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785F3" w14:textId="77777777" w:rsidR="00E83342" w:rsidRPr="00364356" w:rsidRDefault="00E83342">
      <w:pPr>
        <w:jc w:val="both"/>
        <w:rPr>
          <w:rFonts w:ascii="Helvetica" w:hAnsi="Helvetica"/>
          <w:sz w:val="22"/>
          <w:szCs w:val="22"/>
        </w:rPr>
      </w:pPr>
    </w:p>
    <w:p w14:paraId="2988147B" w14:textId="77777777" w:rsidR="00364356" w:rsidRPr="00364356" w:rsidRDefault="00364356">
      <w:pPr>
        <w:jc w:val="both"/>
        <w:rPr>
          <w:rFonts w:ascii="Helvetica" w:hAnsi="Helvetica"/>
          <w:sz w:val="22"/>
          <w:szCs w:val="22"/>
        </w:rPr>
      </w:pPr>
    </w:p>
    <w:p w14:paraId="64867525" w14:textId="77777777" w:rsidR="00364356" w:rsidRPr="00364356" w:rsidRDefault="00364356">
      <w:pPr>
        <w:jc w:val="both"/>
        <w:rPr>
          <w:rFonts w:ascii="Helvetica" w:hAnsi="Helvetica"/>
          <w:sz w:val="22"/>
          <w:szCs w:val="22"/>
        </w:rPr>
      </w:pPr>
    </w:p>
    <w:p w14:paraId="1548EAB4" w14:textId="77777777" w:rsidR="00364356" w:rsidRPr="00364356" w:rsidRDefault="00364356">
      <w:pPr>
        <w:jc w:val="both"/>
        <w:rPr>
          <w:rFonts w:ascii="Helvetica" w:hAnsi="Helvetica"/>
          <w:sz w:val="22"/>
          <w:szCs w:val="22"/>
        </w:rPr>
      </w:pPr>
    </w:p>
    <w:p w14:paraId="2960C233" w14:textId="77777777" w:rsidR="00364356" w:rsidRPr="00364356" w:rsidRDefault="00364356">
      <w:pPr>
        <w:jc w:val="both"/>
        <w:rPr>
          <w:rFonts w:ascii="Helvetica" w:hAnsi="Helvetica"/>
          <w:sz w:val="22"/>
          <w:szCs w:val="22"/>
        </w:rPr>
      </w:pPr>
    </w:p>
    <w:p w14:paraId="0006EAF5" w14:textId="77777777" w:rsidR="00364356" w:rsidRPr="00364356" w:rsidRDefault="00364356">
      <w:pPr>
        <w:jc w:val="both"/>
        <w:rPr>
          <w:rFonts w:ascii="Helvetica" w:hAnsi="Helvetica"/>
          <w:sz w:val="22"/>
          <w:szCs w:val="22"/>
        </w:rPr>
      </w:pPr>
    </w:p>
    <w:p w14:paraId="247076F9" w14:textId="77777777" w:rsidR="00364356" w:rsidRPr="00364356" w:rsidRDefault="00364356">
      <w:pPr>
        <w:jc w:val="both"/>
        <w:rPr>
          <w:rFonts w:ascii="Helvetica" w:hAnsi="Helvetica"/>
          <w:sz w:val="22"/>
          <w:szCs w:val="22"/>
        </w:rPr>
      </w:pPr>
    </w:p>
    <w:p w14:paraId="0990EA41" w14:textId="77777777" w:rsidR="00364356" w:rsidRPr="00364356" w:rsidRDefault="00364356">
      <w:pPr>
        <w:jc w:val="both"/>
        <w:rPr>
          <w:rFonts w:ascii="Helvetica" w:hAnsi="Helvetica"/>
          <w:sz w:val="22"/>
          <w:szCs w:val="22"/>
        </w:rPr>
      </w:pPr>
    </w:p>
    <w:p w14:paraId="17777EC8" w14:textId="77777777" w:rsidR="00364356" w:rsidRPr="00364356" w:rsidRDefault="00364356">
      <w:pPr>
        <w:jc w:val="both"/>
        <w:rPr>
          <w:rFonts w:ascii="Helvetica" w:hAnsi="Helvetica"/>
          <w:sz w:val="22"/>
          <w:szCs w:val="22"/>
        </w:rPr>
      </w:pPr>
    </w:p>
    <w:p w14:paraId="5E4776DA" w14:textId="77777777" w:rsidR="00364356" w:rsidRPr="00364356" w:rsidRDefault="00364356">
      <w:pPr>
        <w:jc w:val="both"/>
        <w:rPr>
          <w:rFonts w:ascii="Helvetica" w:hAnsi="Helvetica"/>
          <w:sz w:val="22"/>
          <w:szCs w:val="22"/>
        </w:rPr>
      </w:pPr>
    </w:p>
    <w:p w14:paraId="76A76BDF" w14:textId="77777777" w:rsidR="00364356" w:rsidRPr="00364356" w:rsidRDefault="00364356">
      <w:pPr>
        <w:jc w:val="both"/>
        <w:rPr>
          <w:rFonts w:ascii="Helvetica" w:hAnsi="Helvetica"/>
          <w:sz w:val="22"/>
          <w:szCs w:val="22"/>
        </w:rPr>
      </w:pPr>
    </w:p>
    <w:p w14:paraId="0FE252AF" w14:textId="77777777" w:rsidR="00364356" w:rsidRPr="00364356" w:rsidRDefault="00364356">
      <w:pPr>
        <w:jc w:val="both"/>
        <w:rPr>
          <w:rFonts w:ascii="Helvetica" w:hAnsi="Helvetica"/>
          <w:sz w:val="22"/>
          <w:szCs w:val="22"/>
        </w:rPr>
      </w:pPr>
    </w:p>
    <w:p w14:paraId="1A3DBA09" w14:textId="77777777" w:rsidR="00B2263E" w:rsidRPr="00364356" w:rsidRDefault="00B2263E">
      <w:pPr>
        <w:jc w:val="both"/>
        <w:rPr>
          <w:rFonts w:ascii="Helvetica" w:hAnsi="Helvetica"/>
          <w:sz w:val="22"/>
          <w:szCs w:val="22"/>
        </w:rPr>
      </w:pPr>
    </w:p>
    <w:p w14:paraId="4D16A830" w14:textId="77777777" w:rsidR="00B2263E" w:rsidRDefault="00B2263E">
      <w:pPr>
        <w:jc w:val="both"/>
        <w:rPr>
          <w:rFonts w:ascii="Helvetica" w:hAnsi="Helvetica"/>
          <w:sz w:val="22"/>
          <w:szCs w:val="22"/>
        </w:rPr>
      </w:pPr>
    </w:p>
    <w:p w14:paraId="2599A674" w14:textId="77777777" w:rsidR="002B6A30" w:rsidRPr="00364356" w:rsidRDefault="002B6A30">
      <w:pPr>
        <w:jc w:val="both"/>
        <w:rPr>
          <w:rFonts w:ascii="Helvetica" w:hAnsi="Helvetica"/>
          <w:sz w:val="22"/>
          <w:szCs w:val="22"/>
        </w:rPr>
      </w:pPr>
    </w:p>
    <w:p w14:paraId="793F06C3" w14:textId="77777777" w:rsidR="00B2263E" w:rsidRPr="00364356" w:rsidRDefault="00B2263E">
      <w:pPr>
        <w:jc w:val="both"/>
        <w:rPr>
          <w:rFonts w:ascii="Helvetica" w:hAnsi="Helvetica"/>
          <w:sz w:val="22"/>
          <w:szCs w:val="22"/>
        </w:rPr>
      </w:pPr>
    </w:p>
    <w:p w14:paraId="388AB93C" w14:textId="77777777" w:rsidR="00E83342" w:rsidRPr="00364356" w:rsidRDefault="00E83342">
      <w:pPr>
        <w:jc w:val="both"/>
        <w:rPr>
          <w:rFonts w:ascii="Helvetica" w:eastAsia="Arial" w:hAnsi="Helvetica" w:cs="Arial"/>
          <w:sz w:val="22"/>
          <w:szCs w:val="22"/>
        </w:rPr>
      </w:pPr>
    </w:p>
    <w:p w14:paraId="3CF0F33C" w14:textId="77777777" w:rsidR="00E83342" w:rsidRPr="00364356" w:rsidRDefault="00E83342">
      <w:pPr>
        <w:jc w:val="both"/>
        <w:rPr>
          <w:rFonts w:ascii="Helvetica" w:eastAsia="Arial" w:hAnsi="Helvetica" w:cs="Arial"/>
          <w:sz w:val="22"/>
          <w:szCs w:val="22"/>
        </w:rPr>
      </w:pPr>
    </w:p>
    <w:p w14:paraId="30473C3D" w14:textId="3F6C4783" w:rsidR="004615C2" w:rsidRPr="002B6A30" w:rsidRDefault="00E83342" w:rsidP="002B6A30">
      <w:pPr>
        <w:jc w:val="center"/>
        <w:rPr>
          <w:rFonts w:ascii="Helvetica" w:eastAsia="Arial Narrow" w:hAnsi="Helvetica" w:cs="Arial Narrow"/>
          <w:b/>
          <w:bCs/>
          <w:color w:val="808080" w:themeColor="background1" w:themeShade="80"/>
          <w:sz w:val="32"/>
          <w:szCs w:val="32"/>
        </w:rPr>
      </w:pPr>
      <w:r w:rsidRPr="00EE3715">
        <w:rPr>
          <w:rFonts w:ascii="Helvetica" w:eastAsia="Arial Narrow" w:hAnsi="Helvetica" w:cs="Arial Narrow"/>
          <w:b/>
          <w:bCs/>
          <w:color w:val="808080" w:themeColor="background1" w:themeShade="80"/>
          <w:sz w:val="32"/>
          <w:szCs w:val="32"/>
        </w:rPr>
        <w:t>Curriculum vitae</w:t>
      </w:r>
    </w:p>
    <w:p w14:paraId="37DEB52C" w14:textId="77777777" w:rsidR="004615C2" w:rsidRPr="00EE3715" w:rsidRDefault="004615C2" w:rsidP="00B2263E">
      <w:pPr>
        <w:ind w:left="1134" w:hanging="1134"/>
        <w:jc w:val="center"/>
        <w:rPr>
          <w:rFonts w:ascii="Helvetica" w:eastAsia="Arial Narrow" w:hAnsi="Helvetica" w:cs="Arial Narrow"/>
          <w:b/>
          <w:color w:val="808080" w:themeColor="background1" w:themeShade="80"/>
          <w:sz w:val="28"/>
          <w:szCs w:val="28"/>
        </w:rPr>
      </w:pPr>
      <w:r w:rsidRPr="00EE3715">
        <w:rPr>
          <w:rFonts w:ascii="Helvetica" w:eastAsia="Arial Narrow" w:hAnsi="Helvetica" w:cs="Arial Narrow"/>
          <w:b/>
          <w:color w:val="808080" w:themeColor="background1" w:themeShade="80"/>
          <w:sz w:val="28"/>
          <w:szCs w:val="28"/>
        </w:rPr>
        <w:t>Name  Carlos M. Duarte</w:t>
      </w:r>
    </w:p>
    <w:p w14:paraId="75D9179F" w14:textId="77777777" w:rsidR="00E83342" w:rsidRPr="00364356" w:rsidRDefault="00E83342">
      <w:pPr>
        <w:jc w:val="both"/>
        <w:rPr>
          <w:rFonts w:ascii="Helvetica" w:eastAsia="Arial Narrow" w:hAnsi="Helvetica" w:cs="Arial Narrow"/>
          <w:b/>
          <w:bCs/>
          <w:sz w:val="22"/>
          <w:szCs w:val="22"/>
        </w:rPr>
      </w:pPr>
    </w:p>
    <w:p w14:paraId="246C2946" w14:textId="77777777" w:rsidR="00E83342" w:rsidRPr="00364356" w:rsidRDefault="00E83342">
      <w:pPr>
        <w:jc w:val="both"/>
        <w:rPr>
          <w:rFonts w:ascii="Helvetica" w:eastAsia="Arial Narrow" w:hAnsi="Helvetica" w:cs="Arial Narrow"/>
          <w:b/>
          <w:bCs/>
          <w:sz w:val="22"/>
          <w:szCs w:val="22"/>
        </w:rPr>
      </w:pPr>
    </w:p>
    <w:p w14:paraId="6478154E" w14:textId="77777777" w:rsidR="00E83342" w:rsidRPr="00364356" w:rsidRDefault="00E83342">
      <w:pPr>
        <w:jc w:val="both"/>
        <w:rPr>
          <w:rFonts w:ascii="Helvetica" w:eastAsia="Arial Narrow" w:hAnsi="Helvetica" w:cs="Arial Narrow"/>
          <w:b/>
          <w:bCs/>
          <w:sz w:val="22"/>
          <w:szCs w:val="22"/>
        </w:rPr>
      </w:pPr>
    </w:p>
    <w:p w14:paraId="6DD637FC" w14:textId="77777777" w:rsidR="00E83342" w:rsidRPr="00364356" w:rsidRDefault="00E83342">
      <w:pPr>
        <w:jc w:val="both"/>
        <w:rPr>
          <w:rFonts w:ascii="Helvetica" w:eastAsia="Arial Narrow" w:hAnsi="Helvetica" w:cs="Arial Narrow"/>
          <w:b/>
          <w:bCs/>
          <w:sz w:val="22"/>
          <w:szCs w:val="22"/>
        </w:rPr>
      </w:pPr>
    </w:p>
    <w:p w14:paraId="4E2EB8E7" w14:textId="77777777" w:rsidR="00E83342" w:rsidRPr="00364356" w:rsidRDefault="00E83342">
      <w:pPr>
        <w:jc w:val="both"/>
        <w:rPr>
          <w:rFonts w:ascii="Helvetica" w:eastAsia="Arial Narrow" w:hAnsi="Helvetica" w:cs="Arial Narrow"/>
          <w:b/>
          <w:bCs/>
          <w:sz w:val="22"/>
          <w:szCs w:val="22"/>
        </w:rPr>
      </w:pPr>
    </w:p>
    <w:p w14:paraId="12937E98" w14:textId="77777777" w:rsidR="002B6A30" w:rsidRPr="00364356" w:rsidRDefault="002B6A30" w:rsidP="00E83943">
      <w:pPr>
        <w:widowControl w:val="0"/>
        <w:autoSpaceDE w:val="0"/>
        <w:autoSpaceDN w:val="0"/>
        <w:adjustRightInd w:val="0"/>
        <w:rPr>
          <w:rFonts w:ascii="Helvetica" w:eastAsia="Times New Roman" w:hAnsi="Helvetica" w:cs="Helvetica"/>
          <w:color w:val="auto"/>
          <w:sz w:val="22"/>
          <w:szCs w:val="22"/>
          <w:u w:val="single"/>
        </w:rPr>
      </w:pPr>
    </w:p>
    <w:p w14:paraId="0762EF6E"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u w:val="single"/>
        </w:rPr>
      </w:pPr>
    </w:p>
    <w:p w14:paraId="7987FADE"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u w:val="single"/>
        </w:rPr>
      </w:pPr>
    </w:p>
    <w:p w14:paraId="3B6ACB3C"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u w:val="single"/>
        </w:rPr>
      </w:pPr>
    </w:p>
    <w:p w14:paraId="02ECEDD1" w14:textId="77777777" w:rsidR="00364356" w:rsidRDefault="00364356" w:rsidP="00E83943">
      <w:pPr>
        <w:widowControl w:val="0"/>
        <w:autoSpaceDE w:val="0"/>
        <w:autoSpaceDN w:val="0"/>
        <w:adjustRightInd w:val="0"/>
        <w:rPr>
          <w:rFonts w:ascii="Helvetica" w:eastAsia="Times New Roman" w:hAnsi="Helvetica" w:cs="Helvetica"/>
          <w:color w:val="auto"/>
          <w:sz w:val="22"/>
          <w:szCs w:val="22"/>
          <w:u w:val="single"/>
        </w:rPr>
      </w:pPr>
    </w:p>
    <w:p w14:paraId="38005291" w14:textId="77777777" w:rsidR="002B6A30" w:rsidRPr="00364356" w:rsidRDefault="002B6A30" w:rsidP="00E83943">
      <w:pPr>
        <w:widowControl w:val="0"/>
        <w:autoSpaceDE w:val="0"/>
        <w:autoSpaceDN w:val="0"/>
        <w:adjustRightInd w:val="0"/>
        <w:rPr>
          <w:rFonts w:ascii="Helvetica" w:eastAsia="Times New Roman" w:hAnsi="Helvetica" w:cs="Helvetica"/>
          <w:color w:val="auto"/>
          <w:sz w:val="22"/>
          <w:szCs w:val="22"/>
          <w:u w:val="single"/>
        </w:rPr>
      </w:pPr>
    </w:p>
    <w:p w14:paraId="566C1EA0" w14:textId="77777777" w:rsidR="00364356" w:rsidRPr="00364356" w:rsidRDefault="00364356" w:rsidP="00E83943">
      <w:pPr>
        <w:widowControl w:val="0"/>
        <w:autoSpaceDE w:val="0"/>
        <w:autoSpaceDN w:val="0"/>
        <w:adjustRightInd w:val="0"/>
        <w:rPr>
          <w:rFonts w:ascii="Helvetica" w:eastAsia="Times New Roman" w:hAnsi="Helvetica" w:cs="Helvetica"/>
          <w:color w:val="auto"/>
          <w:sz w:val="22"/>
          <w:szCs w:val="22"/>
          <w:u w:val="single"/>
        </w:rPr>
      </w:pPr>
    </w:p>
    <w:p w14:paraId="0CDFC6B5" w14:textId="77777777" w:rsidR="00364356" w:rsidRPr="00364356" w:rsidRDefault="00364356" w:rsidP="00E83943">
      <w:pPr>
        <w:widowControl w:val="0"/>
        <w:autoSpaceDE w:val="0"/>
        <w:autoSpaceDN w:val="0"/>
        <w:adjustRightInd w:val="0"/>
        <w:rPr>
          <w:rFonts w:ascii="Helvetica" w:eastAsia="Times New Roman" w:hAnsi="Helvetica" w:cs="Helvetica"/>
          <w:color w:val="auto"/>
          <w:sz w:val="22"/>
          <w:szCs w:val="22"/>
          <w:u w:val="single"/>
        </w:rPr>
      </w:pPr>
    </w:p>
    <w:p w14:paraId="7FD6CB6B" w14:textId="77777777" w:rsidR="00364356" w:rsidRPr="00364356" w:rsidRDefault="00364356" w:rsidP="00E83943">
      <w:pPr>
        <w:widowControl w:val="0"/>
        <w:autoSpaceDE w:val="0"/>
        <w:autoSpaceDN w:val="0"/>
        <w:adjustRightInd w:val="0"/>
        <w:rPr>
          <w:rFonts w:ascii="Helvetica" w:eastAsia="Times New Roman" w:hAnsi="Helvetica" w:cs="Helvetica"/>
          <w:color w:val="auto"/>
          <w:sz w:val="22"/>
          <w:szCs w:val="22"/>
          <w:u w:val="single"/>
        </w:rPr>
      </w:pPr>
    </w:p>
    <w:p w14:paraId="6E46B484" w14:textId="77777777" w:rsidR="00364356" w:rsidRPr="00364356" w:rsidRDefault="00364356" w:rsidP="00E83943">
      <w:pPr>
        <w:widowControl w:val="0"/>
        <w:autoSpaceDE w:val="0"/>
        <w:autoSpaceDN w:val="0"/>
        <w:adjustRightInd w:val="0"/>
        <w:rPr>
          <w:rFonts w:ascii="Helvetica" w:eastAsia="Times New Roman" w:hAnsi="Helvetica" w:cs="Helvetica"/>
          <w:color w:val="auto"/>
          <w:sz w:val="22"/>
          <w:szCs w:val="22"/>
          <w:u w:val="single"/>
        </w:rPr>
      </w:pPr>
    </w:p>
    <w:p w14:paraId="24B0D1A3" w14:textId="77777777" w:rsidR="00E83943" w:rsidRDefault="00E83943" w:rsidP="00E83943">
      <w:pPr>
        <w:widowControl w:val="0"/>
        <w:autoSpaceDE w:val="0"/>
        <w:autoSpaceDN w:val="0"/>
        <w:adjustRightInd w:val="0"/>
        <w:rPr>
          <w:rFonts w:ascii="Helvetica" w:eastAsia="Times New Roman" w:hAnsi="Helvetica" w:cs="Helvetica"/>
          <w:color w:val="auto"/>
          <w:sz w:val="22"/>
          <w:szCs w:val="22"/>
          <w:u w:val="single"/>
        </w:rPr>
      </w:pPr>
    </w:p>
    <w:p w14:paraId="4A771868" w14:textId="77777777" w:rsidR="002B6A30" w:rsidRDefault="002B6A30" w:rsidP="00E83943">
      <w:pPr>
        <w:widowControl w:val="0"/>
        <w:autoSpaceDE w:val="0"/>
        <w:autoSpaceDN w:val="0"/>
        <w:adjustRightInd w:val="0"/>
        <w:rPr>
          <w:rFonts w:ascii="Helvetica" w:eastAsia="Times New Roman" w:hAnsi="Helvetica" w:cs="Helvetica"/>
          <w:color w:val="auto"/>
          <w:sz w:val="22"/>
          <w:szCs w:val="22"/>
          <w:u w:val="single"/>
        </w:rPr>
      </w:pPr>
    </w:p>
    <w:p w14:paraId="55F02F56" w14:textId="77777777" w:rsidR="002B6A30" w:rsidRPr="00364356" w:rsidRDefault="002B6A30" w:rsidP="00E83943">
      <w:pPr>
        <w:widowControl w:val="0"/>
        <w:autoSpaceDE w:val="0"/>
        <w:autoSpaceDN w:val="0"/>
        <w:adjustRightInd w:val="0"/>
        <w:rPr>
          <w:rFonts w:ascii="Helvetica" w:eastAsia="Times New Roman" w:hAnsi="Helvetica" w:cs="Helvetica"/>
          <w:color w:val="auto"/>
          <w:sz w:val="22"/>
          <w:szCs w:val="22"/>
          <w:u w:val="single"/>
        </w:rPr>
      </w:pPr>
    </w:p>
    <w:p w14:paraId="2E672658"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u w:val="single"/>
        </w:rPr>
      </w:pPr>
      <w:r w:rsidRPr="00364356">
        <w:rPr>
          <w:rFonts w:ascii="Helvetica" w:eastAsia="Times New Roman" w:hAnsi="Helvetica" w:cs="Helvetica"/>
          <w:color w:val="auto"/>
          <w:sz w:val="22"/>
          <w:szCs w:val="22"/>
          <w:u w:val="single"/>
        </w:rPr>
        <w:t>Contact Details</w:t>
      </w:r>
    </w:p>
    <w:p w14:paraId="4636C66D"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p>
    <w:p w14:paraId="3E670FE0"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p>
    <w:p w14:paraId="12D8DAC5" w14:textId="77777777" w:rsidR="00E83943" w:rsidRPr="00364356" w:rsidRDefault="00E83943" w:rsidP="00E83943">
      <w:pPr>
        <w:widowControl w:val="0"/>
        <w:autoSpaceDE w:val="0"/>
        <w:autoSpaceDN w:val="0"/>
        <w:adjustRightInd w:val="0"/>
        <w:rPr>
          <w:rFonts w:ascii="Helvetica" w:eastAsia="Times New Roman" w:hAnsi="Helvetica" w:cs="Helvetica"/>
          <w:i/>
          <w:color w:val="auto"/>
          <w:sz w:val="22"/>
          <w:szCs w:val="22"/>
        </w:rPr>
      </w:pPr>
      <w:r w:rsidRPr="00364356">
        <w:rPr>
          <w:rFonts w:ascii="Helvetica" w:eastAsia="Times New Roman" w:hAnsi="Helvetica" w:cs="Helvetica"/>
          <w:i/>
          <w:color w:val="auto"/>
          <w:sz w:val="22"/>
          <w:szCs w:val="22"/>
        </w:rPr>
        <w:t>Tarek Ahmed Juffali Research Chair in Red Sea Ecology</w:t>
      </w:r>
    </w:p>
    <w:p w14:paraId="244D7B9A"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r w:rsidRPr="00364356">
        <w:rPr>
          <w:rFonts w:ascii="Helvetica" w:eastAsia="Times New Roman" w:hAnsi="Helvetica" w:cs="Helvetica"/>
          <w:color w:val="auto"/>
          <w:sz w:val="22"/>
          <w:szCs w:val="22"/>
        </w:rPr>
        <w:t>Red Sea Research Center (RSRC)</w:t>
      </w:r>
    </w:p>
    <w:p w14:paraId="4B8B9A16"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r w:rsidRPr="00364356">
        <w:rPr>
          <w:rFonts w:ascii="Helvetica" w:eastAsia="Times New Roman" w:hAnsi="Helvetica" w:cs="Helvetica"/>
          <w:color w:val="auto"/>
          <w:sz w:val="22"/>
          <w:szCs w:val="22"/>
        </w:rPr>
        <w:t>Building 2, Level 3, Room 3219</w:t>
      </w:r>
    </w:p>
    <w:p w14:paraId="45A32159"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r w:rsidRPr="00364356">
        <w:rPr>
          <w:rFonts w:ascii="Helvetica" w:eastAsia="Times New Roman" w:hAnsi="Helvetica" w:cs="Helvetica"/>
          <w:color w:val="auto"/>
          <w:sz w:val="22"/>
          <w:szCs w:val="22"/>
        </w:rPr>
        <w:t>King Abdullah University of Science and Technology</w:t>
      </w:r>
    </w:p>
    <w:p w14:paraId="1E4327A1"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r w:rsidRPr="00364356">
        <w:rPr>
          <w:rFonts w:ascii="Helvetica" w:eastAsia="Times New Roman" w:hAnsi="Helvetica" w:cs="Helvetica"/>
          <w:color w:val="auto"/>
          <w:sz w:val="22"/>
          <w:szCs w:val="22"/>
        </w:rPr>
        <w:t>Thuwal 23955-6900 </w:t>
      </w:r>
    </w:p>
    <w:p w14:paraId="11540C3B"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r w:rsidRPr="00364356">
        <w:rPr>
          <w:rFonts w:ascii="Helvetica" w:eastAsia="Times New Roman" w:hAnsi="Helvetica" w:cs="Helvetica"/>
          <w:color w:val="auto"/>
          <w:sz w:val="22"/>
          <w:szCs w:val="22"/>
        </w:rPr>
        <w:t>Kingdom of Saudi Arabia</w:t>
      </w:r>
    </w:p>
    <w:p w14:paraId="6065E483"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r w:rsidRPr="00364356">
        <w:rPr>
          <w:rFonts w:ascii="Helvetica" w:eastAsia="Times New Roman" w:hAnsi="Helvetica" w:cs="Helvetica"/>
          <w:color w:val="auto"/>
          <w:sz w:val="22"/>
          <w:szCs w:val="22"/>
        </w:rPr>
        <w:t>Tel: +966 (12) 808 2842</w:t>
      </w:r>
    </w:p>
    <w:p w14:paraId="3FFC4E75" w14:textId="77777777" w:rsidR="00E83943" w:rsidRPr="00364356" w:rsidRDefault="00E83943" w:rsidP="00E83943">
      <w:pPr>
        <w:widowControl w:val="0"/>
        <w:autoSpaceDE w:val="0"/>
        <w:autoSpaceDN w:val="0"/>
        <w:adjustRightInd w:val="0"/>
        <w:rPr>
          <w:rFonts w:ascii="Helvetica" w:eastAsia="Times New Roman" w:hAnsi="Helvetica" w:cs="Helvetica"/>
          <w:color w:val="auto"/>
          <w:sz w:val="22"/>
          <w:szCs w:val="22"/>
        </w:rPr>
      </w:pPr>
      <w:r w:rsidRPr="00364356">
        <w:rPr>
          <w:rFonts w:ascii="Helvetica" w:eastAsia="Times New Roman" w:hAnsi="Helvetica" w:cs="Helvetica"/>
          <w:color w:val="auto"/>
          <w:sz w:val="22"/>
          <w:szCs w:val="22"/>
        </w:rPr>
        <w:t>Mobile: +966 (0) 542510757</w:t>
      </w:r>
    </w:p>
    <w:p w14:paraId="2911BFAA" w14:textId="7A54E31C" w:rsidR="00E83342" w:rsidRPr="002B6A30" w:rsidRDefault="00E83943" w:rsidP="002B6A30">
      <w:pPr>
        <w:widowControl w:val="0"/>
        <w:autoSpaceDE w:val="0"/>
        <w:autoSpaceDN w:val="0"/>
        <w:adjustRightInd w:val="0"/>
        <w:rPr>
          <w:rFonts w:ascii="Helvetica" w:eastAsia="Times New Roman" w:hAnsi="Helvetica" w:cs="Times New Roman"/>
          <w:b/>
          <w:bCs/>
          <w:sz w:val="22"/>
          <w:szCs w:val="22"/>
        </w:rPr>
      </w:pPr>
      <w:r w:rsidRPr="00364356">
        <w:rPr>
          <w:rFonts w:ascii="Helvetica" w:eastAsia="Times New Roman" w:hAnsi="Helvetica" w:cs="Helvetica"/>
          <w:color w:val="auto"/>
          <w:sz w:val="22"/>
          <w:szCs w:val="22"/>
        </w:rPr>
        <w:t>Email: carlos.duarte@kaust.edu.sa</w:t>
      </w:r>
    </w:p>
    <w:p w14:paraId="28F2A61D" w14:textId="77777777" w:rsidR="00E83342" w:rsidRPr="002B6A30" w:rsidRDefault="00E83342">
      <w:pPr>
        <w:pageBreakBefore/>
        <w:rPr>
          <w:rFonts w:ascii="Helvetica" w:eastAsia="Arial Narrow" w:hAnsi="Helvetica" w:cs="Arial Narrow"/>
          <w:color w:val="808080" w:themeColor="background1" w:themeShade="80"/>
          <w:sz w:val="28"/>
          <w:szCs w:val="28"/>
        </w:rPr>
      </w:pPr>
      <w:r w:rsidRPr="002B6A30">
        <w:rPr>
          <w:rFonts w:ascii="Helvetica" w:eastAsia="Times New Roman" w:hAnsi="Helvetica" w:cs="Times New Roman"/>
          <w:b/>
          <w:bCs/>
          <w:color w:val="808080" w:themeColor="background1" w:themeShade="80"/>
          <w:sz w:val="28"/>
          <w:szCs w:val="28"/>
        </w:rPr>
        <w:lastRenderedPageBreak/>
        <w:t>PERSONAL INFORMATION</w:t>
      </w:r>
    </w:p>
    <w:p w14:paraId="7FDB79B4" w14:textId="77777777" w:rsidR="00E83342" w:rsidRPr="00364356" w:rsidRDefault="00E83342" w:rsidP="00364356">
      <w:pPr>
        <w:spacing w:before="240"/>
        <w:rPr>
          <w:rFonts w:ascii="Helvetica" w:eastAsia="Times New Roman" w:hAnsi="Helvetica" w:cs="Times New Roman"/>
          <w:sz w:val="22"/>
          <w:szCs w:val="22"/>
        </w:rPr>
      </w:pPr>
      <w:r w:rsidRPr="00364356">
        <w:rPr>
          <w:rFonts w:ascii="Helvetica" w:eastAsia="Times New Roman" w:hAnsi="Helvetica" w:cs="Times New Roman"/>
          <w:sz w:val="22"/>
          <w:szCs w:val="22"/>
        </w:rPr>
        <w:t>Birthdate:</w:t>
      </w:r>
      <w:r w:rsidRPr="00364356">
        <w:rPr>
          <w:rFonts w:ascii="Helvetica" w:eastAsia="Times New Roman" w:hAnsi="Helvetica" w:cs="Times New Roman"/>
          <w:i/>
          <w:iCs/>
          <w:sz w:val="22"/>
          <w:szCs w:val="22"/>
        </w:rPr>
        <w:t xml:space="preserve">  July 27, 1960</w:t>
      </w:r>
    </w:p>
    <w:p w14:paraId="21D8E00F"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Place of Birth:  </w:t>
      </w:r>
      <w:r w:rsidRPr="00364356">
        <w:rPr>
          <w:rFonts w:ascii="Helvetica" w:eastAsia="Times New Roman" w:hAnsi="Helvetica" w:cs="Times New Roman"/>
          <w:i/>
          <w:iCs/>
          <w:sz w:val="22"/>
          <w:szCs w:val="22"/>
        </w:rPr>
        <w:t>Lisbon (Portugal)</w:t>
      </w:r>
    </w:p>
    <w:p w14:paraId="1818680F"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Citizenship:  </w:t>
      </w:r>
      <w:r w:rsidRPr="00364356">
        <w:rPr>
          <w:rFonts w:ascii="Helvetica" w:eastAsia="Times New Roman" w:hAnsi="Helvetica" w:cs="Times New Roman"/>
          <w:i/>
          <w:iCs/>
          <w:sz w:val="22"/>
          <w:szCs w:val="22"/>
        </w:rPr>
        <w:t>Spanish</w:t>
      </w:r>
    </w:p>
    <w:p w14:paraId="7B5CBB4C" w14:textId="77777777" w:rsidR="00E83342" w:rsidRPr="00364356" w:rsidRDefault="00E83342">
      <w:pPr>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Married, one child</w:t>
      </w:r>
    </w:p>
    <w:p w14:paraId="66D75B7B" w14:textId="77777777" w:rsidR="002F2888" w:rsidRPr="00364356" w:rsidRDefault="002F2888">
      <w:pPr>
        <w:rPr>
          <w:rFonts w:ascii="Helvetica" w:hAnsi="Helvetica"/>
          <w:sz w:val="22"/>
          <w:szCs w:val="22"/>
        </w:rPr>
      </w:pPr>
    </w:p>
    <w:p w14:paraId="6EDD7B1C" w14:textId="77777777" w:rsidR="00E83342" w:rsidRPr="00364356" w:rsidRDefault="00E83342">
      <w:pPr>
        <w:rPr>
          <w:rFonts w:ascii="Helvetica" w:eastAsia="Times New Roman" w:hAnsi="Helvetica" w:cs="Times New Roman"/>
          <w:sz w:val="22"/>
          <w:szCs w:val="22"/>
        </w:rPr>
      </w:pPr>
    </w:p>
    <w:p w14:paraId="41C8E3EC" w14:textId="77777777" w:rsidR="00E83342" w:rsidRPr="002B6A30" w:rsidRDefault="00E83342" w:rsidP="00EE3715">
      <w:pPr>
        <w:jc w:val="both"/>
        <w:rPr>
          <w:rFonts w:ascii="Helvetica" w:eastAsia="Times New Roman" w:hAnsi="Helvetica" w:cs="Times New Roman"/>
          <w:b/>
          <w:bCs/>
          <w:color w:val="808080" w:themeColor="background1" w:themeShade="80"/>
          <w:sz w:val="28"/>
          <w:szCs w:val="28"/>
        </w:rPr>
      </w:pPr>
      <w:r w:rsidRPr="002B6A30">
        <w:rPr>
          <w:rFonts w:ascii="Helvetica" w:eastAsia="Times New Roman" w:hAnsi="Helvetica" w:cs="Times New Roman"/>
          <w:b/>
          <w:bCs/>
          <w:color w:val="808080" w:themeColor="background1" w:themeShade="80"/>
          <w:sz w:val="28"/>
          <w:szCs w:val="28"/>
        </w:rPr>
        <w:t>ACADEMIC EDUCATION</w:t>
      </w:r>
    </w:p>
    <w:p w14:paraId="52DCAD39" w14:textId="77777777" w:rsidR="00E83342" w:rsidRPr="00364356" w:rsidRDefault="00E83342">
      <w:pPr>
        <w:rPr>
          <w:rFonts w:ascii="Helvetica" w:eastAsia="Times New Roman" w:hAnsi="Helvetica" w:cs="Times New Roman"/>
          <w:sz w:val="22"/>
          <w:szCs w:val="22"/>
        </w:rPr>
      </w:pPr>
    </w:p>
    <w:p w14:paraId="76EE5166"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B.SC. In Biology, </w:t>
      </w:r>
      <w:r w:rsidRPr="00364356">
        <w:rPr>
          <w:rFonts w:ascii="Helvetica" w:eastAsia="Times New Roman" w:hAnsi="Helvetica" w:cs="Times New Roman"/>
          <w:i/>
          <w:iCs/>
          <w:sz w:val="22"/>
          <w:szCs w:val="22"/>
        </w:rPr>
        <w:t>Univ. Autónoma de Madrid, June 1982</w:t>
      </w:r>
    </w:p>
    <w:p w14:paraId="2FB5B343" w14:textId="77777777" w:rsidR="00E83342" w:rsidRPr="00364356" w:rsidRDefault="00E83342">
      <w:pPr>
        <w:rPr>
          <w:rFonts w:ascii="Helvetica" w:eastAsia="Times New Roman" w:hAnsi="Helvetica" w:cs="Times New Roman"/>
          <w:i/>
          <w:iCs/>
          <w:sz w:val="22"/>
          <w:szCs w:val="22"/>
        </w:rPr>
      </w:pPr>
    </w:p>
    <w:p w14:paraId="68AAD8E5" w14:textId="77777777" w:rsidR="00E83342" w:rsidRPr="00364356" w:rsidRDefault="00E83342">
      <w:pPr>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Ph.D. in Limnology,  McGill University (Canada),  September 1987</w:t>
      </w:r>
    </w:p>
    <w:p w14:paraId="7D4FB4EF"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Thesis supervisor:  </w:t>
      </w:r>
      <w:r w:rsidRPr="00364356">
        <w:rPr>
          <w:rFonts w:ascii="Helvetica" w:eastAsia="Times New Roman" w:hAnsi="Helvetica" w:cs="Times New Roman"/>
          <w:i/>
          <w:iCs/>
          <w:sz w:val="22"/>
          <w:szCs w:val="22"/>
        </w:rPr>
        <w:t>Prof. Jacob Kalff</w:t>
      </w:r>
    </w:p>
    <w:p w14:paraId="75DD3CAB" w14:textId="77777777" w:rsidR="00E83342" w:rsidRPr="00364356" w:rsidRDefault="00E83342">
      <w:pPr>
        <w:rPr>
          <w:rFonts w:ascii="Helvetica" w:eastAsia="Times New Roman" w:hAnsi="Helvetica" w:cs="Times New Roman"/>
          <w:i/>
          <w:iCs/>
          <w:sz w:val="22"/>
          <w:szCs w:val="22"/>
        </w:rPr>
      </w:pPr>
    </w:p>
    <w:p w14:paraId="436D5219" w14:textId="77777777" w:rsidR="00E83342" w:rsidRPr="00364356" w:rsidRDefault="00E83342">
      <w:pPr>
        <w:rPr>
          <w:rFonts w:ascii="Helvetica" w:eastAsia="Times New Roman" w:hAnsi="Helvetica" w:cs="Times New Roman"/>
          <w:i/>
          <w:iCs/>
          <w:sz w:val="22"/>
          <w:szCs w:val="22"/>
        </w:rPr>
      </w:pPr>
    </w:p>
    <w:p w14:paraId="53F36B2A" w14:textId="77777777" w:rsidR="00813631" w:rsidRPr="002B6A30" w:rsidRDefault="00E83342">
      <w:pPr>
        <w:rPr>
          <w:rFonts w:ascii="Helvetica" w:eastAsia="Times New Roman" w:hAnsi="Helvetica" w:cs="Times New Roman"/>
          <w:b/>
          <w:bCs/>
          <w:color w:val="808080" w:themeColor="background1" w:themeShade="80"/>
          <w:sz w:val="28"/>
          <w:szCs w:val="28"/>
        </w:rPr>
      </w:pPr>
      <w:r w:rsidRPr="002B6A30">
        <w:rPr>
          <w:rFonts w:ascii="Helvetica" w:eastAsia="Times New Roman" w:hAnsi="Helvetica" w:cs="Times New Roman"/>
          <w:b/>
          <w:bCs/>
          <w:color w:val="808080" w:themeColor="background1" w:themeShade="80"/>
          <w:sz w:val="28"/>
          <w:szCs w:val="28"/>
        </w:rPr>
        <w:t>P</w:t>
      </w:r>
      <w:r w:rsidR="00187413" w:rsidRPr="002B6A30">
        <w:rPr>
          <w:rFonts w:ascii="Helvetica" w:eastAsia="Times New Roman" w:hAnsi="Helvetica" w:cs="Times New Roman"/>
          <w:b/>
          <w:bCs/>
          <w:color w:val="808080" w:themeColor="background1" w:themeShade="80"/>
          <w:sz w:val="28"/>
          <w:szCs w:val="28"/>
        </w:rPr>
        <w:t xml:space="preserve">ROFESSIONAL </w:t>
      </w:r>
      <w:r w:rsidR="00813631" w:rsidRPr="002B6A30">
        <w:rPr>
          <w:rFonts w:ascii="Helvetica" w:eastAsia="Times New Roman" w:hAnsi="Helvetica" w:cs="Times New Roman"/>
          <w:b/>
          <w:bCs/>
          <w:color w:val="808080" w:themeColor="background1" w:themeShade="80"/>
          <w:sz w:val="28"/>
          <w:szCs w:val="28"/>
        </w:rPr>
        <w:t>HISTORY</w:t>
      </w:r>
    </w:p>
    <w:p w14:paraId="3C62FB2E" w14:textId="77777777" w:rsidR="00813631" w:rsidRPr="00364356" w:rsidRDefault="00813631">
      <w:pPr>
        <w:rPr>
          <w:rFonts w:ascii="Helvetica" w:eastAsia="Times New Roman" w:hAnsi="Helvetica" w:cs="Times New Roman"/>
          <w:b/>
          <w:bCs/>
          <w:sz w:val="22"/>
          <w:szCs w:val="22"/>
        </w:rPr>
      </w:pPr>
    </w:p>
    <w:p w14:paraId="22850084" w14:textId="3A7E44CD" w:rsidR="002F2888" w:rsidRPr="00364356" w:rsidRDefault="001B19B8" w:rsidP="00364356">
      <w:pPr>
        <w:rPr>
          <w:rFonts w:ascii="Helvetica" w:eastAsia="Times New Roman" w:hAnsi="Helvetica" w:cs="Times New Roman"/>
          <w:b/>
          <w:i/>
          <w:iCs/>
          <w:sz w:val="22"/>
          <w:szCs w:val="22"/>
        </w:rPr>
      </w:pPr>
      <w:r w:rsidRPr="00364356">
        <w:rPr>
          <w:rFonts w:ascii="Helvetica" w:eastAsia="Times New Roman" w:hAnsi="Helvetica" w:cs="Times New Roman"/>
          <w:b/>
          <w:i/>
          <w:iCs/>
          <w:sz w:val="22"/>
          <w:szCs w:val="22"/>
        </w:rPr>
        <w:t>Current</w:t>
      </w:r>
    </w:p>
    <w:p w14:paraId="63718FF5" w14:textId="77777777" w:rsidR="002F2888" w:rsidRPr="00364356" w:rsidRDefault="002F2888" w:rsidP="00364356">
      <w:pPr>
        <w:spacing w:before="120"/>
        <w:rPr>
          <w:rFonts w:ascii="Helvetica" w:eastAsia="Times New Roman" w:hAnsi="Helvetica" w:cs="Times New Roman"/>
          <w:i/>
          <w:iCs/>
          <w:sz w:val="22"/>
          <w:szCs w:val="22"/>
          <w:lang w:val="en-AU"/>
        </w:rPr>
      </w:pPr>
      <w:r w:rsidRPr="00364356">
        <w:rPr>
          <w:rFonts w:ascii="Helvetica" w:eastAsia="Times New Roman" w:hAnsi="Helvetica" w:cs="Times New Roman"/>
          <w:i/>
          <w:iCs/>
          <w:sz w:val="22"/>
          <w:szCs w:val="22"/>
          <w:lang w:val="en-AU"/>
        </w:rPr>
        <w:t xml:space="preserve">Professor and </w:t>
      </w:r>
      <w:r w:rsidRPr="00364356">
        <w:rPr>
          <w:rFonts w:ascii="Helvetica" w:eastAsia="Times New Roman" w:hAnsi="Helvetica" w:cs="Times New Roman"/>
          <w:i/>
          <w:iCs/>
          <w:sz w:val="22"/>
          <w:szCs w:val="22"/>
        </w:rPr>
        <w:t>Tarek Ahmed Juffali Chair in Marine Ecology</w:t>
      </w:r>
      <w:r w:rsidRPr="00364356">
        <w:rPr>
          <w:rFonts w:ascii="Helvetica" w:eastAsia="Times New Roman" w:hAnsi="Helvetica" w:cs="Times New Roman"/>
          <w:i/>
          <w:iCs/>
          <w:sz w:val="22"/>
          <w:szCs w:val="22"/>
          <w:lang w:val="en-AU"/>
        </w:rPr>
        <w:t xml:space="preserve">, </w:t>
      </w:r>
      <w:r w:rsidRPr="00364356">
        <w:rPr>
          <w:rFonts w:ascii="Helvetica" w:eastAsia="Times New Roman" w:hAnsi="Helvetica" w:cs="Times New Roman"/>
          <w:i/>
          <w:iCs/>
          <w:sz w:val="22"/>
          <w:szCs w:val="22"/>
        </w:rPr>
        <w:t>Red Sea Research Center, King Abdullah University of Science and Technology, Kingdom of Saudi Arabia</w:t>
      </w:r>
      <w:r w:rsidRPr="00364356">
        <w:rPr>
          <w:rFonts w:ascii="Helvetica" w:eastAsia="Times New Roman" w:hAnsi="Helvetica" w:cs="Times New Roman"/>
          <w:i/>
          <w:iCs/>
          <w:sz w:val="22"/>
          <w:szCs w:val="22"/>
          <w:lang w:val="en-AU"/>
        </w:rPr>
        <w:t xml:space="preserve"> (2015 - )</w:t>
      </w:r>
    </w:p>
    <w:p w14:paraId="767E0248" w14:textId="77777777" w:rsidR="00A00B31" w:rsidRPr="00364356" w:rsidRDefault="00A00B31" w:rsidP="00364356">
      <w:pPr>
        <w:spacing w:before="12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Adjunct Professor at Trømso University, Norway (2014 - )</w:t>
      </w:r>
    </w:p>
    <w:p w14:paraId="5B2A6C4E" w14:textId="77777777" w:rsidR="001B19B8" w:rsidRPr="00364356" w:rsidRDefault="001B19B8" w:rsidP="00A00B31">
      <w:pPr>
        <w:rPr>
          <w:rFonts w:ascii="Helvetica" w:eastAsia="Times New Roman" w:hAnsi="Helvetica" w:cs="Times New Roman"/>
          <w:i/>
          <w:iCs/>
          <w:sz w:val="22"/>
          <w:szCs w:val="22"/>
        </w:rPr>
      </w:pPr>
    </w:p>
    <w:p w14:paraId="0589D8C3" w14:textId="77777777" w:rsidR="001B19B8" w:rsidRPr="00364356" w:rsidRDefault="001B19B8" w:rsidP="00A00B31">
      <w:pPr>
        <w:rPr>
          <w:rFonts w:ascii="Helvetica" w:eastAsia="Times New Roman" w:hAnsi="Helvetica" w:cs="Times New Roman"/>
          <w:b/>
          <w:i/>
          <w:iCs/>
          <w:sz w:val="22"/>
          <w:szCs w:val="22"/>
        </w:rPr>
      </w:pPr>
      <w:r w:rsidRPr="00364356">
        <w:rPr>
          <w:rFonts w:ascii="Helvetica" w:eastAsia="Times New Roman" w:hAnsi="Helvetica" w:cs="Times New Roman"/>
          <w:b/>
          <w:i/>
          <w:iCs/>
          <w:sz w:val="22"/>
          <w:szCs w:val="22"/>
        </w:rPr>
        <w:t>Past</w:t>
      </w:r>
    </w:p>
    <w:p w14:paraId="7719F416" w14:textId="77777777" w:rsidR="00A00B31" w:rsidRPr="00364356" w:rsidRDefault="00A00B31" w:rsidP="00364356">
      <w:pPr>
        <w:spacing w:before="12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Distinguised Adjunct Professor, Faculty of Marine Sciences, King Abdulahziz University, Jeddah, Kingdom of Saudi Arabia (2012 – 2015)</w:t>
      </w:r>
    </w:p>
    <w:p w14:paraId="39B5F4C4" w14:textId="77777777" w:rsidR="00813631" w:rsidRPr="00364356" w:rsidRDefault="00E83342" w:rsidP="00364356">
      <w:pPr>
        <w:spacing w:before="12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Director</w:t>
      </w:r>
      <w:r w:rsidR="00813631" w:rsidRPr="00364356">
        <w:rPr>
          <w:rFonts w:ascii="Helvetica" w:eastAsia="Times New Roman" w:hAnsi="Helvetica" w:cs="Times New Roman"/>
          <w:i/>
          <w:iCs/>
          <w:sz w:val="22"/>
          <w:szCs w:val="22"/>
        </w:rPr>
        <w:t xml:space="preserve"> and Winthrop Professor</w:t>
      </w:r>
      <w:r w:rsidRPr="00364356">
        <w:rPr>
          <w:rFonts w:ascii="Helvetica" w:eastAsia="Times New Roman" w:hAnsi="Helvetica" w:cs="Times New Roman"/>
          <w:i/>
          <w:iCs/>
          <w:sz w:val="22"/>
          <w:szCs w:val="22"/>
        </w:rPr>
        <w:t>, The UWA Oceans Institute, The University of Western Australia</w:t>
      </w:r>
      <w:r w:rsidR="00813631" w:rsidRPr="00364356">
        <w:rPr>
          <w:rFonts w:ascii="Helvetica" w:eastAsia="Times New Roman" w:hAnsi="Helvetica" w:cs="Times New Roman"/>
          <w:i/>
          <w:iCs/>
          <w:sz w:val="22"/>
          <w:szCs w:val="22"/>
        </w:rPr>
        <w:t xml:space="preserve"> (2011 – 2015)</w:t>
      </w:r>
    </w:p>
    <w:p w14:paraId="147BD7F3" w14:textId="77777777" w:rsidR="00E83342" w:rsidRPr="00364356" w:rsidRDefault="00E83342" w:rsidP="00364356">
      <w:pPr>
        <w:spacing w:before="120"/>
        <w:rPr>
          <w:rFonts w:ascii="Helvetica" w:eastAsia="Times New Roman" w:hAnsi="Helvetica" w:cs="Times New Roman"/>
          <w:i/>
          <w:iCs/>
          <w:sz w:val="22"/>
          <w:szCs w:val="22"/>
        </w:rPr>
      </w:pPr>
      <w:r w:rsidRPr="00364356">
        <w:rPr>
          <w:rFonts w:ascii="Helvetica" w:eastAsia="Times New Roman" w:hAnsi="Helvetica" w:cs="Times New Roman"/>
          <w:sz w:val="22"/>
          <w:szCs w:val="22"/>
        </w:rPr>
        <w:t xml:space="preserve">Research Professor at the </w:t>
      </w:r>
      <w:r w:rsidRPr="00364356">
        <w:rPr>
          <w:rFonts w:ascii="Helvetica" w:eastAsia="Times New Roman" w:hAnsi="Helvetica" w:cs="Times New Roman"/>
          <w:i/>
          <w:iCs/>
          <w:sz w:val="22"/>
          <w:szCs w:val="22"/>
        </w:rPr>
        <w:t>Instituto Mediterráneo de Estudios Avanzados (IMEDEA),  Consejo Superior de Investigaciones Científicas – Universitat de les illes Balears</w:t>
      </w:r>
      <w:r w:rsidR="00707E8E" w:rsidRPr="00364356">
        <w:rPr>
          <w:rFonts w:ascii="Helvetica" w:eastAsia="Times New Roman" w:hAnsi="Helvetica" w:cs="Times New Roman"/>
          <w:i/>
          <w:iCs/>
          <w:sz w:val="22"/>
          <w:szCs w:val="22"/>
        </w:rPr>
        <w:t>, Mallorca, Spain</w:t>
      </w:r>
      <w:r w:rsidR="00813631" w:rsidRPr="00364356">
        <w:rPr>
          <w:rFonts w:ascii="Helvetica" w:eastAsia="Times New Roman" w:hAnsi="Helvetica" w:cs="Times New Roman"/>
          <w:i/>
          <w:iCs/>
          <w:sz w:val="22"/>
          <w:szCs w:val="22"/>
        </w:rPr>
        <w:t xml:space="preserve"> (1999 – 2015, currently on extended leave)</w:t>
      </w:r>
    </w:p>
    <w:p w14:paraId="6E184976" w14:textId="77777777" w:rsidR="00E726EB" w:rsidRPr="00364356" w:rsidRDefault="00E726EB" w:rsidP="00364356">
      <w:pPr>
        <w:spacing w:before="12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Research Scientist, Centre d’Estudis Avançat de Blanes, Consejo Superio</w:t>
      </w:r>
      <w:r w:rsidR="00CB3C84" w:rsidRPr="00364356">
        <w:rPr>
          <w:rFonts w:ascii="Helvetica" w:eastAsia="Times New Roman" w:hAnsi="Helvetica" w:cs="Times New Roman"/>
          <w:i/>
          <w:iCs/>
          <w:sz w:val="22"/>
          <w:szCs w:val="22"/>
        </w:rPr>
        <w:t xml:space="preserve">r de Investigaciones Científicas, </w:t>
      </w:r>
      <w:r w:rsidRPr="00364356">
        <w:rPr>
          <w:rFonts w:ascii="Helvetica" w:eastAsia="Times New Roman" w:hAnsi="Helvetica" w:cs="Times New Roman"/>
          <w:i/>
          <w:iCs/>
          <w:sz w:val="22"/>
          <w:szCs w:val="22"/>
        </w:rPr>
        <w:t xml:space="preserve"> </w:t>
      </w:r>
      <w:r w:rsidR="00CB3C84" w:rsidRPr="00364356">
        <w:rPr>
          <w:rFonts w:ascii="Helvetica" w:eastAsia="Times New Roman" w:hAnsi="Helvetica" w:cs="Times New Roman"/>
          <w:i/>
          <w:iCs/>
          <w:sz w:val="22"/>
          <w:szCs w:val="22"/>
        </w:rPr>
        <w:t xml:space="preserve">Blanes, Spain </w:t>
      </w:r>
      <w:r w:rsidRPr="00364356">
        <w:rPr>
          <w:rFonts w:ascii="Helvetica" w:eastAsia="Times New Roman" w:hAnsi="Helvetica" w:cs="Times New Roman"/>
          <w:i/>
          <w:iCs/>
          <w:sz w:val="22"/>
          <w:szCs w:val="22"/>
        </w:rPr>
        <w:t>(</w:t>
      </w:r>
      <w:r w:rsidR="00CB3C84" w:rsidRPr="00364356">
        <w:rPr>
          <w:rFonts w:ascii="Helvetica" w:eastAsia="Times New Roman" w:hAnsi="Helvetica" w:cs="Times New Roman"/>
          <w:i/>
          <w:iCs/>
          <w:sz w:val="22"/>
          <w:szCs w:val="22"/>
        </w:rPr>
        <w:t>1990</w:t>
      </w:r>
      <w:r w:rsidRPr="00364356">
        <w:rPr>
          <w:rFonts w:ascii="Helvetica" w:eastAsia="Times New Roman" w:hAnsi="Helvetica" w:cs="Times New Roman"/>
          <w:i/>
          <w:iCs/>
          <w:sz w:val="22"/>
          <w:szCs w:val="22"/>
        </w:rPr>
        <w:t xml:space="preserve"> – </w:t>
      </w:r>
      <w:r w:rsidR="00CB3C84" w:rsidRPr="00364356">
        <w:rPr>
          <w:rFonts w:ascii="Helvetica" w:eastAsia="Times New Roman" w:hAnsi="Helvetica" w:cs="Times New Roman"/>
          <w:i/>
          <w:iCs/>
          <w:sz w:val="22"/>
          <w:szCs w:val="22"/>
        </w:rPr>
        <w:t>1998)</w:t>
      </w:r>
    </w:p>
    <w:p w14:paraId="34C718F2" w14:textId="77777777" w:rsidR="00CB3C84" w:rsidRPr="00364356" w:rsidRDefault="00CB3C84" w:rsidP="00364356">
      <w:pPr>
        <w:spacing w:before="12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Tenure Scientist, Institut de Ciencias del Mar de Barcelona, Consejo Superior de Investigaciones Científicas, Spain (1989 – 1990)</w:t>
      </w:r>
    </w:p>
    <w:p w14:paraId="5514D71A" w14:textId="77777777" w:rsidR="00CB3C84" w:rsidRPr="00364356" w:rsidRDefault="00CB3C84">
      <w:pPr>
        <w:rPr>
          <w:rFonts w:ascii="Helvetica" w:eastAsia="Times New Roman" w:hAnsi="Helvetica" w:cs="Times New Roman"/>
          <w:i/>
          <w:iCs/>
          <w:sz w:val="22"/>
          <w:szCs w:val="22"/>
        </w:rPr>
      </w:pPr>
    </w:p>
    <w:p w14:paraId="1B8CDC76" w14:textId="77777777" w:rsidR="00E83342" w:rsidRPr="002B6A30" w:rsidRDefault="00E83342" w:rsidP="00364356">
      <w:pPr>
        <w:spacing w:before="240"/>
        <w:ind w:left="562" w:hanging="562"/>
        <w:rPr>
          <w:rFonts w:ascii="Helvetica" w:eastAsia="Times New Roman" w:hAnsi="Helvetica" w:cs="Times New Roman"/>
          <w:b/>
          <w:bCs/>
          <w:color w:val="808080" w:themeColor="background1" w:themeShade="80"/>
          <w:sz w:val="28"/>
          <w:szCs w:val="28"/>
        </w:rPr>
      </w:pPr>
      <w:r w:rsidRPr="002B6A30">
        <w:rPr>
          <w:rFonts w:ascii="Helvetica" w:eastAsia="Times New Roman" w:hAnsi="Helvetica" w:cs="Times New Roman"/>
          <w:b/>
          <w:bCs/>
          <w:color w:val="808080" w:themeColor="background1" w:themeShade="80"/>
          <w:sz w:val="28"/>
          <w:szCs w:val="28"/>
        </w:rPr>
        <w:t>CURRENT RESEARCH INTERESTS</w:t>
      </w:r>
    </w:p>
    <w:p w14:paraId="05F25072" w14:textId="77777777" w:rsidR="00E83342" w:rsidRPr="00364356" w:rsidRDefault="00E83342" w:rsidP="00364356">
      <w:pPr>
        <w:spacing w:before="240"/>
        <w:ind w:left="562" w:hanging="562"/>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Marine ecology</w:t>
      </w:r>
    </w:p>
    <w:p w14:paraId="3C04D405"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Comparative analyses of ecosystems</w:t>
      </w:r>
    </w:p>
    <w:p w14:paraId="20469CE9"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Flow of carbon and metabolism in aquatic ecosystems</w:t>
      </w:r>
    </w:p>
    <w:p w14:paraId="4FFE48FF"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Role of marine biota in biogeochemical fluxes</w:t>
      </w:r>
    </w:p>
    <w:p w14:paraId="69433ADF"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Comparative analyses of phototrophic organisms</w:t>
      </w:r>
    </w:p>
    <w:p w14:paraId="53366DDA"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Microbial ecology</w:t>
      </w:r>
    </w:p>
    <w:p w14:paraId="6A213329" w14:textId="77777777" w:rsidR="00E83342" w:rsidRPr="00364356" w:rsidRDefault="00E83342" w:rsidP="001A433A">
      <w:pPr>
        <w:spacing w:before="8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Approaches in ecology:  Epistemological consequences, Interpreting natural variability, scaling ecological knowledge.</w:t>
      </w:r>
    </w:p>
    <w:p w14:paraId="16B4AC79"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Global Carbon Cycling</w:t>
      </w:r>
    </w:p>
    <w:p w14:paraId="2C496C1C"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Science in support of policy and management towards sustainable use of ecosystems</w:t>
      </w:r>
    </w:p>
    <w:p w14:paraId="17C532F5"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Global Change and aquatic ecosystems</w:t>
      </w:r>
    </w:p>
    <w:p w14:paraId="5C2D5923" w14:textId="41E51A99" w:rsidR="00364356" w:rsidRPr="00EE3715" w:rsidRDefault="00E83342" w:rsidP="00EE3715">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Ocean Solutions to Humanity’s Grand Challenges</w:t>
      </w:r>
    </w:p>
    <w:p w14:paraId="0F4836D3" w14:textId="77777777" w:rsidR="00364356" w:rsidRPr="002B6A30" w:rsidRDefault="00E83342" w:rsidP="002B6A30">
      <w:pPr>
        <w:spacing w:before="360" w:after="240"/>
        <w:rPr>
          <w:rFonts w:ascii="Helvetica" w:eastAsia="Times New Roman" w:hAnsi="Helvetica" w:cs="Times New Roman"/>
          <w:b/>
          <w:bCs/>
          <w:color w:val="808080" w:themeColor="background1" w:themeShade="80"/>
          <w:sz w:val="28"/>
          <w:szCs w:val="28"/>
        </w:rPr>
      </w:pPr>
      <w:r w:rsidRPr="002B6A30">
        <w:rPr>
          <w:rFonts w:ascii="Helvetica" w:eastAsia="Times New Roman" w:hAnsi="Helvetica" w:cs="Times New Roman"/>
          <w:b/>
          <w:bCs/>
          <w:color w:val="808080" w:themeColor="background1" w:themeShade="80"/>
          <w:sz w:val="28"/>
          <w:szCs w:val="28"/>
        </w:rPr>
        <w:t>CURRENT RESEARCH AREAS</w:t>
      </w:r>
    </w:p>
    <w:p w14:paraId="4CFEF2AF" w14:textId="606BE842" w:rsidR="00E83342" w:rsidRPr="00364356" w:rsidRDefault="00E83342" w:rsidP="00364356">
      <w:pPr>
        <w:spacing w:before="240"/>
        <w:ind w:left="562" w:hanging="562"/>
        <w:rPr>
          <w:rFonts w:ascii="Helvetica" w:eastAsia="Times New Roman" w:hAnsi="Helvetica" w:cs="Times New Roman"/>
          <w:b/>
          <w:bCs/>
          <w:sz w:val="22"/>
          <w:szCs w:val="22"/>
        </w:rPr>
      </w:pPr>
      <w:r w:rsidRPr="00364356">
        <w:rPr>
          <w:rFonts w:ascii="Helvetica" w:eastAsia="Times New Roman" w:hAnsi="Helvetica" w:cs="Times New Roman"/>
          <w:i/>
          <w:iCs/>
          <w:sz w:val="22"/>
          <w:szCs w:val="22"/>
        </w:rPr>
        <w:t xml:space="preserve">Europe </w:t>
      </w:r>
    </w:p>
    <w:p w14:paraId="6BB0FE76" w14:textId="77777777" w:rsidR="00E83342" w:rsidRPr="00364356" w:rsidRDefault="00E83342">
      <w:pPr>
        <w:spacing w:before="8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Mediterranean</w:t>
      </w:r>
    </w:p>
    <w:p w14:paraId="001EDB60" w14:textId="77777777" w:rsidR="00652D5A" w:rsidRPr="00364356" w:rsidRDefault="00652D5A" w:rsidP="00652D5A">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Red Sea</w:t>
      </w:r>
    </w:p>
    <w:p w14:paraId="3AD29192" w14:textId="77777777" w:rsidR="00652D5A" w:rsidRPr="00364356" w:rsidRDefault="00652D5A" w:rsidP="00652D5A">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Tropical Ocean</w:t>
      </w:r>
    </w:p>
    <w:p w14:paraId="3B276183"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Australia</w:t>
      </w:r>
    </w:p>
    <w:p w14:paraId="70D4ADC9"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Central Atlantic Ocean</w:t>
      </w:r>
    </w:p>
    <w:p w14:paraId="2A1BF800"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Antarctica</w:t>
      </w:r>
    </w:p>
    <w:p w14:paraId="0E05D4C5"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Arctic</w:t>
      </w:r>
    </w:p>
    <w:p w14:paraId="10C048F5"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SE Asia</w:t>
      </w:r>
    </w:p>
    <w:p w14:paraId="3BBBAC1B"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Caribbean</w:t>
      </w:r>
    </w:p>
    <w:p w14:paraId="29C65E21"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Florida</w:t>
      </w:r>
    </w:p>
    <w:p w14:paraId="3A15D50E" w14:textId="77777777" w:rsidR="00E83342" w:rsidRPr="00364356" w:rsidRDefault="00E83342">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Pacific Ocean</w:t>
      </w:r>
    </w:p>
    <w:p w14:paraId="1436529C" w14:textId="38F650CF" w:rsidR="00364356" w:rsidRPr="00364356" w:rsidRDefault="00652D5A" w:rsidP="00364356">
      <w:pPr>
        <w:spacing w:before="80"/>
        <w:ind w:left="560" w:hanging="560"/>
        <w:rPr>
          <w:rFonts w:ascii="Helvetica" w:eastAsia="Times New Roman" w:hAnsi="Helvetica" w:cs="Times New Roman"/>
          <w:i/>
          <w:iCs/>
          <w:sz w:val="22"/>
          <w:szCs w:val="22"/>
        </w:rPr>
      </w:pPr>
      <w:r w:rsidRPr="00364356">
        <w:rPr>
          <w:rFonts w:ascii="Helvetica" w:eastAsia="Times New Roman" w:hAnsi="Helvetica" w:cs="Times New Roman"/>
          <w:i/>
          <w:iCs/>
          <w:sz w:val="22"/>
          <w:szCs w:val="22"/>
        </w:rPr>
        <w:t>Global Ocean</w:t>
      </w:r>
    </w:p>
    <w:p w14:paraId="4C261A50" w14:textId="77777777" w:rsidR="00E83342" w:rsidRPr="00EE3715" w:rsidRDefault="00E83342" w:rsidP="00364356">
      <w:pPr>
        <w:spacing w:before="360"/>
        <w:ind w:left="562" w:hanging="562"/>
        <w:rPr>
          <w:rFonts w:ascii="Helvetica" w:eastAsia="Times New Roman" w:hAnsi="Helvetica" w:cs="Times New Roman"/>
          <w:b/>
          <w:bCs/>
          <w:color w:val="808080" w:themeColor="background1" w:themeShade="80"/>
          <w:sz w:val="28"/>
          <w:szCs w:val="28"/>
        </w:rPr>
      </w:pPr>
      <w:r w:rsidRPr="00EE3715">
        <w:rPr>
          <w:rFonts w:ascii="Helvetica" w:eastAsia="Times New Roman" w:hAnsi="Helvetica" w:cs="Times New Roman"/>
          <w:b/>
          <w:bCs/>
          <w:color w:val="808080" w:themeColor="background1" w:themeShade="80"/>
          <w:sz w:val="28"/>
          <w:szCs w:val="28"/>
        </w:rPr>
        <w:t>Committe</w:t>
      </w:r>
      <w:r w:rsidR="00E70BA9" w:rsidRPr="00EE3715">
        <w:rPr>
          <w:rFonts w:ascii="Helvetica" w:eastAsia="Times New Roman" w:hAnsi="Helvetica" w:cs="Times New Roman"/>
          <w:b/>
          <w:bCs/>
          <w:color w:val="808080" w:themeColor="background1" w:themeShade="80"/>
          <w:sz w:val="28"/>
          <w:szCs w:val="28"/>
        </w:rPr>
        <w:t>e</w:t>
      </w:r>
      <w:r w:rsidRPr="00EE3715">
        <w:rPr>
          <w:rFonts w:ascii="Helvetica" w:eastAsia="Times New Roman" w:hAnsi="Helvetica" w:cs="Times New Roman"/>
          <w:b/>
          <w:bCs/>
          <w:color w:val="808080" w:themeColor="background1" w:themeShade="80"/>
          <w:sz w:val="28"/>
          <w:szCs w:val="28"/>
        </w:rPr>
        <w:t>s and Adv</w:t>
      </w:r>
      <w:r w:rsidR="00E70BA9" w:rsidRPr="00EE3715">
        <w:rPr>
          <w:rFonts w:ascii="Helvetica" w:eastAsia="Times New Roman" w:hAnsi="Helvetica" w:cs="Times New Roman"/>
          <w:b/>
          <w:bCs/>
          <w:color w:val="808080" w:themeColor="background1" w:themeShade="80"/>
          <w:sz w:val="28"/>
          <w:szCs w:val="28"/>
        </w:rPr>
        <w:t>i</w:t>
      </w:r>
      <w:r w:rsidRPr="00EE3715">
        <w:rPr>
          <w:rFonts w:ascii="Helvetica" w:eastAsia="Times New Roman" w:hAnsi="Helvetica" w:cs="Times New Roman"/>
          <w:b/>
          <w:bCs/>
          <w:color w:val="808080" w:themeColor="background1" w:themeShade="80"/>
          <w:sz w:val="28"/>
          <w:szCs w:val="28"/>
        </w:rPr>
        <w:t>s</w:t>
      </w:r>
      <w:r w:rsidR="00E70BA9" w:rsidRPr="00EE3715">
        <w:rPr>
          <w:rFonts w:ascii="Helvetica" w:eastAsia="Times New Roman" w:hAnsi="Helvetica" w:cs="Times New Roman"/>
          <w:b/>
          <w:bCs/>
          <w:color w:val="808080" w:themeColor="background1" w:themeShade="80"/>
          <w:sz w:val="28"/>
          <w:szCs w:val="28"/>
        </w:rPr>
        <w:t>o</w:t>
      </w:r>
      <w:r w:rsidRPr="00EE3715">
        <w:rPr>
          <w:rFonts w:ascii="Helvetica" w:eastAsia="Times New Roman" w:hAnsi="Helvetica" w:cs="Times New Roman"/>
          <w:b/>
          <w:bCs/>
          <w:color w:val="808080" w:themeColor="background1" w:themeShade="80"/>
          <w:sz w:val="28"/>
          <w:szCs w:val="28"/>
        </w:rPr>
        <w:t>ry Boards</w:t>
      </w:r>
    </w:p>
    <w:p w14:paraId="6CCC46F3" w14:textId="77777777" w:rsidR="00E83342" w:rsidRPr="00364356" w:rsidRDefault="00E83342" w:rsidP="00364356">
      <w:pPr>
        <w:spacing w:before="120"/>
        <w:rPr>
          <w:rFonts w:ascii="Helvetica" w:eastAsia="Times New Roman" w:hAnsi="Helvetica" w:cs="Times New Roman"/>
          <w:sz w:val="22"/>
          <w:szCs w:val="22"/>
        </w:rPr>
      </w:pPr>
      <w:r w:rsidRPr="00364356">
        <w:rPr>
          <w:rFonts w:ascii="Helvetica" w:eastAsia="Times New Roman" w:hAnsi="Helvetica" w:cs="Times New Roman"/>
          <w:sz w:val="22"/>
          <w:szCs w:val="22"/>
        </w:rPr>
        <w:t>Reviewer of the Netherlands Institute of Ecology, Royal Academy of Science, The Netherlands.</w:t>
      </w:r>
    </w:p>
    <w:p w14:paraId="73CADAF3" w14:textId="77777777" w:rsidR="00E83342" w:rsidRPr="00364356" w:rsidRDefault="00E83342" w:rsidP="00364356">
      <w:pPr>
        <w:spacing w:before="120"/>
        <w:rPr>
          <w:rFonts w:ascii="Helvetica" w:eastAsia="Times New Roman" w:hAnsi="Helvetica" w:cs="Times New Roman"/>
          <w:sz w:val="22"/>
          <w:szCs w:val="22"/>
        </w:rPr>
      </w:pPr>
      <w:r w:rsidRPr="00364356">
        <w:rPr>
          <w:rFonts w:ascii="Helvetica" w:eastAsia="Times New Roman" w:hAnsi="Helvetica" w:cs="Times New Roman"/>
          <w:sz w:val="22"/>
          <w:szCs w:val="22"/>
        </w:rPr>
        <w:t>Reviewer for the Biological Oceanographic Department, Observatorio Geofísico i Experimentale, Trieste, Italy (2006 – 2007).</w:t>
      </w:r>
    </w:p>
    <w:p w14:paraId="483E9416" w14:textId="77777777" w:rsidR="00E83342" w:rsidRPr="00364356" w:rsidRDefault="00E83342" w:rsidP="00364356">
      <w:pPr>
        <w:spacing w:before="120"/>
        <w:rPr>
          <w:rFonts w:ascii="Helvetica" w:eastAsia="Times New Roman" w:hAnsi="Helvetica" w:cs="Times New Roman"/>
          <w:sz w:val="22"/>
          <w:szCs w:val="22"/>
        </w:rPr>
      </w:pPr>
      <w:r w:rsidRPr="00364356">
        <w:rPr>
          <w:rFonts w:ascii="Helvetica" w:eastAsia="Times New Roman" w:hAnsi="Helvetica" w:cs="Times New Roman"/>
          <w:sz w:val="22"/>
          <w:szCs w:val="22"/>
        </w:rPr>
        <w:t>Member of the Scientific Advisory Comitee del Plymouth Marine laboratory, Plymouth, UK (2007 - ).</w:t>
      </w:r>
    </w:p>
    <w:p w14:paraId="23C3FAEB" w14:textId="77777777" w:rsidR="00E83342" w:rsidRPr="00364356" w:rsidRDefault="00E83342" w:rsidP="00364356">
      <w:pPr>
        <w:spacing w:before="120"/>
        <w:ind w:left="560" w:hanging="560"/>
        <w:rPr>
          <w:rFonts w:ascii="Helvetica" w:eastAsia="Times New Roman" w:hAnsi="Helvetica" w:cs="Times New Roman"/>
          <w:sz w:val="22"/>
          <w:szCs w:val="22"/>
        </w:rPr>
      </w:pPr>
      <w:r w:rsidRPr="00364356">
        <w:rPr>
          <w:rFonts w:ascii="Helvetica" w:eastAsia="Times New Roman" w:hAnsi="Helvetica" w:cs="Times New Roman"/>
          <w:sz w:val="22"/>
          <w:szCs w:val="22"/>
        </w:rPr>
        <w:t>Member of the Scientific Council of the Stazione Zoologica, Napoles, Italia (2008 - ).</w:t>
      </w:r>
    </w:p>
    <w:p w14:paraId="307DC491" w14:textId="77777777" w:rsidR="00E83342" w:rsidRPr="00364356" w:rsidRDefault="00E83342" w:rsidP="00364356">
      <w:pPr>
        <w:spacing w:before="120"/>
        <w:ind w:left="560" w:hanging="560"/>
        <w:rPr>
          <w:rFonts w:ascii="Helvetica" w:eastAsia="Times New Roman" w:hAnsi="Helvetica" w:cs="Times New Roman"/>
          <w:sz w:val="22"/>
          <w:szCs w:val="22"/>
        </w:rPr>
      </w:pPr>
      <w:r w:rsidRPr="00364356">
        <w:rPr>
          <w:rFonts w:ascii="Helvetica" w:eastAsia="Times New Roman" w:hAnsi="Helvetica" w:cs="Times New Roman"/>
          <w:sz w:val="22"/>
          <w:szCs w:val="22"/>
        </w:rPr>
        <w:t>Member of the Scientific Council of the European Research Council (2009-</w:t>
      </w:r>
      <w:r w:rsidR="00652D5A" w:rsidRPr="00364356">
        <w:rPr>
          <w:rFonts w:ascii="Helvetica" w:eastAsia="Times New Roman" w:hAnsi="Helvetica" w:cs="Times New Roman"/>
          <w:sz w:val="22"/>
          <w:szCs w:val="22"/>
        </w:rPr>
        <w:t xml:space="preserve"> </w:t>
      </w:r>
      <w:r w:rsidR="00F52079" w:rsidRPr="00364356">
        <w:rPr>
          <w:rFonts w:ascii="Helvetica" w:eastAsia="Times New Roman" w:hAnsi="Helvetica" w:cs="Times New Roman"/>
          <w:sz w:val="22"/>
          <w:szCs w:val="22"/>
        </w:rPr>
        <w:t>2013</w:t>
      </w:r>
      <w:r w:rsidRPr="00364356">
        <w:rPr>
          <w:rFonts w:ascii="Helvetica" w:eastAsia="Times New Roman" w:hAnsi="Helvetica" w:cs="Times New Roman"/>
          <w:sz w:val="22"/>
          <w:szCs w:val="22"/>
        </w:rPr>
        <w:t>).</w:t>
      </w:r>
    </w:p>
    <w:p w14:paraId="63EAB52E" w14:textId="77777777" w:rsidR="00E83342" w:rsidRPr="00364356" w:rsidRDefault="00E83342" w:rsidP="00364356">
      <w:pPr>
        <w:spacing w:before="120"/>
        <w:ind w:left="560" w:hanging="560"/>
        <w:rPr>
          <w:rFonts w:ascii="Helvetica" w:eastAsia="Times New Roman" w:hAnsi="Helvetica" w:cs="Times New Roman"/>
          <w:sz w:val="22"/>
          <w:szCs w:val="22"/>
        </w:rPr>
      </w:pPr>
      <w:r w:rsidRPr="00364356">
        <w:rPr>
          <w:rFonts w:ascii="Helvetica" w:eastAsia="Times New Roman" w:hAnsi="Helvetica" w:cs="Times New Roman"/>
          <w:sz w:val="22"/>
          <w:szCs w:val="22"/>
        </w:rPr>
        <w:t>Member of the Scientific Advisory Board del Finnish Environment Institute SYKE (2010 - )</w:t>
      </w:r>
    </w:p>
    <w:p w14:paraId="3E35A2FE" w14:textId="77777777" w:rsidR="00E83342" w:rsidRPr="00364356" w:rsidRDefault="00E83342" w:rsidP="00364356">
      <w:pPr>
        <w:spacing w:before="120"/>
        <w:rPr>
          <w:rFonts w:ascii="Helvetica" w:eastAsia="Times New Roman" w:hAnsi="Helvetica" w:cs="Times New Roman"/>
          <w:sz w:val="22"/>
          <w:szCs w:val="22"/>
        </w:rPr>
      </w:pPr>
      <w:r w:rsidRPr="00364356">
        <w:rPr>
          <w:rFonts w:ascii="Helvetica" w:eastAsia="Times New Roman" w:hAnsi="Helvetica" w:cs="Times New Roman"/>
          <w:sz w:val="22"/>
          <w:szCs w:val="22"/>
        </w:rPr>
        <w:t>Member of the International Advisory Board of the Institute of Environmental Hydaulics, Univ. of Cantabria (2010 - ).</w:t>
      </w:r>
    </w:p>
    <w:p w14:paraId="2ABAB8BA" w14:textId="77777777" w:rsidR="00E83342" w:rsidRPr="00364356" w:rsidRDefault="00E83342" w:rsidP="00364356">
      <w:pPr>
        <w:spacing w:before="120"/>
        <w:rPr>
          <w:rFonts w:ascii="Helvetica" w:eastAsia="Times New Roman" w:hAnsi="Helvetica" w:cs="Times New Roman"/>
          <w:sz w:val="22"/>
          <w:szCs w:val="22"/>
        </w:rPr>
      </w:pPr>
      <w:r w:rsidRPr="00364356">
        <w:rPr>
          <w:rFonts w:ascii="Helvetica" w:eastAsia="Times New Roman" w:hAnsi="Helvetica" w:cs="Times New Roman"/>
          <w:sz w:val="22"/>
          <w:szCs w:val="22"/>
        </w:rPr>
        <w:t>Member of the del Internacional Scientific Advisory Board of the International Campus of Excelence "Campus do Mar", Vigo (2010- ).</w:t>
      </w:r>
    </w:p>
    <w:p w14:paraId="584D71DD" w14:textId="77777777" w:rsidR="00E83342" w:rsidRPr="00364356" w:rsidRDefault="00E83342" w:rsidP="00364356">
      <w:pPr>
        <w:spacing w:before="120"/>
        <w:ind w:left="560" w:hanging="560"/>
        <w:rPr>
          <w:rFonts w:ascii="Helvetica" w:eastAsia="Times New Roman" w:hAnsi="Helvetica" w:cs="Times New Roman"/>
          <w:sz w:val="22"/>
          <w:szCs w:val="22"/>
        </w:rPr>
      </w:pPr>
      <w:r w:rsidRPr="00364356">
        <w:rPr>
          <w:rFonts w:ascii="Helvetica" w:eastAsia="Times New Roman" w:hAnsi="Helvetica" w:cs="Times New Roman"/>
          <w:sz w:val="22"/>
          <w:szCs w:val="22"/>
        </w:rPr>
        <w:t>Member of the Scientific Advisory Board of the Tara Oceans Expeditions (2011 - ).</w:t>
      </w:r>
    </w:p>
    <w:p w14:paraId="2E161144" w14:textId="77777777" w:rsidR="00E83342" w:rsidRPr="00364356" w:rsidRDefault="00E83342" w:rsidP="00364356">
      <w:pPr>
        <w:spacing w:before="120"/>
        <w:rPr>
          <w:rFonts w:ascii="Helvetica" w:eastAsia="Times New Roman" w:hAnsi="Helvetica" w:cs="Times New Roman"/>
          <w:sz w:val="22"/>
          <w:szCs w:val="22"/>
        </w:rPr>
      </w:pPr>
      <w:r w:rsidRPr="00364356">
        <w:rPr>
          <w:rFonts w:ascii="Helvetica" w:eastAsia="Times New Roman" w:hAnsi="Helvetica" w:cs="Times New Roman"/>
          <w:sz w:val="22"/>
          <w:szCs w:val="22"/>
        </w:rPr>
        <w:t>Member of the Advisory Board, Institute of Advanced Studies, University of Western Australia (2011 - ).</w:t>
      </w:r>
    </w:p>
    <w:p w14:paraId="6937B590" w14:textId="59649BE7" w:rsidR="00A01184" w:rsidRPr="002B6A30" w:rsidRDefault="00E83342" w:rsidP="002B6A30">
      <w:pPr>
        <w:spacing w:before="24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Times New Roman"/>
          <w:b/>
          <w:bCs/>
          <w:color w:val="808080" w:themeColor="background1" w:themeShade="80"/>
          <w:sz w:val="32"/>
          <w:szCs w:val="32"/>
        </w:rPr>
        <w:t>PUBLICATIONS</w:t>
      </w:r>
    </w:p>
    <w:p w14:paraId="40471613"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1986</w:t>
      </w:r>
    </w:p>
    <w:p w14:paraId="0226A79B" w14:textId="54454F5C"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C.M., y J. Kalff. 1986. </w:t>
      </w:r>
      <w:r w:rsidRPr="003215CC">
        <w:rPr>
          <w:rFonts w:ascii="Helvetica" w:eastAsia="Times New Roman" w:hAnsi="Helvetica" w:cs="Times New Roman"/>
          <w:color w:val="auto"/>
          <w:sz w:val="22"/>
          <w:szCs w:val="22"/>
        </w:rPr>
        <w:t xml:space="preserve">Littoral slope as a predictor of the maximum biomass of </w:t>
      </w:r>
      <w:r w:rsidR="00A01184" w:rsidRPr="003215CC">
        <w:rPr>
          <w:rFonts w:ascii="Helvetica" w:eastAsia="Times New Roman" w:hAnsi="Helvetica" w:cs="Times New Roman"/>
          <w:color w:val="auto"/>
          <w:sz w:val="22"/>
          <w:szCs w:val="22"/>
        </w:rPr>
        <w:t xml:space="preserve"> submerged macrophyte communiti</w:t>
      </w:r>
      <w:r w:rsidRPr="003215CC">
        <w:rPr>
          <w:rFonts w:ascii="Helvetica" w:eastAsia="Times New Roman" w:hAnsi="Helvetica" w:cs="Times New Roman"/>
          <w:color w:val="auto"/>
          <w:sz w:val="22"/>
          <w:szCs w:val="22"/>
        </w:rPr>
        <w:t>es.  Limnol. Oceanogr. 31: 1072-1080.</w:t>
      </w:r>
    </w:p>
    <w:p w14:paraId="205799B2" w14:textId="3D3AB819"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J</w:t>
      </w:r>
      <w:r w:rsidR="005F1B9A" w:rsidRPr="003215CC">
        <w:rPr>
          <w:rFonts w:ascii="Helvetica" w:eastAsia="Times New Roman" w:hAnsi="Helvetica" w:cs="Times New Roman"/>
          <w:color w:val="auto"/>
          <w:sz w:val="22"/>
          <w:szCs w:val="22"/>
        </w:rPr>
        <w:t xml:space="preserve">. Kalff, y R.H. Peters. 1986. </w:t>
      </w:r>
      <w:r w:rsidRPr="003215CC">
        <w:rPr>
          <w:rFonts w:ascii="Helvetica" w:eastAsia="Times New Roman" w:hAnsi="Helvetica" w:cs="Times New Roman"/>
          <w:color w:val="auto"/>
          <w:sz w:val="22"/>
          <w:szCs w:val="22"/>
        </w:rPr>
        <w:t>Patterns in biomass and cover of aquatic  macrophytes in lakes.  Can. J. Fish. Aquat. Sci. 43: 1900-1908.</w:t>
      </w:r>
      <w:r w:rsidR="00A01184" w:rsidRPr="003215CC">
        <w:rPr>
          <w:rFonts w:ascii="Helvetica" w:eastAsia="Times New Roman" w:hAnsi="Helvetica" w:cs="Times New Roman"/>
          <w:color w:val="auto"/>
          <w:sz w:val="22"/>
          <w:szCs w:val="22"/>
        </w:rPr>
        <w:t xml:space="preserve"> </w:t>
      </w:r>
    </w:p>
    <w:p w14:paraId="5BAFFA02"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1987</w:t>
      </w:r>
    </w:p>
    <w:p w14:paraId="09170F59" w14:textId="7E1A95D0"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C.M., y J. Kalff. 1987. </w:t>
      </w:r>
      <w:r w:rsidRPr="003215CC">
        <w:rPr>
          <w:rFonts w:ascii="Helvetica" w:eastAsia="Times New Roman" w:hAnsi="Helvetica" w:cs="Times New Roman"/>
          <w:color w:val="auto"/>
          <w:sz w:val="22"/>
          <w:szCs w:val="22"/>
        </w:rPr>
        <w:t>Weight-density relationships in submerged macrophytes: the  importance of light and plant geometry.  Oecologia (Berlin) 72: 612-617.</w:t>
      </w:r>
    </w:p>
    <w:p w14:paraId="54B47D08" w14:textId="583DF884"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Agusti, S.,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y J. Kalff. 1987. </w:t>
      </w:r>
      <w:r w:rsidRPr="003215CC">
        <w:rPr>
          <w:rFonts w:ascii="Helvetica" w:eastAsia="Times New Roman" w:hAnsi="Helvetica" w:cs="Times New Roman"/>
          <w:color w:val="auto"/>
          <w:sz w:val="22"/>
          <w:szCs w:val="22"/>
        </w:rPr>
        <w:t xml:space="preserve">Algal cell size and the maximum density </w:t>
      </w:r>
      <w:r w:rsidR="005F1B9A" w:rsidRPr="003215CC">
        <w:rPr>
          <w:rFonts w:ascii="Helvetica" w:eastAsia="Times New Roman" w:hAnsi="Helvetica" w:cs="Times New Roman"/>
          <w:color w:val="auto"/>
          <w:sz w:val="22"/>
          <w:szCs w:val="22"/>
        </w:rPr>
        <w:t xml:space="preserve">and biomass  of phytoplankton. </w:t>
      </w:r>
      <w:r w:rsidRPr="003215CC">
        <w:rPr>
          <w:rFonts w:ascii="Helvetica" w:eastAsia="Times New Roman" w:hAnsi="Helvetica" w:cs="Times New Roman"/>
          <w:color w:val="auto"/>
          <w:sz w:val="22"/>
          <w:szCs w:val="22"/>
        </w:rPr>
        <w:t>Limnol. Oceanogr. 32: 983-986.</w:t>
      </w:r>
    </w:p>
    <w:p w14:paraId="2B2D827C" w14:textId="02F74CB0"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C.M. 1987. </w:t>
      </w:r>
      <w:r w:rsidRPr="003215CC">
        <w:rPr>
          <w:rFonts w:ascii="Helvetica" w:eastAsia="Times New Roman" w:hAnsi="Helvetica" w:cs="Times New Roman"/>
          <w:color w:val="auto"/>
          <w:sz w:val="22"/>
          <w:szCs w:val="22"/>
        </w:rPr>
        <w:t>Use of echosounder tracings to estimate the aboveground biomass of submerged plants in lakes.  Can. J. Fish. Aquat. Sci. 44: 732-735.</w:t>
      </w:r>
    </w:p>
    <w:p w14:paraId="0BF39C14" w14:textId="79EFD9F2"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C.M., y J. Kalff. 1987. </w:t>
      </w:r>
      <w:r w:rsidRPr="003215CC">
        <w:rPr>
          <w:rFonts w:ascii="Helvetica" w:eastAsia="Times New Roman" w:hAnsi="Helvetica" w:cs="Times New Roman"/>
          <w:color w:val="auto"/>
          <w:sz w:val="22"/>
          <w:szCs w:val="22"/>
        </w:rPr>
        <w:t>Latitudinal influences on the depths of maximum colonization and maximum biomass of submerged angiosperms in lakes.  Can. J</w:t>
      </w:r>
      <w:r w:rsidR="005F1B9A" w:rsidRPr="003215CC">
        <w:rPr>
          <w:rFonts w:ascii="Helvetica" w:eastAsia="Times New Roman" w:hAnsi="Helvetica" w:cs="Times New Roman"/>
          <w:color w:val="auto"/>
          <w:sz w:val="22"/>
          <w:szCs w:val="22"/>
        </w:rPr>
        <w:t>. Fish. Aquat. Sci. 44: 1759-</w:t>
      </w:r>
      <w:r w:rsidRPr="003215CC">
        <w:rPr>
          <w:rFonts w:ascii="Helvetica" w:eastAsia="Times New Roman" w:hAnsi="Helvetica" w:cs="Times New Roman"/>
          <w:color w:val="auto"/>
          <w:sz w:val="22"/>
          <w:szCs w:val="22"/>
        </w:rPr>
        <w:t>1764.</w:t>
      </w:r>
    </w:p>
    <w:p w14:paraId="1BB75441" w14:textId="2581D41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w:t>
      </w:r>
      <w:r w:rsidR="005F1B9A" w:rsidRPr="003215CC">
        <w:rPr>
          <w:rFonts w:ascii="Helvetica" w:eastAsia="Times New Roman" w:hAnsi="Helvetica" w:cs="Times New Roman"/>
          <w:color w:val="auto"/>
          <w:sz w:val="22"/>
          <w:szCs w:val="22"/>
        </w:rPr>
        <w:t xml:space="preserve">.M., S. Agusti, y R.H. Peters. 1987. </w:t>
      </w:r>
      <w:r w:rsidRPr="003215CC">
        <w:rPr>
          <w:rFonts w:ascii="Helvetica" w:eastAsia="Times New Roman" w:hAnsi="Helvetica" w:cs="Times New Roman"/>
          <w:color w:val="auto"/>
          <w:sz w:val="22"/>
          <w:szCs w:val="22"/>
        </w:rPr>
        <w:t>An upper limit to the abundance of aquatic organisms.  Oecologia 74: 272-276.</w:t>
      </w:r>
    </w:p>
    <w:p w14:paraId="11004D5D" w14:textId="50F9CED1"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D.F. Bird, y J. Kal</w:t>
      </w:r>
      <w:r w:rsidR="005F1B9A" w:rsidRPr="003215CC">
        <w:rPr>
          <w:rFonts w:ascii="Helvetica" w:eastAsia="Times New Roman" w:hAnsi="Helvetica" w:cs="Times New Roman"/>
          <w:color w:val="auto"/>
          <w:sz w:val="22"/>
          <w:szCs w:val="22"/>
        </w:rPr>
        <w:t xml:space="preserve">ff. 1987. </w:t>
      </w:r>
      <w:r w:rsidRPr="003215CC">
        <w:rPr>
          <w:rFonts w:ascii="Helvetica" w:eastAsia="Times New Roman" w:hAnsi="Helvetica" w:cs="Times New Roman"/>
          <w:color w:val="auto"/>
          <w:sz w:val="22"/>
          <w:szCs w:val="22"/>
        </w:rPr>
        <w:t>Submerged macrophytes and sediment bacteria  in the littoral zone of lake Memphremagog (Canada).  Verh. Internat. verein Limnol.  23: 271-281.</w:t>
      </w:r>
    </w:p>
    <w:p w14:paraId="53A4A8EC"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1988</w:t>
      </w:r>
    </w:p>
    <w:p w14:paraId="6EF15227" w14:textId="1E23B53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y J. Kalff.  1988.  Influence of lake morphometry on the response of  submerged macrophytes to sediment fertilization.  Can. J. Fish. Aquat. Sci. 45: 216-221.</w:t>
      </w:r>
    </w:p>
    <w:p w14:paraId="2F129354" w14:textId="1A2E9E47"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Canfield, D.E.Jr.,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1988.  Patterns in biomass and cover of aquatic  macrophytes in lakes: A test with Florida lakes.  Can. J. Fish. Aquat. Sci. 45: 1976-1982. </w:t>
      </w:r>
    </w:p>
    <w:p w14:paraId="76AAC37F"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1989</w:t>
      </w:r>
    </w:p>
    <w:p w14:paraId="101AD201" w14:textId="56B8A55F"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1989</w:t>
      </w:r>
      <w:bookmarkStart w:id="0" w:name="OLE_LINK5"/>
      <w:bookmarkStart w:id="1" w:name="OLE_LINK6"/>
      <w:r w:rsidRPr="003215CC">
        <w:rPr>
          <w:rFonts w:ascii="Helvetica" w:eastAsia="Times New Roman" w:hAnsi="Helvetica" w:cs="Times New Roman"/>
          <w:color w:val="auto"/>
          <w:sz w:val="22"/>
          <w:szCs w:val="22"/>
        </w:rPr>
        <w:t>.  Temporal biomass variability and production/biomass relationships of seagrass communities</w:t>
      </w:r>
      <w:bookmarkEnd w:id="0"/>
      <w:bookmarkEnd w:id="1"/>
      <w:r w:rsidRPr="003215CC">
        <w:rPr>
          <w:rFonts w:ascii="Helvetica" w:eastAsia="Times New Roman" w:hAnsi="Helvetica" w:cs="Times New Roman"/>
          <w:color w:val="auto"/>
          <w:sz w:val="22"/>
          <w:szCs w:val="22"/>
        </w:rPr>
        <w:t>.  Mar. Ecol. Progr. Ser. 51: 269-276.</w:t>
      </w:r>
    </w:p>
    <w:p w14:paraId="6FF7355F" w14:textId="00A62658"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Prairie, Y.-T.,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J. Kalff. 1989.  Unifying nutrient-chlorophyll relationsh</w:t>
      </w:r>
      <w:r w:rsidR="00D422D4" w:rsidRPr="003215CC">
        <w:rPr>
          <w:rFonts w:ascii="Helvetica" w:eastAsia="Times New Roman" w:hAnsi="Helvetica" w:cs="Times New Roman"/>
          <w:color w:val="auto"/>
          <w:sz w:val="22"/>
          <w:szCs w:val="22"/>
        </w:rPr>
        <w:t>ips in</w:t>
      </w:r>
      <w:r w:rsidRPr="003215CC">
        <w:rPr>
          <w:rFonts w:ascii="Helvetica" w:eastAsia="Times New Roman" w:hAnsi="Helvetica" w:cs="Times New Roman"/>
          <w:color w:val="auto"/>
          <w:sz w:val="22"/>
          <w:szCs w:val="22"/>
        </w:rPr>
        <w:t xml:space="preserve"> lakes.  Can. J. Fish. Aquat. Sci. 46: 1176-1182.</w:t>
      </w:r>
    </w:p>
    <w:p w14:paraId="79C76283" w14:textId="35ED53C8"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Marrasé, C.,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y D. Vaque. 1989. </w:t>
      </w:r>
      <w:r w:rsidRPr="003215CC">
        <w:rPr>
          <w:rFonts w:ascii="Helvetica" w:eastAsia="Times New Roman" w:hAnsi="Helvetica" w:cs="Times New Roman"/>
          <w:color w:val="auto"/>
          <w:sz w:val="22"/>
          <w:szCs w:val="22"/>
        </w:rPr>
        <w:t>Succession patterns of phytoplankton blooms:  directionality and infuence of algal cell size.  Mar. Biol. 102: 43-48.</w:t>
      </w:r>
    </w:p>
    <w:p w14:paraId="711B3618" w14:textId="4C247517"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Masó, M., y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1989. </w:t>
      </w:r>
      <w:r w:rsidRPr="003215CC">
        <w:rPr>
          <w:rFonts w:ascii="Helvetica" w:eastAsia="Times New Roman" w:hAnsi="Helvetica" w:cs="Times New Roman"/>
          <w:color w:val="auto"/>
          <w:sz w:val="22"/>
          <w:szCs w:val="22"/>
        </w:rPr>
        <w:t>The spatial and temporal structure of hydrographic and  phytoplankton biomass heterogeneity along the Catalan Coast (NW Mediterranean).  J. Mar. Res.  47: 813-827.</w:t>
      </w:r>
    </w:p>
    <w:p w14:paraId="3BF73652" w14:textId="4EE077AD"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Vaqué, D.,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y C. Marrase. 1989. </w:t>
      </w:r>
      <w:r w:rsidRPr="003215CC">
        <w:rPr>
          <w:rFonts w:ascii="Helvetica" w:eastAsia="Times New Roman" w:hAnsi="Helvetica" w:cs="Times New Roman"/>
          <w:color w:val="auto"/>
          <w:sz w:val="22"/>
          <w:szCs w:val="22"/>
        </w:rPr>
        <w:t xml:space="preserve">Phytoplankton colonization by bacteria:  encounter probability as a </w:t>
      </w:r>
      <w:r w:rsidR="005F1B9A" w:rsidRPr="003215CC">
        <w:rPr>
          <w:rFonts w:ascii="Helvetica" w:eastAsia="Times New Roman" w:hAnsi="Helvetica" w:cs="Times New Roman"/>
          <w:color w:val="auto"/>
          <w:sz w:val="22"/>
          <w:szCs w:val="22"/>
        </w:rPr>
        <w:t xml:space="preserve">limiting factor. </w:t>
      </w:r>
      <w:r w:rsidRPr="003215CC">
        <w:rPr>
          <w:rFonts w:ascii="Helvetica" w:eastAsia="Times New Roman" w:hAnsi="Helvetica" w:cs="Times New Roman"/>
          <w:color w:val="auto"/>
          <w:sz w:val="22"/>
          <w:szCs w:val="22"/>
        </w:rPr>
        <w:t>Mar. Ecol. Progr. Ser. 54: 137-140.</w:t>
      </w:r>
    </w:p>
    <w:p w14:paraId="15EBCE85" w14:textId="3A1D6392" w:rsidR="00E83342" w:rsidRPr="003215CC" w:rsidRDefault="00E83342" w:rsidP="005F1B9A">
      <w:pPr>
        <w:pStyle w:val="ListParagraph"/>
        <w:numPr>
          <w:ilvl w:val="0"/>
          <w:numId w:val="24"/>
        </w:numPr>
        <w:spacing w:before="120" w:after="160"/>
        <w:rPr>
          <w:rFonts w:ascii="Helvetica" w:eastAsia="Times New Roman" w:hAnsi="Helvetica" w:cs="Times New Roman"/>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and J. Kalff. 1989.  The influence of catchment geology and lake depth on  phytoplankton biomass.  Arch. Hydrobiol. 115: 27-40.</w:t>
      </w:r>
    </w:p>
    <w:p w14:paraId="125E78EB" w14:textId="5CD27CD0"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Canfield, D.E., Jr., E. Phlips, y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1989. </w:t>
      </w:r>
      <w:r w:rsidRPr="003215CC">
        <w:rPr>
          <w:rFonts w:ascii="Helvetica" w:eastAsia="Times New Roman" w:hAnsi="Helvetica" w:cs="Times New Roman"/>
          <w:color w:val="auto"/>
          <w:sz w:val="22"/>
          <w:szCs w:val="22"/>
        </w:rPr>
        <w:t>Factors influencing the abundance of  blue</w:t>
      </w:r>
      <w:r w:rsidR="005F1B9A" w:rsidRPr="003215CC">
        <w:rPr>
          <w:rFonts w:ascii="Helvetica" w:eastAsia="Times New Roman" w:hAnsi="Helvetica" w:cs="Times New Roman"/>
          <w:color w:val="auto"/>
          <w:sz w:val="22"/>
          <w:szCs w:val="22"/>
        </w:rPr>
        <w:t xml:space="preserve">-green algae in Florida lakes. </w:t>
      </w:r>
      <w:r w:rsidRPr="003215CC">
        <w:rPr>
          <w:rFonts w:ascii="Helvetica" w:eastAsia="Times New Roman" w:hAnsi="Helvetica" w:cs="Times New Roman"/>
          <w:color w:val="auto"/>
          <w:sz w:val="22"/>
          <w:szCs w:val="22"/>
        </w:rPr>
        <w:t>Can. J. Fish. Aquat. Sci. 46: 1232-1237.</w:t>
      </w:r>
    </w:p>
    <w:p w14:paraId="4D51967A" w14:textId="7F034CBA"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Bird, D.F., and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1989. </w:t>
      </w:r>
      <w:r w:rsidRPr="003215CC">
        <w:rPr>
          <w:rFonts w:ascii="Helvetica" w:eastAsia="Times New Roman" w:hAnsi="Helvetica" w:cs="Times New Roman"/>
          <w:color w:val="auto"/>
          <w:sz w:val="22"/>
          <w:szCs w:val="22"/>
        </w:rPr>
        <w:t xml:space="preserve">Bacteria organic matter relationships in sediments: a </w:t>
      </w:r>
      <w:r w:rsidR="005F1B9A" w:rsidRPr="003215CC">
        <w:rPr>
          <w:rFonts w:ascii="Helvetica" w:eastAsia="Times New Roman" w:hAnsi="Helvetica" w:cs="Times New Roman"/>
          <w:color w:val="auto"/>
          <w:sz w:val="22"/>
          <w:szCs w:val="22"/>
        </w:rPr>
        <w:t xml:space="preserve">case  of spurious correlation. </w:t>
      </w:r>
      <w:r w:rsidRPr="003215CC">
        <w:rPr>
          <w:rFonts w:ascii="Helvetica" w:eastAsia="Times New Roman" w:hAnsi="Helvetica" w:cs="Times New Roman"/>
          <w:color w:val="auto"/>
          <w:sz w:val="22"/>
          <w:szCs w:val="22"/>
        </w:rPr>
        <w:t xml:space="preserve">Can. J. Fish. Aquat. Sci. 46: 904-908. </w:t>
      </w:r>
    </w:p>
    <w:p w14:paraId="7165DD9B" w14:textId="16BA9F84"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C.M., y M. Alcaraz. 1989. </w:t>
      </w:r>
      <w:r w:rsidRPr="003215CC">
        <w:rPr>
          <w:rFonts w:ascii="Helvetica" w:eastAsia="Times New Roman" w:hAnsi="Helvetica" w:cs="Times New Roman"/>
          <w:color w:val="auto"/>
          <w:sz w:val="22"/>
          <w:szCs w:val="22"/>
        </w:rPr>
        <w:t>To produce many smal</w:t>
      </w:r>
      <w:r w:rsidR="005F1B9A" w:rsidRPr="003215CC">
        <w:rPr>
          <w:rFonts w:ascii="Helvetica" w:eastAsia="Times New Roman" w:hAnsi="Helvetica" w:cs="Times New Roman"/>
          <w:color w:val="auto"/>
          <w:sz w:val="22"/>
          <w:szCs w:val="22"/>
        </w:rPr>
        <w:t xml:space="preserve">l or few, large eggs. </w:t>
      </w:r>
      <w:r w:rsidR="00D422D4" w:rsidRPr="003215CC">
        <w:rPr>
          <w:rFonts w:ascii="Helvetica" w:eastAsia="Times New Roman" w:hAnsi="Helvetica" w:cs="Times New Roman"/>
          <w:color w:val="auto"/>
          <w:sz w:val="22"/>
          <w:szCs w:val="22"/>
        </w:rPr>
        <w:t>A size-</w:t>
      </w:r>
      <w:r w:rsidRPr="003215CC">
        <w:rPr>
          <w:rFonts w:ascii="Helvetica" w:eastAsia="Times New Roman" w:hAnsi="Helvetica" w:cs="Times New Roman"/>
          <w:color w:val="auto"/>
          <w:sz w:val="22"/>
          <w:szCs w:val="22"/>
        </w:rPr>
        <w:t xml:space="preserve">independent reproductive tactic of fish.  Oecologia (Berlin) 80: 401-404. </w:t>
      </w:r>
    </w:p>
    <w:p w14:paraId="6BF366F6"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1990</w:t>
      </w:r>
    </w:p>
    <w:p w14:paraId="73C1DBAF" w14:textId="575EF42F"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y J. Kalff. 1990. Biomass density and the relationship between submerged  macrophyte </w:t>
      </w:r>
      <w:r w:rsidR="005F1B9A" w:rsidRPr="003215CC">
        <w:rPr>
          <w:rFonts w:ascii="Helvetica" w:eastAsia="Times New Roman" w:hAnsi="Helvetica" w:cs="Times New Roman"/>
          <w:color w:val="auto"/>
          <w:sz w:val="22"/>
          <w:szCs w:val="22"/>
        </w:rPr>
        <w:t xml:space="preserve">biomass and plant growth form. </w:t>
      </w:r>
      <w:r w:rsidRPr="003215CC">
        <w:rPr>
          <w:rFonts w:ascii="Helvetica" w:eastAsia="Times New Roman" w:hAnsi="Helvetica" w:cs="Times New Roman"/>
          <w:color w:val="auto"/>
          <w:sz w:val="22"/>
          <w:szCs w:val="22"/>
        </w:rPr>
        <w:t>Hydrobiologia 196: 17-23.</w:t>
      </w:r>
    </w:p>
    <w:p w14:paraId="6F15AD33" w14:textId="269F9769"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y J. Kalff. 1990.  Patterns in the submerged macrophyte biomass of lakes and  the importance of the scale of a</w:t>
      </w:r>
      <w:r w:rsidR="005F1B9A" w:rsidRPr="003215CC">
        <w:rPr>
          <w:rFonts w:ascii="Helvetica" w:eastAsia="Times New Roman" w:hAnsi="Helvetica" w:cs="Times New Roman"/>
          <w:color w:val="auto"/>
          <w:sz w:val="22"/>
          <w:szCs w:val="22"/>
        </w:rPr>
        <w:t xml:space="preserve">nalysis in the interpretation. </w:t>
      </w:r>
      <w:r w:rsidRPr="003215CC">
        <w:rPr>
          <w:rFonts w:ascii="Helvetica" w:eastAsia="Times New Roman" w:hAnsi="Helvetica" w:cs="Times New Roman"/>
          <w:color w:val="auto"/>
          <w:sz w:val="22"/>
          <w:szCs w:val="22"/>
        </w:rPr>
        <w:t>Can. J. Fish. Aquat. Sci. 47: 357-  363.</w:t>
      </w:r>
    </w:p>
    <w:p w14:paraId="2DA27BA2" w14:textId="2545CEE7"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C. Marrase,</w:t>
      </w:r>
      <w:r w:rsidR="005F1B9A" w:rsidRPr="003215CC">
        <w:rPr>
          <w:rFonts w:ascii="Helvetica" w:eastAsia="Times New Roman" w:hAnsi="Helvetica" w:cs="Times New Roman"/>
          <w:color w:val="auto"/>
          <w:sz w:val="22"/>
          <w:szCs w:val="22"/>
        </w:rPr>
        <w:t xml:space="preserve"> D. Vaque, y M. Estrada. 1990. </w:t>
      </w:r>
      <w:r w:rsidRPr="003215CC">
        <w:rPr>
          <w:rFonts w:ascii="Helvetica" w:eastAsia="Times New Roman" w:hAnsi="Helvetica" w:cs="Times New Roman"/>
          <w:color w:val="auto"/>
          <w:sz w:val="22"/>
          <w:szCs w:val="22"/>
        </w:rPr>
        <w:t xml:space="preserve">Counting error </w:t>
      </w:r>
      <w:r w:rsidR="00032218" w:rsidRPr="003215CC">
        <w:rPr>
          <w:rFonts w:ascii="Helvetica" w:eastAsia="Times New Roman" w:hAnsi="Helvetica" w:cs="Times New Roman"/>
          <w:color w:val="auto"/>
          <w:sz w:val="22"/>
          <w:szCs w:val="22"/>
        </w:rPr>
        <w:t xml:space="preserve">and the </w:t>
      </w:r>
      <w:r w:rsidRPr="003215CC">
        <w:rPr>
          <w:rFonts w:ascii="Helvetica" w:eastAsia="Times New Roman" w:hAnsi="Helvetica" w:cs="Times New Roman"/>
          <w:color w:val="auto"/>
          <w:sz w:val="22"/>
          <w:szCs w:val="22"/>
        </w:rPr>
        <w:t>quantitative analysis</w:t>
      </w:r>
      <w:r w:rsidR="005F1B9A" w:rsidRPr="003215CC">
        <w:rPr>
          <w:rFonts w:ascii="Helvetica" w:eastAsia="Times New Roman" w:hAnsi="Helvetica" w:cs="Times New Roman"/>
          <w:color w:val="auto"/>
          <w:sz w:val="22"/>
          <w:szCs w:val="22"/>
        </w:rPr>
        <w:t xml:space="preserve"> of phytoplankton communities. </w:t>
      </w:r>
      <w:r w:rsidRPr="003215CC">
        <w:rPr>
          <w:rFonts w:ascii="Helvetica" w:eastAsia="Times New Roman" w:hAnsi="Helvetica" w:cs="Times New Roman"/>
          <w:color w:val="auto"/>
          <w:sz w:val="22"/>
          <w:szCs w:val="22"/>
        </w:rPr>
        <w:t>J. Plankton Res. 12: 295-304.</w:t>
      </w:r>
    </w:p>
    <w:p w14:paraId="4D6DC44D" w14:textId="134D743D"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Agusti, S., C.M. </w:t>
      </w:r>
      <w:r w:rsidRPr="003215CC">
        <w:rPr>
          <w:rFonts w:ascii="Helvetica" w:eastAsia="Times New Roman" w:hAnsi="Helvetica" w:cs="Times New Roman"/>
          <w:b/>
          <w:bCs/>
          <w:color w:val="auto"/>
          <w:sz w:val="22"/>
          <w:szCs w:val="22"/>
        </w:rPr>
        <w:t>Duarte</w:t>
      </w:r>
      <w:r w:rsidR="005B6875" w:rsidRPr="003215CC">
        <w:rPr>
          <w:rFonts w:ascii="Helvetica" w:eastAsia="Times New Roman" w:hAnsi="Helvetica" w:cs="Times New Roman"/>
          <w:color w:val="auto"/>
          <w:sz w:val="22"/>
          <w:szCs w:val="22"/>
        </w:rPr>
        <w:t xml:space="preserve">, y D.E. Canfield, Jr. 1990. </w:t>
      </w:r>
      <w:r w:rsidRPr="003215CC">
        <w:rPr>
          <w:rFonts w:ascii="Helvetica" w:eastAsia="Times New Roman" w:hAnsi="Helvetica" w:cs="Times New Roman"/>
          <w:color w:val="auto"/>
          <w:sz w:val="22"/>
          <w:szCs w:val="22"/>
        </w:rPr>
        <w:t>Phytoplankton abundance in Florida  lakes: Evidence for the frequent lack of nutrient limitation.</w:t>
      </w:r>
      <w:r w:rsidR="005B6875"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Limnol. Oceanogr. 35: 181-188.</w:t>
      </w:r>
    </w:p>
    <w:p w14:paraId="07109EA2" w14:textId="2439FDE7"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w:t>
      </w:r>
      <w:r w:rsidR="005B6875" w:rsidRPr="003215CC">
        <w:rPr>
          <w:rFonts w:ascii="Helvetica" w:eastAsia="Times New Roman" w:hAnsi="Helvetica" w:cs="Times New Roman"/>
          <w:color w:val="auto"/>
          <w:sz w:val="22"/>
          <w:szCs w:val="22"/>
        </w:rPr>
        <w:t xml:space="preserve">.,  y D.E. Canfield, Jr. 1990. </w:t>
      </w:r>
      <w:r w:rsidRPr="003215CC">
        <w:rPr>
          <w:rFonts w:ascii="Helvetica" w:eastAsia="Times New Roman" w:hAnsi="Helvetica" w:cs="Times New Roman"/>
          <w:color w:val="auto"/>
          <w:sz w:val="22"/>
          <w:szCs w:val="22"/>
        </w:rPr>
        <w:t xml:space="preserve">Light </w:t>
      </w:r>
      <w:r w:rsidR="005B6875" w:rsidRPr="003215CC">
        <w:rPr>
          <w:rFonts w:ascii="Helvetica" w:eastAsia="Times New Roman" w:hAnsi="Helvetica" w:cs="Times New Roman"/>
          <w:color w:val="auto"/>
          <w:sz w:val="22"/>
          <w:szCs w:val="22"/>
        </w:rPr>
        <w:t xml:space="preserve">absorption in Florida springs. </w:t>
      </w:r>
      <w:r w:rsidRPr="003215CC">
        <w:rPr>
          <w:rFonts w:ascii="Helvetica" w:eastAsia="Times New Roman" w:hAnsi="Helvetica" w:cs="Times New Roman"/>
          <w:color w:val="auto"/>
          <w:sz w:val="22"/>
          <w:szCs w:val="22"/>
        </w:rPr>
        <w:t>Florida  Scientist  53: 118-122.</w:t>
      </w:r>
    </w:p>
    <w:p w14:paraId="66434449" w14:textId="77777777" w:rsidR="005B6875"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1990.  Time lags in algal growth: generality, causes and consequences.  J.  Plank. Res. 12: 873-883.</w:t>
      </w:r>
    </w:p>
    <w:p w14:paraId="2927F33D" w14:textId="165DA0C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w:t>
      </w:r>
      <w:r w:rsidR="005B6875" w:rsidRPr="003215CC">
        <w:rPr>
          <w:rFonts w:ascii="Helvetica" w:eastAsia="Times New Roman" w:hAnsi="Helvetica" w:cs="Times New Roman"/>
          <w:color w:val="auto"/>
          <w:sz w:val="22"/>
          <w:szCs w:val="22"/>
        </w:rPr>
        <w:t xml:space="preserve">M., y D.E. Canfield, Jr. 1990. Macrophyte standing crop and primary productivity in some Florida spring-runs. Water Resour. Bull. 26: </w:t>
      </w:r>
      <w:r w:rsidRPr="003215CC">
        <w:rPr>
          <w:rFonts w:ascii="Helvetica" w:eastAsia="Times New Roman" w:hAnsi="Helvetica" w:cs="Times New Roman"/>
          <w:color w:val="auto"/>
          <w:sz w:val="22"/>
          <w:szCs w:val="22"/>
        </w:rPr>
        <w:t>927-934.</w:t>
      </w:r>
      <w:r w:rsidR="00032218" w:rsidRPr="003215CC">
        <w:rPr>
          <w:rFonts w:ascii="Helvetica" w:eastAsia="Times New Roman" w:hAnsi="Helvetica" w:cs="Times New Roman"/>
          <w:color w:val="auto"/>
          <w:sz w:val="22"/>
          <w:szCs w:val="22"/>
        </w:rPr>
        <w:t xml:space="preserve"> </w:t>
      </w:r>
    </w:p>
    <w:p w14:paraId="7CAB351C" w14:textId="385BD48D"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Canfield,  D.E.Jr., M.V. Hoyer, y C.M. </w:t>
      </w:r>
      <w:r w:rsidRPr="003215CC">
        <w:rPr>
          <w:rFonts w:ascii="Helvetica" w:eastAsia="Times New Roman" w:hAnsi="Helvetica" w:cs="Times New Roman"/>
          <w:b/>
          <w:bCs/>
          <w:color w:val="auto"/>
          <w:sz w:val="22"/>
          <w:szCs w:val="22"/>
        </w:rPr>
        <w:t>Duarte</w:t>
      </w:r>
      <w:r w:rsidR="005B6875" w:rsidRPr="003215CC">
        <w:rPr>
          <w:rFonts w:ascii="Helvetica" w:eastAsia="Times New Roman" w:hAnsi="Helvetica" w:cs="Times New Roman"/>
          <w:color w:val="auto"/>
          <w:sz w:val="22"/>
          <w:szCs w:val="22"/>
        </w:rPr>
        <w:t xml:space="preserve">. 1990. </w:t>
      </w:r>
      <w:r w:rsidRPr="003215CC">
        <w:rPr>
          <w:rFonts w:ascii="Helvetica" w:eastAsia="Times New Roman" w:hAnsi="Helvetica" w:cs="Times New Roman"/>
          <w:color w:val="auto"/>
          <w:sz w:val="22"/>
          <w:szCs w:val="22"/>
        </w:rPr>
        <w:t>An empirical method for characterizing standing crops of aquatic vegetation. J. Aquat. Plant Manage. 28: 64-69.</w:t>
      </w:r>
    </w:p>
    <w:p w14:paraId="4F217E17" w14:textId="4A527D6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Vaque, D., </w:t>
      </w:r>
      <w:r w:rsidRPr="003215CC">
        <w:rPr>
          <w:rFonts w:ascii="Helvetica" w:eastAsia="Times New Roman" w:hAnsi="Helvetica" w:cs="Times New Roman"/>
          <w:b/>
          <w:bCs/>
          <w:color w:val="auto"/>
          <w:sz w:val="22"/>
          <w:szCs w:val="22"/>
        </w:rPr>
        <w:t>Duarte</w:t>
      </w:r>
      <w:r w:rsidR="005B6875" w:rsidRPr="003215CC">
        <w:rPr>
          <w:rFonts w:ascii="Helvetica" w:eastAsia="Times New Roman" w:hAnsi="Helvetica" w:cs="Times New Roman"/>
          <w:color w:val="auto"/>
          <w:sz w:val="22"/>
          <w:szCs w:val="22"/>
        </w:rPr>
        <w:t xml:space="preserve">, C.M., y C. Marrase. 1990. </w:t>
      </w:r>
      <w:r w:rsidRPr="003215CC">
        <w:rPr>
          <w:rFonts w:ascii="Helvetica" w:eastAsia="Times New Roman" w:hAnsi="Helvetica" w:cs="Times New Roman"/>
          <w:color w:val="auto"/>
          <w:sz w:val="22"/>
          <w:szCs w:val="22"/>
        </w:rPr>
        <w:t>Influence of algal population dynamics on phytoplankton colonization by bacteria: evidence from two diatom species.  Mar. Ecol. Progr. Ser. 65: 201-203.</w:t>
      </w:r>
    </w:p>
    <w:p w14:paraId="52EF0934" w14:textId="36F3D54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w:t>
      </w:r>
      <w:r w:rsidR="005B6875" w:rsidRPr="003215CC">
        <w:rPr>
          <w:rFonts w:ascii="Helvetica" w:eastAsia="Times New Roman" w:hAnsi="Helvetica" w:cs="Times New Roman"/>
          <w:color w:val="auto"/>
          <w:sz w:val="22"/>
          <w:szCs w:val="22"/>
        </w:rPr>
        <w:t xml:space="preserve">M., y K. Sand-Jensen. 1990. </w:t>
      </w:r>
      <w:r w:rsidRPr="003215CC">
        <w:rPr>
          <w:rFonts w:ascii="Helvetica" w:eastAsia="Times New Roman" w:hAnsi="Helvetica" w:cs="Times New Roman"/>
          <w:color w:val="auto"/>
          <w:sz w:val="22"/>
          <w:szCs w:val="22"/>
        </w:rPr>
        <w:t>Seagrass colonization: Patch formation and patch  growth in Cymodocea nodosa</w:t>
      </w:r>
      <w:r w:rsidR="005B6875"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 xml:space="preserve">Mar. Ecol. Progr. Ser. 65: 193-200. </w:t>
      </w:r>
    </w:p>
    <w:p w14:paraId="3740E95B" w14:textId="2EA0202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5B6875" w:rsidRPr="003215CC">
        <w:rPr>
          <w:rFonts w:ascii="Helvetica" w:eastAsia="Times New Roman" w:hAnsi="Helvetica" w:cs="Times New Roman"/>
          <w:color w:val="auto"/>
          <w:sz w:val="22"/>
          <w:szCs w:val="22"/>
        </w:rPr>
        <w:t>, C.M., y K. Sand-Jensen. 1990.</w:t>
      </w:r>
      <w:r w:rsidRPr="003215CC">
        <w:rPr>
          <w:rFonts w:ascii="Helvetica" w:eastAsia="Times New Roman" w:hAnsi="Helvetica" w:cs="Times New Roman"/>
          <w:color w:val="auto"/>
          <w:sz w:val="22"/>
          <w:szCs w:val="22"/>
        </w:rPr>
        <w:t xml:space="preserve"> Seagrass colonization: Biomass development and  shoot demography in Cymodocea nodosa patches</w:t>
      </w:r>
      <w:r w:rsidR="005B6875" w:rsidRPr="003215CC">
        <w:rPr>
          <w:rFonts w:ascii="Helvetica" w:eastAsia="Times New Roman" w:hAnsi="Helvetica" w:cs="Times New Roman"/>
          <w:color w:val="auto"/>
          <w:sz w:val="22"/>
          <w:szCs w:val="22"/>
        </w:rPr>
        <w:t>. Mar. Ecol.</w:t>
      </w:r>
      <w:r w:rsidRPr="003215CC">
        <w:rPr>
          <w:rFonts w:ascii="Helvetica" w:eastAsia="Times New Roman" w:hAnsi="Helvetica" w:cs="Times New Roman"/>
          <w:color w:val="auto"/>
          <w:sz w:val="22"/>
          <w:szCs w:val="22"/>
        </w:rPr>
        <w:t>Progr. Ser. 67: 97-103.</w:t>
      </w:r>
    </w:p>
    <w:p w14:paraId="50451D40" w14:textId="2853B806"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5B6875" w:rsidRPr="003215CC">
        <w:rPr>
          <w:rFonts w:ascii="Helvetica" w:eastAsia="Times New Roman" w:hAnsi="Helvetica" w:cs="Times New Roman"/>
          <w:color w:val="auto"/>
          <w:sz w:val="22"/>
          <w:szCs w:val="22"/>
        </w:rPr>
        <w:t xml:space="preserve">, C.M. 1990. </w:t>
      </w:r>
      <w:r w:rsidRPr="003215CC">
        <w:rPr>
          <w:rFonts w:ascii="Helvetica" w:eastAsia="Times New Roman" w:hAnsi="Helvetica" w:cs="Times New Roman"/>
          <w:color w:val="auto"/>
          <w:sz w:val="22"/>
          <w:szCs w:val="22"/>
        </w:rPr>
        <w:t>Seagrass nutrient content</w:t>
      </w:r>
      <w:r w:rsidR="005B6875"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Mar. Ecol. Progr. Ser. 67: 201-207.</w:t>
      </w:r>
    </w:p>
    <w:p w14:paraId="79AF533C" w14:textId="02217562"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S. Agustí</w:t>
      </w:r>
      <w:r w:rsidR="005B6875" w:rsidRPr="003215CC">
        <w:rPr>
          <w:rFonts w:ascii="Helvetica" w:eastAsia="Times New Roman" w:hAnsi="Helvetica" w:cs="Times New Roman"/>
          <w:color w:val="auto"/>
          <w:sz w:val="22"/>
          <w:szCs w:val="22"/>
        </w:rPr>
        <w:t xml:space="preserve">, and D.E. Canfield, Jr. 1990. </w:t>
      </w:r>
      <w:r w:rsidRPr="003215CC">
        <w:rPr>
          <w:rFonts w:ascii="Helvetica" w:eastAsia="Times New Roman" w:hAnsi="Helvetica" w:cs="Times New Roman"/>
          <w:color w:val="auto"/>
          <w:sz w:val="22"/>
          <w:szCs w:val="22"/>
        </w:rPr>
        <w:t>Size plasticity of freshwater phytoplankton:  Implications for community structure.</w:t>
      </w:r>
      <w:r w:rsidR="005B6875"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Limnol. Oceanogr. 35: 1846-1851.</w:t>
      </w:r>
    </w:p>
    <w:p w14:paraId="56192885"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1991</w:t>
      </w:r>
    </w:p>
    <w:p w14:paraId="1E345CBF" w14:textId="445353A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Gordoa, A., and C.M. </w:t>
      </w:r>
      <w:r w:rsidRPr="003215CC">
        <w:rPr>
          <w:rFonts w:ascii="Helvetica" w:eastAsia="Times New Roman" w:hAnsi="Helvetica" w:cs="Times New Roman"/>
          <w:b/>
          <w:bCs/>
          <w:color w:val="auto"/>
          <w:sz w:val="22"/>
          <w:szCs w:val="22"/>
        </w:rPr>
        <w:t>Duarte</w:t>
      </w:r>
      <w:r w:rsidR="005B6875" w:rsidRPr="003215CC">
        <w:rPr>
          <w:rFonts w:ascii="Helvetica" w:eastAsia="Times New Roman" w:hAnsi="Helvetica" w:cs="Times New Roman"/>
          <w:color w:val="auto"/>
          <w:sz w:val="22"/>
          <w:szCs w:val="22"/>
        </w:rPr>
        <w:t>. 1991.</w:t>
      </w:r>
      <w:r w:rsidRPr="003215CC">
        <w:rPr>
          <w:rFonts w:ascii="Helvetica" w:eastAsia="Times New Roman" w:hAnsi="Helvetica" w:cs="Times New Roman"/>
          <w:color w:val="auto"/>
          <w:sz w:val="22"/>
          <w:szCs w:val="22"/>
        </w:rPr>
        <w:t xml:space="preserve"> Size-dependent spatial distribution of hake (</w:t>
      </w:r>
      <w:r w:rsidRPr="003215CC">
        <w:rPr>
          <w:rFonts w:ascii="Helvetica" w:eastAsia="Times New Roman" w:hAnsi="Helvetica" w:cs="Times New Roman"/>
          <w:color w:val="auto"/>
          <w:sz w:val="22"/>
          <w:szCs w:val="22"/>
          <w:u w:val="single"/>
        </w:rPr>
        <w:t xml:space="preserve">Merluccius capensis </w:t>
      </w:r>
      <w:r w:rsidRPr="003215CC">
        <w:rPr>
          <w:rFonts w:ascii="Helvetica" w:eastAsia="Times New Roman" w:hAnsi="Helvetica" w:cs="Times New Roman"/>
          <w:color w:val="auto"/>
          <w:sz w:val="22"/>
          <w:szCs w:val="22"/>
        </w:rPr>
        <w:t xml:space="preserve">and </w:t>
      </w:r>
      <w:r w:rsidRPr="003215CC">
        <w:rPr>
          <w:rFonts w:ascii="Helvetica" w:eastAsia="Times New Roman" w:hAnsi="Helvetica" w:cs="Times New Roman"/>
          <w:color w:val="auto"/>
          <w:sz w:val="22"/>
          <w:szCs w:val="22"/>
          <w:u w:val="single"/>
        </w:rPr>
        <w:t xml:space="preserve"> Merluccius paradoxus</w:t>
      </w:r>
      <w:r w:rsidRPr="003215CC">
        <w:rPr>
          <w:rFonts w:ascii="Helvetica" w:eastAsia="Times New Roman" w:hAnsi="Helvetica" w:cs="Times New Roman"/>
          <w:color w:val="auto"/>
          <w:sz w:val="22"/>
          <w:szCs w:val="22"/>
        </w:rPr>
        <w:t>) in Namibian waters.</w:t>
      </w:r>
      <w:r w:rsidR="008276E9"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Can. J. Fish. Aquat. Sci. 48: 2095-2099.</w:t>
      </w:r>
    </w:p>
    <w:p w14:paraId="59D6CA7A" w14:textId="709E6855"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Agustí, S.,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and D.E. Canfield, Jr. 1991.  Biomass partitioning in Florida  phytoplankton communities.  J. Plankton Res. 13:  239-245.</w:t>
      </w:r>
    </w:p>
    <w:p w14:paraId="202281EA" w14:textId="081571AE"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1991.  Seagrass depth limits.  Aquat. Bot. 40: 363-377.</w:t>
      </w:r>
    </w:p>
    <w:p w14:paraId="66DEAE72" w14:textId="346869AE"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Pérez, M., J. Romero,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and K. Sand-Jensen. 1991.  Phosphorus limitation of  </w:t>
      </w:r>
      <w:r w:rsidRPr="003215CC">
        <w:rPr>
          <w:rFonts w:ascii="Helvetica" w:eastAsia="Times New Roman" w:hAnsi="Helvetica" w:cs="Times New Roman"/>
          <w:color w:val="auto"/>
          <w:sz w:val="22"/>
          <w:szCs w:val="22"/>
          <w:u w:val="single"/>
        </w:rPr>
        <w:t>Cymodocea nodosa</w:t>
      </w:r>
      <w:r w:rsidRPr="003215CC">
        <w:rPr>
          <w:rFonts w:ascii="Helvetica" w:eastAsia="Times New Roman" w:hAnsi="Helvetica" w:cs="Times New Roman"/>
          <w:color w:val="auto"/>
          <w:sz w:val="22"/>
          <w:szCs w:val="22"/>
        </w:rPr>
        <w:t xml:space="preserve"> growth.  Mar. Biol. 109: 129-133.</w:t>
      </w:r>
    </w:p>
    <w:p w14:paraId="07D72D59" w14:textId="24AB187F"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and D.A. Roff. 1991.  Architectural and life-history constraints to submersed  macrophyte community structure: A simulation study.  Aquat. Bot. 42: 15-30.</w:t>
      </w:r>
    </w:p>
    <w:p w14:paraId="64F37251" w14:textId="30D3E4AE"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MacPhearson, E., and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1991.  Bathymetric trends in demersal fish size: Is there  a general relationship?  Marine Ecology Progress Series 71:  103-112.</w:t>
      </w:r>
    </w:p>
    <w:p w14:paraId="6A757619" w14:textId="4BF8AF4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1991.  Allometric scaling of seagrass form and productivity.  Mar. Ecol. Progr. Ser. 77: 289-300.</w:t>
      </w:r>
    </w:p>
    <w:p w14:paraId="374093C5" w14:textId="1E69A00C"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1991.  Variance and the description of nature.  pp. 301-318,  In J.J. Cole, G. Lovett, and S. Findlay (eds.)  Comparative ecology of ecosystems: patterns, mechanisms, and theories.  Springer-Verlag,  N.Y.</w:t>
      </w:r>
    </w:p>
    <w:p w14:paraId="7D376813" w14:textId="58917678"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Peters, R.H., J.J. Armesto, B. Boeken, J.J. Cole, C.T. Driscoll,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T.M. Frost, J.P.  Grime, and S.H. Hurlbert.  1991.On the relevance of comparative ecology to the larger field of ecology.  pp. 46-63,  In J.J. Cole, G. Lovett, and S. Findlay (eds.) Comparative ecology of ecosystems: patterns, mechanisms, and theories.  Springer-Verlag,  N.Y.</w:t>
      </w:r>
    </w:p>
    <w:p w14:paraId="51A08C46"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1992</w:t>
      </w:r>
    </w:p>
    <w:p w14:paraId="17323E83" w14:textId="53C224E9"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M</w:t>
      </w:r>
      <w:r w:rsidR="005F1B9A" w:rsidRPr="003215CC">
        <w:rPr>
          <w:rFonts w:ascii="Helvetica" w:eastAsia="Times New Roman" w:hAnsi="Helvetica" w:cs="Times New Roman"/>
          <w:color w:val="auto"/>
          <w:sz w:val="22"/>
          <w:szCs w:val="22"/>
        </w:rPr>
        <w:t xml:space="preserve">asó, M., and M. Merino. 1992. </w:t>
      </w:r>
      <w:r w:rsidRPr="003215CC">
        <w:rPr>
          <w:rFonts w:ascii="Helvetica" w:eastAsia="Times New Roman" w:hAnsi="Helvetica" w:cs="Times New Roman"/>
          <w:color w:val="auto"/>
          <w:sz w:val="22"/>
          <w:szCs w:val="22"/>
        </w:rPr>
        <w:t>The relationship between mesoscale  phytoplankton heterogeneity and hydrographic variability.  Deep-Sea Res. 39: 45-54.</w:t>
      </w:r>
    </w:p>
    <w:p w14:paraId="7D94DC56" w14:textId="13DE1D44"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1992.  Nutrient concentration of aquatic plants:  Patterns across species.  Limnology and Oceanography  37: 882-889.</w:t>
      </w:r>
    </w:p>
    <w:p w14:paraId="52D5CAA6" w14:textId="4B157C50"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Agusti, S., y D.E. Canfield, Jr. 1992.  Patterns in phytoplankton community  structure in Florida lakes.  Limnology and Oceanography 37: 155-161.</w:t>
      </w:r>
    </w:p>
    <w:p w14:paraId="6ECC226F" w14:textId="3CF20829"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Agustí, S.,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and D.E. Canfield, Jr. 1992.  Self-regulation, bottom-up and top-down control of phytoplankton communities:  A reply to the comment by </w:t>
      </w:r>
      <w:r w:rsidR="00BB0B48" w:rsidRPr="003215CC">
        <w:rPr>
          <w:rFonts w:ascii="Helvetica" w:eastAsia="Times New Roman" w:hAnsi="Helvetica" w:cs="Times New Roman"/>
          <w:color w:val="auto"/>
          <w:sz w:val="22"/>
          <w:szCs w:val="22"/>
        </w:rPr>
        <w:t xml:space="preserve">Kamenir. Limnol. Oceanogr. 37: </w:t>
      </w:r>
      <w:r w:rsidRPr="003215CC">
        <w:rPr>
          <w:rFonts w:ascii="Helvetica" w:eastAsia="Times New Roman" w:hAnsi="Helvetica" w:cs="Times New Roman"/>
          <w:color w:val="auto"/>
          <w:sz w:val="22"/>
          <w:szCs w:val="22"/>
        </w:rPr>
        <w:t>683-687.</w:t>
      </w:r>
    </w:p>
    <w:p w14:paraId="2851FE40" w14:textId="4A059675"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y D. Vaqué. 1992.  Scale dependence of bacterioplankton patchiness.  Marine  Ecology Progress Series 84: 95-100.</w:t>
      </w:r>
    </w:p>
    <w:p w14:paraId="6C93B5E3" w14:textId="6D0FA104"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Gordoa, A., and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1992. Size-dependent density of the demersal fish off Namibia: patterns within and among species</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Can. J. Fish. Aquat. Sci. 48: 1887-1895.</w:t>
      </w:r>
    </w:p>
    <w:p w14:paraId="79B5C118" w14:textId="555A670D"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Cebrián, J., and N. Marbá. 1992. Uncertainty of detecting sea change.  Nature 356: 190.</w:t>
      </w:r>
    </w:p>
    <w:p w14:paraId="4CBDAAD5" w14:textId="224EA76F"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Gallegos, M.E.,  N. Marbá, M. Merino, and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1992.  Flowering of </w:t>
      </w:r>
      <w:r w:rsidRPr="003215CC">
        <w:rPr>
          <w:rFonts w:ascii="Helvetica" w:eastAsia="Times New Roman" w:hAnsi="Helvetica" w:cs="Times New Roman"/>
          <w:color w:val="auto"/>
          <w:sz w:val="22"/>
          <w:szCs w:val="22"/>
          <w:u w:val="single"/>
        </w:rPr>
        <w:t>Thalassia testudinum</w:t>
      </w:r>
      <w:r w:rsidRPr="003215CC">
        <w:rPr>
          <w:rFonts w:ascii="Helvetica" w:eastAsia="Times New Roman" w:hAnsi="Helvetica" w:cs="Times New Roman"/>
          <w:color w:val="auto"/>
          <w:sz w:val="22"/>
          <w:szCs w:val="22"/>
        </w:rPr>
        <w:t xml:space="preserve"> Banks ex K</w:t>
      </w:r>
      <w:r w:rsidR="00BB0B48" w:rsidRPr="003215CC">
        <w:rPr>
          <w:rFonts w:ascii="Helvetica" w:eastAsia="Times New Roman" w:hAnsi="Helvetica" w:cs="Times New Roman"/>
          <w:color w:val="auto"/>
          <w:sz w:val="22"/>
          <w:szCs w:val="22"/>
        </w:rPr>
        <w:t xml:space="preserve">önig in the Mexican Caribbean: </w:t>
      </w:r>
      <w:r w:rsidRPr="003215CC">
        <w:rPr>
          <w:rFonts w:ascii="Helvetica" w:eastAsia="Times New Roman" w:hAnsi="Helvetica" w:cs="Times New Roman"/>
          <w:color w:val="auto"/>
          <w:sz w:val="22"/>
          <w:szCs w:val="22"/>
        </w:rPr>
        <w:t>Age-dependence and interannual variability.  Aquat. Bot. 43: 249-255.</w:t>
      </w:r>
    </w:p>
    <w:p w14:paraId="234F83A0" w14:textId="6DD6301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Enríquez, S., S. Agustí, and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1992. </w:t>
      </w:r>
      <w:r w:rsidRPr="003215CC">
        <w:rPr>
          <w:rFonts w:ascii="Helvetica" w:eastAsia="Times New Roman" w:hAnsi="Helvetica" w:cs="Times New Roman"/>
          <w:color w:val="auto"/>
          <w:sz w:val="22"/>
          <w:szCs w:val="22"/>
        </w:rPr>
        <w:t>Light absorption by seagrass (</w:t>
      </w:r>
      <w:r w:rsidRPr="003215CC">
        <w:rPr>
          <w:rFonts w:ascii="Helvetica" w:eastAsia="Times New Roman" w:hAnsi="Helvetica" w:cs="Times New Roman"/>
          <w:color w:val="auto"/>
          <w:sz w:val="22"/>
          <w:szCs w:val="22"/>
          <w:u w:val="single"/>
        </w:rPr>
        <w:t>Posidonia oceanica</w:t>
      </w:r>
      <w:r w:rsidR="00BB0B48" w:rsidRPr="003215CC">
        <w:rPr>
          <w:rFonts w:ascii="Helvetica" w:eastAsia="Times New Roman" w:hAnsi="Helvetica" w:cs="Times New Roman"/>
          <w:color w:val="auto"/>
          <w:sz w:val="22"/>
          <w:szCs w:val="22"/>
        </w:rPr>
        <w:t xml:space="preserve"> (L.) Delile) leaves. </w:t>
      </w:r>
      <w:r w:rsidRPr="003215CC">
        <w:rPr>
          <w:rFonts w:ascii="Helvetica" w:eastAsia="Times New Roman" w:hAnsi="Helvetica" w:cs="Times New Roman"/>
          <w:color w:val="auto"/>
          <w:sz w:val="22"/>
          <w:szCs w:val="22"/>
        </w:rPr>
        <w:t>Marine Ecology Progress Series 86: 201-204.</w:t>
      </w:r>
    </w:p>
    <w:p w14:paraId="3C794739" w14:textId="77777777" w:rsidR="00E83342" w:rsidRPr="003215CC" w:rsidRDefault="00E83342" w:rsidP="005F1B9A">
      <w:pPr>
        <w:spacing w:before="120" w:after="160"/>
        <w:ind w:left="567" w:hanging="567"/>
        <w:rPr>
          <w:rFonts w:ascii="Helvetica" w:eastAsia="Times New Roman" w:hAnsi="Helvetica" w:cs="Times New Roman"/>
          <w:color w:val="auto"/>
          <w:sz w:val="22"/>
          <w:szCs w:val="22"/>
        </w:rPr>
      </w:pPr>
    </w:p>
    <w:p w14:paraId="13AE3518" w14:textId="77777777" w:rsidR="00E83342" w:rsidRPr="002B6A30" w:rsidRDefault="00E83342" w:rsidP="005F1B9A">
      <w:pPr>
        <w:spacing w:before="12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1993</w:t>
      </w:r>
    </w:p>
    <w:p w14:paraId="1D3795F7" w14:textId="2540C0AC"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Gallegos, M.E., M. Merino, N. Marbá, and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1993.  Biomass and dynamics of </w:t>
      </w:r>
      <w:r w:rsidRPr="003215CC">
        <w:rPr>
          <w:rFonts w:ascii="Helvetica" w:eastAsia="Times New Roman" w:hAnsi="Helvetica" w:cs="Times New Roman"/>
          <w:color w:val="auto"/>
          <w:sz w:val="22"/>
          <w:szCs w:val="22"/>
          <w:u w:val="single"/>
        </w:rPr>
        <w:t>Thalassia testudinum</w:t>
      </w:r>
      <w:r w:rsidRPr="003215CC">
        <w:rPr>
          <w:rFonts w:ascii="Helvetica" w:eastAsia="Times New Roman" w:hAnsi="Helvetica" w:cs="Times New Roman"/>
          <w:color w:val="auto"/>
          <w:sz w:val="22"/>
          <w:szCs w:val="22"/>
        </w:rPr>
        <w:t xml:space="preserve"> in the Mexican Caribbean: elucidating rhizome growth.  Marine Ecology Progress Series 95: 185-192.</w:t>
      </w:r>
    </w:p>
    <w:p w14:paraId="7880D9B4" w14:textId="7CE076B7"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Enríquez, S.,  C. 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and K. Sand-Jensen.  1993.  Patterns in decomposition rates among photosynthetic organisms:  the importance of detritus C:N:P content.  Oecologia 94: 457-471.</w:t>
      </w:r>
    </w:p>
    <w:p w14:paraId="022CB858" w14:textId="45C8D24A"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Grillas, P., P. García-Murillo, O. Geertz-Hansen, N. Marbá, C. Montes,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1993.  Submerged macrophyte seed bank in a mediterranean temporary marsh:  Abundance and relationship with establ</w:t>
      </w:r>
      <w:r w:rsidR="00B42600" w:rsidRPr="003215CC">
        <w:rPr>
          <w:rFonts w:ascii="Helvetica" w:eastAsia="Times New Roman" w:hAnsi="Helvetica" w:cs="Times New Roman"/>
          <w:color w:val="auto"/>
          <w:sz w:val="22"/>
          <w:szCs w:val="22"/>
        </w:rPr>
        <w:t>i</w:t>
      </w:r>
      <w:r w:rsidRPr="003215CC">
        <w:rPr>
          <w:rFonts w:ascii="Helvetica" w:eastAsia="Times New Roman" w:hAnsi="Helvetica" w:cs="Times New Roman"/>
          <w:color w:val="auto"/>
          <w:sz w:val="22"/>
          <w:szCs w:val="22"/>
        </w:rPr>
        <w:t xml:space="preserve">shed vegetation.  Oecologia. 94: 1-6. </w:t>
      </w:r>
    </w:p>
    <w:p w14:paraId="08A8B574" w14:textId="77777777" w:rsidR="00E83342" w:rsidRPr="003215CC" w:rsidRDefault="00E83342" w:rsidP="005F1B9A">
      <w:pPr>
        <w:spacing w:before="120" w:after="160"/>
        <w:ind w:left="567" w:hanging="567"/>
        <w:rPr>
          <w:rFonts w:ascii="Helvetica" w:eastAsia="Times New Roman" w:hAnsi="Helvetica" w:cs="Times New Roman"/>
          <w:color w:val="auto"/>
          <w:sz w:val="22"/>
          <w:szCs w:val="22"/>
        </w:rPr>
      </w:pPr>
    </w:p>
    <w:p w14:paraId="4B45E06F" w14:textId="77777777" w:rsidR="00E83342" w:rsidRPr="002B6A30" w:rsidRDefault="00E83342" w:rsidP="005F1B9A">
      <w:pPr>
        <w:spacing w:before="12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1994</w:t>
      </w:r>
    </w:p>
    <w:p w14:paraId="52BFE31F" w14:textId="2224374E"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Marbá, N., M. E. Gallegos, M. Merino, and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1994. </w:t>
      </w:r>
      <w:r w:rsidRPr="003215CC">
        <w:rPr>
          <w:rFonts w:ascii="Helvetica" w:eastAsia="Times New Roman" w:hAnsi="Helvetica" w:cs="Times New Roman"/>
          <w:color w:val="auto"/>
          <w:sz w:val="22"/>
          <w:szCs w:val="22"/>
        </w:rPr>
        <w:t xml:space="preserve">Vertical growth of </w:t>
      </w:r>
      <w:r w:rsidRPr="003215CC">
        <w:rPr>
          <w:rFonts w:ascii="Helvetica" w:eastAsia="Times New Roman" w:hAnsi="Helvetica" w:cs="Times New Roman"/>
          <w:color w:val="auto"/>
          <w:sz w:val="22"/>
          <w:szCs w:val="22"/>
          <w:u w:val="single"/>
        </w:rPr>
        <w:t>Thalassia testudinum</w:t>
      </w:r>
      <w:r w:rsidRPr="003215CC">
        <w:rPr>
          <w:rFonts w:ascii="Helvetica" w:eastAsia="Times New Roman" w:hAnsi="Helvetica" w:cs="Times New Roman"/>
          <w:color w:val="auto"/>
          <w:sz w:val="22"/>
          <w:szCs w:val="22"/>
        </w:rPr>
        <w:t>:  Seasonal and interannual variability.  Aquatic Botany 47: 1-11.</w:t>
      </w:r>
    </w:p>
    <w:p w14:paraId="267900E4" w14:textId="79715460"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Pérez, M.,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J. Romero, K. Sand-Jensen, and T. Alcoverro.  1994.  Growth plasticity in </w:t>
      </w:r>
      <w:r w:rsidRPr="003215CC">
        <w:rPr>
          <w:rFonts w:ascii="Helvetica" w:eastAsia="Times New Roman" w:hAnsi="Helvetica" w:cs="Times New Roman"/>
          <w:color w:val="auto"/>
          <w:sz w:val="22"/>
          <w:szCs w:val="22"/>
          <w:u w:val="single"/>
        </w:rPr>
        <w:t>Cymodocea nodosa</w:t>
      </w:r>
      <w:r w:rsidRPr="003215CC">
        <w:rPr>
          <w:rFonts w:ascii="Helvetica" w:eastAsia="Times New Roman" w:hAnsi="Helvetica" w:cs="Times New Roman"/>
          <w:color w:val="auto"/>
          <w:sz w:val="22"/>
          <w:szCs w:val="22"/>
        </w:rPr>
        <w:t xml:space="preserve"> stands:</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The importance of nutrient supply.  Aquatic Botany 47: 249-264.</w:t>
      </w:r>
    </w:p>
    <w:p w14:paraId="0B24027F" w14:textId="13578680"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Enríquez, S., S. Agustí, and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1994. </w:t>
      </w:r>
      <w:r w:rsidRPr="003215CC">
        <w:rPr>
          <w:rFonts w:ascii="Helvetica" w:eastAsia="Times New Roman" w:hAnsi="Helvetica" w:cs="Times New Roman"/>
          <w:color w:val="auto"/>
          <w:sz w:val="22"/>
          <w:szCs w:val="22"/>
        </w:rPr>
        <w:t>Light absorption by marine macrophytes.  Oecologia 98: 121-129.</w:t>
      </w:r>
    </w:p>
    <w:p w14:paraId="7F80898A" w14:textId="3422C81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Agustí, S., S. Enríquez, H. Christensen, K. Sand-Jensen,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1994.  Light harvesting among photosynthetic organisms.  Functional Ecology 8: 273-279.</w:t>
      </w:r>
    </w:p>
    <w:p w14:paraId="0129774F" w14:textId="4A550D17"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Marbà, N., J. Cebrián, S. Enríquez, and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1994. </w:t>
      </w:r>
      <w:r w:rsidRPr="003215CC">
        <w:rPr>
          <w:rFonts w:ascii="Helvetica" w:eastAsia="Times New Roman" w:hAnsi="Helvetica" w:cs="Times New Roman"/>
          <w:color w:val="auto"/>
          <w:sz w:val="22"/>
          <w:szCs w:val="22"/>
        </w:rPr>
        <w:t>Migration of large-scale subaqueous bedforms measured with seagrasses (</w:t>
      </w:r>
      <w:r w:rsidRPr="003215CC">
        <w:rPr>
          <w:rFonts w:ascii="Helvetica" w:eastAsia="Times New Roman" w:hAnsi="Helvetica" w:cs="Times New Roman"/>
          <w:color w:val="auto"/>
          <w:sz w:val="22"/>
          <w:szCs w:val="22"/>
          <w:u w:val="single"/>
        </w:rPr>
        <w:t>Cymodocea nodosa</w:t>
      </w:r>
      <w:r w:rsidRPr="003215CC">
        <w:rPr>
          <w:rFonts w:ascii="Helvetica" w:eastAsia="Times New Roman" w:hAnsi="Helvetica" w:cs="Times New Roman"/>
          <w:color w:val="auto"/>
          <w:sz w:val="22"/>
          <w:szCs w:val="22"/>
        </w:rPr>
        <w:t>) as tracers.  Limnol. Oceanogr. 39: 126-133.</w:t>
      </w:r>
    </w:p>
    <w:p w14:paraId="2ED2D510" w14:textId="01DC841C"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Bravo, M.A.,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 Montes. </w:t>
      </w:r>
      <w:r w:rsidR="00BB0B48" w:rsidRPr="003215CC">
        <w:rPr>
          <w:rFonts w:ascii="Helvetica" w:eastAsia="Times New Roman" w:hAnsi="Helvetica" w:cs="Times New Roman"/>
          <w:color w:val="auto"/>
          <w:sz w:val="22"/>
          <w:szCs w:val="22"/>
        </w:rPr>
        <w:t xml:space="preserve">1994. </w:t>
      </w:r>
      <w:r w:rsidRPr="003215CC">
        <w:rPr>
          <w:rFonts w:ascii="Helvetica" w:eastAsia="Times New Roman" w:hAnsi="Helvetica" w:cs="Times New Roman"/>
          <w:color w:val="auto"/>
          <w:sz w:val="22"/>
          <w:szCs w:val="22"/>
        </w:rPr>
        <w:t>Environmental factors controlling the life history of Procamburus clarkii (Decapoda, Cambaridae) ina temporary marsh of the Doñana National Park (Sw Spain). Verh. Internat. verein Limnol. 25: 2450-2353..</w:t>
      </w:r>
    </w:p>
    <w:p w14:paraId="6944859A" w14:textId="183E051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Sand-Jensen, K., D. Jacobsen, y Carlos 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1994. </w:t>
      </w:r>
      <w:r w:rsidRPr="003215CC">
        <w:rPr>
          <w:rFonts w:ascii="Helvetica" w:eastAsia="Times New Roman" w:hAnsi="Helvetica" w:cs="Times New Roman"/>
          <w:color w:val="auto"/>
          <w:sz w:val="22"/>
          <w:szCs w:val="22"/>
        </w:rPr>
        <w:t>Herbivory and resulting plant damage</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Oikos 69: 545-549.</w:t>
      </w:r>
    </w:p>
    <w:p w14:paraId="04C65288" w14:textId="17886BC7"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y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1994.  The dependence of herbivory on growth rate in natural plant communities. Functional Ecology 8: 518-525.</w:t>
      </w:r>
    </w:p>
    <w:p w14:paraId="4758E4A7" w14:textId="77947297"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N. Marbà, N. Agawin, J. Cebrián, S. Enríquez, M.D. Fortes, M.E. Gallegos,  M. Merino, B. Olesen, K. Sand-Jensen, J. Uri, and J. Vermaat. 1994.  Reconstruction of seagrass dynamics:  age determinations and associated tools for the seagrass ecologist.  Marine Ecology Progress Series 107:  195-209.</w:t>
      </w:r>
    </w:p>
    <w:p w14:paraId="3848ABD1" w14:textId="4017E0F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 Planas, D., J. Peñuelas.  1994.  Macrophytes, taking control of an ancestral home.  pp. 59-79.  In, R. Margalef (ed.)  Limnology Now, A paradigm of planetary problems.  Elsevier, Amsterdam.</w:t>
      </w:r>
    </w:p>
    <w:p w14:paraId="56F43FE6" w14:textId="37F7FFAA"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Marbá, N. y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1994. </w:t>
      </w:r>
      <w:r w:rsidRPr="003215CC">
        <w:rPr>
          <w:rFonts w:ascii="Helvetica" w:eastAsia="Times New Roman" w:hAnsi="Helvetica" w:cs="Times New Roman"/>
          <w:color w:val="auto"/>
          <w:sz w:val="22"/>
          <w:szCs w:val="22"/>
        </w:rPr>
        <w:t xml:space="preserve">Growth response of the seagrass </w:t>
      </w:r>
      <w:r w:rsidRPr="003215CC">
        <w:rPr>
          <w:rFonts w:ascii="Helvetica" w:eastAsia="Times New Roman" w:hAnsi="Helvetica" w:cs="Times New Roman"/>
          <w:color w:val="auto"/>
          <w:sz w:val="22"/>
          <w:szCs w:val="22"/>
          <w:u w:val="single"/>
        </w:rPr>
        <w:t>Cymodocea nodosa</w:t>
      </w:r>
      <w:r w:rsidRPr="003215CC">
        <w:rPr>
          <w:rFonts w:ascii="Helvetica" w:eastAsia="Times New Roman" w:hAnsi="Helvetica" w:cs="Times New Roman"/>
          <w:color w:val="auto"/>
          <w:sz w:val="22"/>
          <w:szCs w:val="22"/>
        </w:rPr>
        <w:t xml:space="preserve"> to experimental burial and erosion</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Marine Ecology Progress Series 107: 307-311.</w:t>
      </w:r>
    </w:p>
    <w:p w14:paraId="734445A0" w14:textId="555D959A"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Gallegos, M.E., M. Merino, A. Rodriguez, N. Marbá, and Carlos 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1994.  Growth patterns and demography of pioneer Caribbean seagrasses (</w:t>
      </w:r>
      <w:r w:rsidRPr="003215CC">
        <w:rPr>
          <w:rFonts w:ascii="Helvetica" w:eastAsia="Times New Roman" w:hAnsi="Helvetica" w:cs="Times New Roman"/>
          <w:color w:val="auto"/>
          <w:sz w:val="22"/>
          <w:szCs w:val="22"/>
          <w:u w:val="single"/>
        </w:rPr>
        <w:t>Halodule</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wrightii</w:t>
      </w:r>
      <w:r w:rsidRPr="003215CC">
        <w:rPr>
          <w:rFonts w:ascii="Helvetica" w:eastAsia="Times New Roman" w:hAnsi="Helvetica" w:cs="Times New Roman"/>
          <w:color w:val="auto"/>
          <w:sz w:val="22"/>
          <w:szCs w:val="22"/>
        </w:rPr>
        <w:t xml:space="preserve"> and </w:t>
      </w:r>
      <w:r w:rsidRPr="003215CC">
        <w:rPr>
          <w:rFonts w:ascii="Helvetica" w:eastAsia="Times New Roman" w:hAnsi="Helvetica" w:cs="Times New Roman"/>
          <w:color w:val="auto"/>
          <w:sz w:val="22"/>
          <w:szCs w:val="22"/>
          <w:u w:val="single"/>
        </w:rPr>
        <w:t>Syringodium</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filiforme</w:t>
      </w:r>
      <w:r w:rsidRPr="003215CC">
        <w:rPr>
          <w:rFonts w:ascii="Helvetica" w:eastAsia="Times New Roman" w:hAnsi="Helvetica" w:cs="Times New Roman"/>
          <w:color w:val="auto"/>
          <w:sz w:val="22"/>
          <w:szCs w:val="22"/>
        </w:rPr>
        <w:t>).  Marine Ecology Progress Series 109: 99-104.</w:t>
      </w:r>
    </w:p>
    <w:p w14:paraId="1D2FFA9F" w14:textId="063014B2"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Vaqué, D., S. Agusti, C. 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S. Enriquez, y O. Geertz-Hansen. 1994.  Microbial heterotrophs within Codium bursa : a naturally isolated microbial Food Web.  Marine Ecology Progress Series 109: 275-282.</w:t>
      </w:r>
    </w:p>
    <w:p w14:paraId="54AE6407" w14:textId="1540E07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Geertz-Hansen, O., S.Enriquez, C. 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S. Agustí, D. Vaqué, y B. Vidondo.  1994.  Functional implications of the form of Codium bursa, a balloon-like Mediterranean macroalga.  Marine Ecology Progress Series 108: 153-160.</w:t>
      </w:r>
    </w:p>
    <w:p w14:paraId="41403836" w14:textId="7A56D232"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N. Marbá, y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1994.</w:t>
      </w:r>
      <w:r w:rsidRPr="003215CC">
        <w:rPr>
          <w:rFonts w:ascii="Helvetica" w:eastAsia="Times New Roman" w:hAnsi="Helvetica" w:cs="Times New Roman"/>
          <w:color w:val="auto"/>
          <w:sz w:val="22"/>
          <w:szCs w:val="22"/>
        </w:rPr>
        <w:t xml:space="preserve"> Estimating leaf age of the seagrass (</w:t>
      </w:r>
      <w:r w:rsidRPr="003215CC">
        <w:rPr>
          <w:rFonts w:ascii="Helvetica" w:eastAsia="Times New Roman" w:hAnsi="Helvetica" w:cs="Times New Roman"/>
          <w:color w:val="auto"/>
          <w:sz w:val="22"/>
          <w:szCs w:val="22"/>
          <w:u w:val="single"/>
        </w:rPr>
        <w:t>Posidonia</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oceanica</w:t>
      </w:r>
      <w:r w:rsidRPr="003215CC">
        <w:rPr>
          <w:rFonts w:ascii="Helvetica" w:eastAsia="Times New Roman" w:hAnsi="Helvetica" w:cs="Times New Roman"/>
          <w:color w:val="auto"/>
          <w:sz w:val="22"/>
          <w:szCs w:val="22"/>
        </w:rPr>
        <w:t xml:space="preserve"> (L.) Delile using the plastochrone interval index.  Aquatic Botany 49: 59-65.</w:t>
      </w:r>
    </w:p>
    <w:p w14:paraId="7780BEFD" w14:textId="36040AC9" w:rsidR="00E83342" w:rsidRPr="002B6A30" w:rsidRDefault="00E83342" w:rsidP="002B6A3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Macpherson, E.,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1994. Patterns in species size, richness, and latitudinal range of East Atlantic fishes: Depth and Latitudinal covariation.  Ecography 17: 242-248. </w:t>
      </w:r>
    </w:p>
    <w:p w14:paraId="173AE80C" w14:textId="77777777" w:rsidR="002B6A30" w:rsidRPr="002B6A30" w:rsidRDefault="002B6A30" w:rsidP="002B6A30">
      <w:pPr>
        <w:pStyle w:val="ListParagraph"/>
        <w:spacing w:before="120" w:after="160"/>
        <w:rPr>
          <w:rFonts w:ascii="Helvetica" w:eastAsia="Times New Roman" w:hAnsi="Helvetica" w:cs="Times New Roman"/>
          <w:b/>
          <w:bCs/>
          <w:color w:val="auto"/>
          <w:sz w:val="22"/>
          <w:szCs w:val="22"/>
        </w:rPr>
      </w:pPr>
    </w:p>
    <w:p w14:paraId="212BD9A3" w14:textId="77777777" w:rsidR="00E83342" w:rsidRPr="002B6A30" w:rsidRDefault="00E83342" w:rsidP="005F1B9A">
      <w:pPr>
        <w:spacing w:before="12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1995</w:t>
      </w:r>
    </w:p>
    <w:p w14:paraId="2A490115" w14:textId="6BEC3FF6"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Alcoverro, T.,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y J. Romero.  1995.  Annual growth dynamics of </w:t>
      </w:r>
      <w:r w:rsidRPr="003215CC">
        <w:rPr>
          <w:rFonts w:ascii="Helvetica" w:eastAsia="Times New Roman" w:hAnsi="Helvetica" w:cs="Times New Roman"/>
          <w:color w:val="auto"/>
          <w:sz w:val="22"/>
          <w:szCs w:val="22"/>
          <w:u w:val="single"/>
        </w:rPr>
        <w:t>Posidonia</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oceanica</w:t>
      </w:r>
      <w:r w:rsidRPr="003215CC">
        <w:rPr>
          <w:rFonts w:ascii="Helvetica" w:eastAsia="Times New Roman" w:hAnsi="Helvetica" w:cs="Times New Roman"/>
          <w:color w:val="auto"/>
          <w:sz w:val="22"/>
          <w:szCs w:val="22"/>
        </w:rPr>
        <w:t>:  Contribution of large-scale versus local factors to seasonality.  Marine Ecology Progress Series 120:  203-210.</w:t>
      </w:r>
    </w:p>
    <w:p w14:paraId="4DBB4551" w14:textId="4A9559B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C.M. 1995. </w:t>
      </w:r>
      <w:r w:rsidRPr="003215CC">
        <w:rPr>
          <w:rFonts w:ascii="Helvetica" w:eastAsia="Times New Roman" w:hAnsi="Helvetica" w:cs="Times New Roman"/>
          <w:color w:val="auto"/>
          <w:sz w:val="22"/>
          <w:szCs w:val="22"/>
        </w:rPr>
        <w:t xml:space="preserve">Submerged aquatic vegetation in relation </w:t>
      </w:r>
      <w:r w:rsidR="00BB0B48" w:rsidRPr="003215CC">
        <w:rPr>
          <w:rFonts w:ascii="Helvetica" w:eastAsia="Times New Roman" w:hAnsi="Helvetica" w:cs="Times New Roman"/>
          <w:color w:val="auto"/>
          <w:sz w:val="22"/>
          <w:szCs w:val="22"/>
        </w:rPr>
        <w:t xml:space="preserve">to different nutrient regimes. </w:t>
      </w:r>
      <w:r w:rsidRPr="003215CC">
        <w:rPr>
          <w:rFonts w:ascii="Helvetica" w:eastAsia="Times New Roman" w:hAnsi="Helvetica" w:cs="Times New Roman"/>
          <w:color w:val="auto"/>
          <w:sz w:val="22"/>
          <w:szCs w:val="22"/>
        </w:rPr>
        <w:t>Ophelia 41: (Dinamarca) 41: 87-112.</w:t>
      </w:r>
    </w:p>
    <w:p w14:paraId="245F013B" w14:textId="44D2DDCE"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Marbà, N., and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1995.  Coupling of seagrass (</w:t>
      </w:r>
      <w:r w:rsidRPr="003215CC">
        <w:rPr>
          <w:rFonts w:ascii="Helvetica" w:eastAsia="Times New Roman" w:hAnsi="Helvetica" w:cs="Times New Roman"/>
          <w:color w:val="auto"/>
          <w:sz w:val="22"/>
          <w:szCs w:val="22"/>
          <w:u w:val="single"/>
        </w:rPr>
        <w:t>Cymodocea nodosa</w:t>
      </w:r>
      <w:r w:rsidRPr="003215CC">
        <w:rPr>
          <w:rFonts w:ascii="Helvetica" w:eastAsia="Times New Roman" w:hAnsi="Helvetica" w:cs="Times New Roman"/>
          <w:color w:val="auto"/>
          <w:sz w:val="22"/>
          <w:szCs w:val="22"/>
        </w:rPr>
        <w:t xml:space="preserve">) patch dynamics to subaqueous dune </w:t>
      </w:r>
      <w:r w:rsidR="003A3CB0" w:rsidRPr="003215CC">
        <w:rPr>
          <w:rFonts w:ascii="Helvetica" w:eastAsia="Times New Roman" w:hAnsi="Helvetica" w:cs="Times New Roman"/>
          <w:color w:val="auto"/>
          <w:sz w:val="22"/>
          <w:szCs w:val="22"/>
        </w:rPr>
        <w:t>migration</w:t>
      </w:r>
      <w:r w:rsidRPr="003215CC">
        <w:rPr>
          <w:rFonts w:ascii="Helvetica" w:eastAsia="Times New Roman" w:hAnsi="Helvetica" w:cs="Times New Roman"/>
          <w:color w:val="auto"/>
          <w:sz w:val="22"/>
          <w:szCs w:val="22"/>
        </w:rPr>
        <w:t>.  Journal of Ecology 83: 381-389.</w:t>
      </w:r>
    </w:p>
    <w:p w14:paraId="6BBEEEE0" w14:textId="1CE3A283"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López, N.I.,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F. Vallespin</w:t>
      </w:r>
      <w:r w:rsidR="00BB0B48" w:rsidRPr="003215CC">
        <w:rPr>
          <w:rFonts w:ascii="Helvetica" w:eastAsia="Times New Roman" w:hAnsi="Helvetica" w:cs="Times New Roman"/>
          <w:color w:val="auto"/>
          <w:sz w:val="22"/>
          <w:szCs w:val="22"/>
        </w:rPr>
        <w:t xml:space="preserve">ós, J. Romero, y T. Alcoverro. </w:t>
      </w:r>
      <w:r w:rsidRPr="003215CC">
        <w:rPr>
          <w:rFonts w:ascii="Helvetica" w:eastAsia="Times New Roman" w:hAnsi="Helvetica" w:cs="Times New Roman"/>
          <w:color w:val="auto"/>
          <w:sz w:val="22"/>
          <w:szCs w:val="22"/>
        </w:rPr>
        <w:t>1995.  Bacterial activity in NW Mediterranean seagrass (</w:t>
      </w:r>
      <w:r w:rsidRPr="003215CC">
        <w:rPr>
          <w:rFonts w:ascii="Helvetica" w:eastAsia="Times New Roman" w:hAnsi="Helvetica" w:cs="Times New Roman"/>
          <w:color w:val="auto"/>
          <w:sz w:val="22"/>
          <w:szCs w:val="22"/>
          <w:u w:val="single"/>
        </w:rPr>
        <w:t>Posidonia</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oceanica</w:t>
      </w:r>
      <w:r w:rsidRPr="003215CC">
        <w:rPr>
          <w:rFonts w:ascii="Helvetica" w:eastAsia="Times New Roman" w:hAnsi="Helvetica" w:cs="Times New Roman"/>
          <w:color w:val="auto"/>
          <w:sz w:val="22"/>
          <w:szCs w:val="22"/>
        </w:rPr>
        <w:t>) sediments.  Journal of Experimental Marine Biology and Ecology 187: 39-49.</w:t>
      </w:r>
    </w:p>
    <w:p w14:paraId="16DEFB4B" w14:textId="5205336A"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Enríquez, S.,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K. Sand-Jensen. 1995.  Patterns in the photosynthetic metabolism of Mediterranean macrophytes</w:t>
      </w:r>
      <w:r w:rsidR="003A3CB0"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Marine Ecology Progress Series 119: 243-252.</w:t>
      </w:r>
    </w:p>
    <w:p w14:paraId="035B1FBA" w14:textId="4BB877A6"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1995.  Plant growth-rate dependence of detrital carbon storage in ecosystems</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Science 268: 1606-1608.</w:t>
      </w:r>
    </w:p>
    <w:p w14:paraId="59DCCDE1" w14:textId="4957BCAF"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Vidondo, B., y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1995.</w:t>
      </w:r>
      <w:r w:rsidRPr="003215CC">
        <w:rPr>
          <w:rFonts w:ascii="Helvetica" w:eastAsia="Times New Roman" w:hAnsi="Helvetica" w:cs="Times New Roman"/>
          <w:color w:val="auto"/>
          <w:sz w:val="22"/>
          <w:szCs w:val="22"/>
        </w:rPr>
        <w:t xml:space="preserve"> Seasonal growth of </w:t>
      </w:r>
      <w:r w:rsidRPr="003215CC">
        <w:rPr>
          <w:rFonts w:ascii="Helvetica" w:eastAsia="Times New Roman" w:hAnsi="Helvetica" w:cs="Times New Roman"/>
          <w:color w:val="auto"/>
          <w:sz w:val="22"/>
          <w:szCs w:val="22"/>
          <w:u w:val="single"/>
        </w:rPr>
        <w:t>Codium</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bursa</w:t>
      </w:r>
      <w:r w:rsidRPr="003215CC">
        <w:rPr>
          <w:rFonts w:ascii="Helvetica" w:eastAsia="Times New Roman" w:hAnsi="Helvetica" w:cs="Times New Roman"/>
          <w:color w:val="auto"/>
          <w:sz w:val="22"/>
          <w:szCs w:val="22"/>
        </w:rPr>
        <w:t xml:space="preserve">, a slow-growing Mediterranean macroalga: </w:t>
      </w:r>
      <w:r w:rsidRPr="003215CC">
        <w:rPr>
          <w:rFonts w:ascii="Helvetica" w:eastAsia="Times New Roman" w:hAnsi="Helvetica" w:cs="Times New Roman"/>
          <w:color w:val="auto"/>
          <w:sz w:val="22"/>
          <w:szCs w:val="22"/>
          <w:u w:val="single"/>
        </w:rPr>
        <w:t>in</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situ</w:t>
      </w:r>
      <w:r w:rsidRPr="003215CC">
        <w:rPr>
          <w:rFonts w:ascii="Helvetica" w:eastAsia="Times New Roman" w:hAnsi="Helvetica" w:cs="Times New Roman"/>
          <w:color w:val="auto"/>
          <w:sz w:val="22"/>
          <w:szCs w:val="22"/>
        </w:rPr>
        <w:t xml:space="preserve"> experimental evidence of nutrient limitation.  Marine Ecology Progress Series 123: 185-191.</w:t>
      </w:r>
    </w:p>
    <w:p w14:paraId="06D30A22" w14:textId="4B0FCCCD"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M. </w:t>
      </w:r>
      <w:r w:rsidR="00BB0B48" w:rsidRPr="003215CC">
        <w:rPr>
          <w:rFonts w:ascii="Helvetica" w:eastAsia="Times New Roman" w:hAnsi="Helvetica" w:cs="Times New Roman"/>
          <w:color w:val="auto"/>
          <w:sz w:val="22"/>
          <w:szCs w:val="22"/>
        </w:rPr>
        <w:t xml:space="preserve">Merino, y M. Gallegos. 1995. </w:t>
      </w:r>
      <w:r w:rsidRPr="003215CC">
        <w:rPr>
          <w:rFonts w:ascii="Helvetica" w:eastAsia="Times New Roman" w:hAnsi="Helvetica" w:cs="Times New Roman"/>
          <w:color w:val="auto"/>
          <w:sz w:val="22"/>
          <w:szCs w:val="22"/>
        </w:rPr>
        <w:t>Evidence of iron deficiency in seagrasses growing above carbonate sediments</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Limnology and Oceanography 40: 1153-1158.</w:t>
      </w:r>
    </w:p>
    <w:p w14:paraId="69386236" w14:textId="297133D2"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K. Sand-Jensen, S.L. Nielsen, S. Enríquez, y S. Agustí.  1995.  Comparative functional plant ecology:  Rationale and potentials.</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Trends in Ecology and Evolution 10 : 418-421.</w:t>
      </w:r>
    </w:p>
    <w:p w14:paraId="331CA3BC" w14:textId="35DD0FCF"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Vermaat, J.E., Fortes, M.D., Agawin, N.,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Marbá, N., and Uri, J. 1995.  Meadow maintenance, growth, and productivity of a mixed Philippine seagrass bed.  Marine Ecology Progress Series 124: 215-255.</w:t>
      </w:r>
    </w:p>
    <w:p w14:paraId="709C714F" w14:textId="2EB07860"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Gasol, J.M., P.A. del Giorgio, R. Massana,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1995.  Active vs. inactive bacteria: size-dependence in a coastal marine plankton community.  Marine Ecology Progress Series 128:  91-97. </w:t>
      </w:r>
    </w:p>
    <w:p w14:paraId="3CB3DEA8"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1996</w:t>
      </w:r>
    </w:p>
    <w:p w14:paraId="5B71AFB7" w14:textId="6A543F6E"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Mura, M.P., S. Agustí, P. del Girogio, J. Gasol, D. Vaqué, y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1996.  Loss-controlled phytoplankton production in nutrient-poor littoral waters of the NW Mediterranean:  in situ experimental evidence.</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Marine Ecology Progress Series 130: 213-219.</w:t>
      </w:r>
    </w:p>
    <w:p w14:paraId="336EF3C5" w14:textId="7697131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N. Marbá, S. Enríque</w:t>
      </w:r>
      <w:r w:rsidR="00BB0B48" w:rsidRPr="003215CC">
        <w:rPr>
          <w:rFonts w:ascii="Helvetica" w:eastAsia="Times New Roman" w:hAnsi="Helvetica" w:cs="Times New Roman"/>
          <w:color w:val="auto"/>
          <w:sz w:val="22"/>
          <w:szCs w:val="22"/>
        </w:rPr>
        <w:t xml:space="preserve">z, M. Gallegos, and B. Olesen. </w:t>
      </w:r>
      <w:r w:rsidRPr="003215CC">
        <w:rPr>
          <w:rFonts w:ascii="Helvetica" w:eastAsia="Times New Roman" w:hAnsi="Helvetica" w:cs="Times New Roman"/>
          <w:color w:val="auto"/>
          <w:sz w:val="22"/>
          <w:szCs w:val="22"/>
        </w:rPr>
        <w:t>1996.  Herbivory on Posidonia oceanica:  Magnitude and variability in the Spanish Mediterranean</w:t>
      </w:r>
      <w:r w:rsidR="00BB0B48"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Marine Ecology Progress Series 130: 147-155.</w:t>
      </w:r>
    </w:p>
    <w:p w14:paraId="428AA2CF" w14:textId="3ED7819A"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Marbá, N., J. Cebrián, S. Enríquez, y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1996.</w:t>
      </w:r>
      <w:r w:rsidRPr="003215CC">
        <w:rPr>
          <w:rFonts w:ascii="Helvetica" w:eastAsia="Times New Roman" w:hAnsi="Helvetica" w:cs="Times New Roman"/>
          <w:color w:val="auto"/>
          <w:sz w:val="22"/>
          <w:szCs w:val="22"/>
        </w:rPr>
        <w:t xml:space="preserve"> Growth patterns of Western Mediterranean seagrasses:  species-specific responses to seasonal forcing.  Marine Ecology Progress Series 133: 203-215.</w:t>
      </w:r>
    </w:p>
    <w:p w14:paraId="5B94BBA9" w14:textId="3AA35DC4"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Nielsen, S.L., S. Enríquez,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y K. Sand-Jensen. 1996. </w:t>
      </w:r>
      <w:r w:rsidRPr="003215CC">
        <w:rPr>
          <w:rFonts w:ascii="Helvetica" w:eastAsia="Times New Roman" w:hAnsi="Helvetica" w:cs="Times New Roman"/>
          <w:color w:val="auto"/>
          <w:sz w:val="22"/>
          <w:szCs w:val="22"/>
        </w:rPr>
        <w:t>Scaling of maximum growth rates across photosynthetic organisms.  Functional Ecology 10: 167-175.</w:t>
      </w:r>
    </w:p>
    <w:p w14:paraId="73F021C7" w14:textId="4743CC1B"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Satta, M.P., S. Agustí, M.P. Mura,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1996.  Microplankton respiration and net community metabolism in a bay on the N.W. Mediterranean coast. Aquatic Microbial Ecology 10: 165-172.</w:t>
      </w:r>
    </w:p>
    <w:p w14:paraId="5E4CB1E6" w14:textId="0C58C90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Marbá, N.,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J. Cebrián, S. Enríquez, M.E. Gallegos, B. Olesen, K. Sand-Jensen.  1996. Growth and population dynamics of </w:t>
      </w:r>
      <w:r w:rsidRPr="003215CC">
        <w:rPr>
          <w:rFonts w:ascii="Helvetica" w:eastAsia="Times New Roman" w:hAnsi="Helvetica" w:cs="Times New Roman"/>
          <w:color w:val="auto"/>
          <w:sz w:val="22"/>
          <w:szCs w:val="22"/>
          <w:u w:val="single"/>
        </w:rPr>
        <w:t>Posidonia</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oceanica</w:t>
      </w:r>
      <w:r w:rsidRPr="003215CC">
        <w:rPr>
          <w:rFonts w:ascii="Helvetica" w:eastAsia="Times New Roman" w:hAnsi="Helvetica" w:cs="Times New Roman"/>
          <w:color w:val="auto"/>
          <w:sz w:val="22"/>
          <w:szCs w:val="22"/>
        </w:rPr>
        <w:t xml:space="preserve"> on the </w:t>
      </w:r>
      <w:r w:rsidR="00BB0B48" w:rsidRPr="003215CC">
        <w:rPr>
          <w:rFonts w:ascii="Helvetica" w:eastAsia="Times New Roman" w:hAnsi="Helvetica" w:cs="Times New Roman"/>
          <w:color w:val="auto"/>
          <w:sz w:val="22"/>
          <w:szCs w:val="22"/>
        </w:rPr>
        <w:t xml:space="preserve">Spanish Mediterranean coast: </w:t>
      </w:r>
      <w:r w:rsidRPr="003215CC">
        <w:rPr>
          <w:rFonts w:ascii="Helvetica" w:eastAsia="Times New Roman" w:hAnsi="Helvetica" w:cs="Times New Roman"/>
          <w:color w:val="auto"/>
          <w:sz w:val="22"/>
          <w:szCs w:val="22"/>
        </w:rPr>
        <w:t>elucidating seagrass decline.</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Marine Ecology Progress Series 137: 203-213.</w:t>
      </w:r>
    </w:p>
    <w:p w14:paraId="3F519FE5" w14:textId="37E40D68"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Agawin, N.S.R.,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y M.D. Fortes. 1996. </w:t>
      </w:r>
      <w:r w:rsidRPr="003215CC">
        <w:rPr>
          <w:rFonts w:ascii="Helvetica" w:eastAsia="Times New Roman" w:hAnsi="Helvetica" w:cs="Times New Roman"/>
          <w:color w:val="auto"/>
          <w:sz w:val="22"/>
          <w:szCs w:val="22"/>
        </w:rPr>
        <w:t xml:space="preserve">Nutrient limitation of Philippine seagrasses (Cape Bolinao, NW Philippines):  </w:t>
      </w:r>
      <w:r w:rsidRPr="003215CC">
        <w:rPr>
          <w:rFonts w:ascii="Helvetica" w:eastAsia="Times New Roman" w:hAnsi="Helvetica" w:cs="Times New Roman"/>
          <w:color w:val="auto"/>
          <w:sz w:val="22"/>
          <w:szCs w:val="22"/>
          <w:u w:val="single"/>
        </w:rPr>
        <w:t>In</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situ</w:t>
      </w:r>
      <w:r w:rsidRPr="003215CC">
        <w:rPr>
          <w:rFonts w:ascii="Helvetica" w:eastAsia="Times New Roman" w:hAnsi="Helvetica" w:cs="Times New Roman"/>
          <w:color w:val="auto"/>
          <w:sz w:val="22"/>
          <w:szCs w:val="22"/>
        </w:rPr>
        <w:t xml:space="preserve"> experimental evidence.</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Marine Ecology Progress Series 138:  233-243.</w:t>
      </w:r>
    </w:p>
    <w:p w14:paraId="396FD7C7" w14:textId="2CA7226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w:t>
      </w:r>
      <w:r w:rsidR="00BB0B48" w:rsidRPr="003215CC">
        <w:rPr>
          <w:rFonts w:ascii="Helvetica" w:eastAsia="Times New Roman" w:hAnsi="Helvetica" w:cs="Times New Roman"/>
          <w:color w:val="auto"/>
          <w:sz w:val="22"/>
          <w:szCs w:val="22"/>
        </w:rPr>
        <w:t xml:space="preserve">C.M., y K. Sand-Jensen. 1996. </w:t>
      </w:r>
      <w:r w:rsidRPr="003215CC">
        <w:rPr>
          <w:rFonts w:ascii="Helvetica" w:eastAsia="Times New Roman" w:hAnsi="Helvetica" w:cs="Times New Roman"/>
          <w:color w:val="auto"/>
          <w:sz w:val="22"/>
          <w:szCs w:val="22"/>
        </w:rPr>
        <w:t xml:space="preserve">Nutrient constraints on establishment from seed and on vegetative expansion of the Mediterranean seagrass </w:t>
      </w:r>
      <w:r w:rsidRPr="003215CC">
        <w:rPr>
          <w:rFonts w:ascii="Helvetica" w:eastAsia="Times New Roman" w:hAnsi="Helvetica" w:cs="Times New Roman"/>
          <w:color w:val="auto"/>
          <w:sz w:val="22"/>
          <w:szCs w:val="22"/>
          <w:u w:val="single"/>
        </w:rPr>
        <w:t>Cymodocea</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nodosa</w:t>
      </w:r>
      <w:r w:rsidRPr="003215CC">
        <w:rPr>
          <w:rFonts w:ascii="Helvetica" w:eastAsia="Times New Roman" w:hAnsi="Helvetica" w:cs="Times New Roman"/>
          <w:color w:val="auto"/>
          <w:sz w:val="22"/>
          <w:szCs w:val="22"/>
        </w:rPr>
        <w:t>.  Aquatic Botany  54: 279-286.</w:t>
      </w:r>
    </w:p>
    <w:p w14:paraId="12B5C0FE" w14:textId="3AD945BF"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Enríquez, S., S.L. Nielsen,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K. Sand-J</w:t>
      </w:r>
      <w:r w:rsidR="00BB0B48" w:rsidRPr="003215CC">
        <w:rPr>
          <w:rFonts w:ascii="Helvetica" w:eastAsia="Times New Roman" w:hAnsi="Helvetica" w:cs="Times New Roman"/>
          <w:color w:val="auto"/>
          <w:sz w:val="22"/>
          <w:szCs w:val="22"/>
        </w:rPr>
        <w:t xml:space="preserve">ensen. 1996. </w:t>
      </w:r>
      <w:r w:rsidRPr="003215CC">
        <w:rPr>
          <w:rFonts w:ascii="Helvetica" w:eastAsia="Times New Roman" w:hAnsi="Helvetica" w:cs="Times New Roman"/>
          <w:color w:val="auto"/>
          <w:sz w:val="22"/>
          <w:szCs w:val="22"/>
        </w:rPr>
        <w:t>Broad-scale comparison of photosynthetic rates across phototrophic organisms</w:t>
      </w:r>
      <w:r w:rsidR="00BB0B48"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Oecologia (Berlin) 108: 197-206.</w:t>
      </w:r>
    </w:p>
    <w:p w14:paraId="61B97FA0" w14:textId="0A464D15"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He</w:t>
      </w:r>
      <w:r w:rsidR="00BB0B48" w:rsidRPr="003215CC">
        <w:rPr>
          <w:rFonts w:ascii="Helvetica" w:eastAsia="Times New Roman" w:hAnsi="Helvetica" w:cs="Times New Roman"/>
          <w:color w:val="auto"/>
          <w:sz w:val="22"/>
          <w:szCs w:val="22"/>
        </w:rPr>
        <w:t xml:space="preserve">mminga, M., y N. Marbá.  1996. </w:t>
      </w:r>
      <w:r w:rsidRPr="003215CC">
        <w:rPr>
          <w:rFonts w:ascii="Helvetica" w:eastAsia="Times New Roman" w:hAnsi="Helvetica" w:cs="Times New Roman"/>
          <w:color w:val="auto"/>
          <w:sz w:val="22"/>
          <w:szCs w:val="22"/>
        </w:rPr>
        <w:t xml:space="preserve">Growth and population dynamics of </w:t>
      </w:r>
      <w:r w:rsidRPr="003215CC">
        <w:rPr>
          <w:rFonts w:ascii="Helvetica" w:eastAsia="Times New Roman" w:hAnsi="Helvetica" w:cs="Times New Roman"/>
          <w:color w:val="auto"/>
          <w:sz w:val="22"/>
          <w:szCs w:val="22"/>
          <w:u w:val="single"/>
        </w:rPr>
        <w:t>Thalassodendron</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ciliatum</w:t>
      </w:r>
      <w:r w:rsidRPr="003215CC">
        <w:rPr>
          <w:rFonts w:ascii="Helvetica" w:eastAsia="Times New Roman" w:hAnsi="Helvetica" w:cs="Times New Roman"/>
          <w:color w:val="auto"/>
          <w:sz w:val="22"/>
          <w:szCs w:val="22"/>
        </w:rPr>
        <w:t xml:space="preserve"> in a Kenyan back-reef lagoon.  Aquat. Bot. 55: 1-11.</w:t>
      </w:r>
    </w:p>
    <w:p w14:paraId="61E0FEA3" w14:textId="4F4FBF07" w:rsidR="00A427B9" w:rsidRPr="003215CC" w:rsidRDefault="00E83342" w:rsidP="005F1B9A">
      <w:pPr>
        <w:pStyle w:val="Heading1"/>
        <w:numPr>
          <w:ilvl w:val="0"/>
          <w:numId w:val="24"/>
        </w:numPr>
        <w:spacing w:before="120" w:after="160"/>
        <w:rPr>
          <w:rFonts w:ascii="Helvetica" w:hAnsi="Helvetica"/>
          <w:b w:val="0"/>
          <w:color w:val="auto"/>
          <w:sz w:val="22"/>
          <w:szCs w:val="22"/>
          <w:u w:val="none"/>
        </w:rPr>
      </w:pPr>
      <w:r w:rsidRPr="003215CC">
        <w:rPr>
          <w:rFonts w:ascii="Helvetica" w:hAnsi="Helvetica"/>
          <w:b w:val="0"/>
          <w:color w:val="auto"/>
          <w:sz w:val="22"/>
          <w:szCs w:val="22"/>
          <w:u w:val="none"/>
        </w:rPr>
        <w:t>Prairie, Y.</w:t>
      </w:r>
      <w:r w:rsidR="00A427B9" w:rsidRPr="003215CC">
        <w:rPr>
          <w:rFonts w:ascii="Helvetica" w:hAnsi="Helvetica"/>
          <w:b w:val="0"/>
          <w:color w:val="auto"/>
          <w:sz w:val="22"/>
          <w:szCs w:val="22"/>
          <w:u w:val="none"/>
        </w:rPr>
        <w:t xml:space="preserve"> </w:t>
      </w:r>
      <w:r w:rsidRPr="003215CC">
        <w:rPr>
          <w:rFonts w:ascii="Helvetica" w:hAnsi="Helvetica"/>
          <w:b w:val="0"/>
          <w:color w:val="auto"/>
          <w:sz w:val="22"/>
          <w:szCs w:val="22"/>
          <w:u w:val="none"/>
        </w:rPr>
        <w:t>T., y</w:t>
      </w:r>
      <w:r w:rsidRPr="003215CC">
        <w:rPr>
          <w:rFonts w:ascii="Helvetica" w:hAnsi="Helvetica"/>
          <w:color w:val="auto"/>
          <w:sz w:val="22"/>
          <w:szCs w:val="22"/>
          <w:u w:val="none"/>
        </w:rPr>
        <w:t xml:space="preserve"> C.M. </w:t>
      </w:r>
      <w:r w:rsidRPr="003215CC">
        <w:rPr>
          <w:rFonts w:ascii="Helvetica" w:hAnsi="Helvetica"/>
          <w:bCs w:val="0"/>
          <w:color w:val="auto"/>
          <w:sz w:val="22"/>
          <w:szCs w:val="22"/>
          <w:u w:val="none"/>
        </w:rPr>
        <w:t>Duarte</w:t>
      </w:r>
      <w:r w:rsidRPr="003215CC">
        <w:rPr>
          <w:rFonts w:ascii="Helvetica" w:hAnsi="Helvetica"/>
          <w:color w:val="auto"/>
          <w:sz w:val="22"/>
          <w:szCs w:val="22"/>
          <w:u w:val="none"/>
        </w:rPr>
        <w:t xml:space="preserve">.  </w:t>
      </w:r>
      <w:r w:rsidRPr="003215CC">
        <w:rPr>
          <w:rFonts w:ascii="Helvetica" w:hAnsi="Helvetica"/>
          <w:b w:val="0"/>
          <w:color w:val="auto"/>
          <w:sz w:val="22"/>
          <w:szCs w:val="22"/>
          <w:u w:val="none"/>
        </w:rPr>
        <w:t>1996</w:t>
      </w:r>
      <w:r w:rsidRPr="003215CC">
        <w:rPr>
          <w:rFonts w:ascii="Helvetica" w:hAnsi="Helvetica"/>
          <w:b w:val="0"/>
          <w:bCs w:val="0"/>
          <w:color w:val="auto"/>
          <w:sz w:val="22"/>
          <w:szCs w:val="22"/>
          <w:u w:val="none"/>
        </w:rPr>
        <w:t xml:space="preserve">. </w:t>
      </w:r>
      <w:r w:rsidR="00A427B9" w:rsidRPr="003215CC">
        <w:rPr>
          <w:rFonts w:ascii="Helvetica" w:hAnsi="Helvetica"/>
          <w:b w:val="0"/>
          <w:bCs w:val="0"/>
          <w:color w:val="auto"/>
          <w:sz w:val="22"/>
          <w:szCs w:val="22"/>
          <w:u w:val="none"/>
        </w:rPr>
        <w:t>Weak density-dependence and short-term perturbations as determinants of phytoplankton temporal dynamics.</w:t>
      </w:r>
      <w:r w:rsidRPr="003215CC">
        <w:rPr>
          <w:rFonts w:ascii="Helvetica" w:hAnsi="Helvetica"/>
          <w:color w:val="auto"/>
          <w:sz w:val="22"/>
          <w:szCs w:val="22"/>
        </w:rPr>
        <w:t xml:space="preserve"> </w:t>
      </w:r>
      <w:r w:rsidRPr="003215CC">
        <w:rPr>
          <w:rFonts w:ascii="Helvetica" w:hAnsi="Helvetica"/>
          <w:b w:val="0"/>
          <w:color w:val="auto"/>
          <w:sz w:val="22"/>
          <w:szCs w:val="22"/>
          <w:u w:val="none"/>
        </w:rPr>
        <w:t>Ecoscience 3: 451-460.</w:t>
      </w:r>
    </w:p>
    <w:p w14:paraId="63106E4C" w14:textId="22CD737B" w:rsidR="00C80EF8"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del Giorgio, P.A., J.M. Gasol, D. Vaqué, P. Mura, S. Agustí, y C.M. </w:t>
      </w:r>
      <w:r w:rsidRPr="003215CC">
        <w:rPr>
          <w:rFonts w:ascii="Helvetica" w:eastAsia="Times New Roman" w:hAnsi="Helvetica" w:cs="Times New Roman"/>
          <w:b/>
          <w:bCs/>
          <w:color w:val="auto"/>
          <w:sz w:val="22"/>
          <w:szCs w:val="22"/>
        </w:rPr>
        <w:t>Duarte</w:t>
      </w:r>
      <w:r w:rsidR="00EE44B7"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1996. </w:t>
      </w:r>
      <w:r w:rsidR="00BB0B48" w:rsidRPr="003215CC">
        <w:rPr>
          <w:rFonts w:ascii="Helvetica" w:eastAsia="Times New Roman" w:hAnsi="Helvetica" w:cs="Helvetica"/>
          <w:color w:val="auto"/>
          <w:sz w:val="22"/>
          <w:szCs w:val="22"/>
        </w:rPr>
        <w:t xml:space="preserve">Bacterioplankton community structure: Protists control net production and the proportion of active bacteria in a coastal marine community. </w:t>
      </w:r>
      <w:r w:rsidR="00BB0B48" w:rsidRPr="003215CC">
        <w:rPr>
          <w:rFonts w:ascii="Helvetica" w:eastAsia="Times New Roman" w:hAnsi="Helvetica" w:cs="Times New Roman"/>
          <w:color w:val="auto"/>
          <w:sz w:val="22"/>
          <w:szCs w:val="22"/>
        </w:rPr>
        <w:t xml:space="preserve">Limnology and </w:t>
      </w:r>
      <w:r w:rsidRPr="003215CC">
        <w:rPr>
          <w:rFonts w:ascii="Helvetica" w:eastAsia="Times New Roman" w:hAnsi="Helvetica" w:cs="Times New Roman"/>
          <w:color w:val="auto"/>
          <w:sz w:val="22"/>
          <w:szCs w:val="22"/>
        </w:rPr>
        <w:t>Oceanography 41: 1169-1179.</w:t>
      </w:r>
    </w:p>
    <w:p w14:paraId="783CD926" w14:textId="116CBF26"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C.M. </w:t>
      </w:r>
      <w:r w:rsidRPr="003215CC">
        <w:rPr>
          <w:rFonts w:ascii="Helvetica" w:eastAsia="Times New Roman" w:hAnsi="Helvetica" w:cs="Times New Roman"/>
          <w:b/>
          <w:bCs/>
          <w:color w:val="auto"/>
          <w:sz w:val="22"/>
          <w:szCs w:val="22"/>
        </w:rPr>
        <w:t>Duarte</w:t>
      </w:r>
      <w:r w:rsidR="00EE44B7" w:rsidRPr="003215CC">
        <w:rPr>
          <w:rFonts w:ascii="Helvetica" w:eastAsia="Times New Roman" w:hAnsi="Helvetica" w:cs="Times New Roman"/>
          <w:color w:val="auto"/>
          <w:sz w:val="22"/>
          <w:szCs w:val="22"/>
        </w:rPr>
        <w:t xml:space="preserve">, y N. Marbá. 1996. </w:t>
      </w:r>
      <w:r w:rsidR="00BB0B48" w:rsidRPr="003215CC">
        <w:rPr>
          <w:rFonts w:ascii="Helvetica" w:eastAsia="Times New Roman" w:hAnsi="Helvetica" w:cs="Helvetica"/>
          <w:color w:val="auto"/>
          <w:sz w:val="22"/>
          <w:szCs w:val="22"/>
        </w:rPr>
        <w:t>Herbivory on the seagrass Cymodocea nodosa (Ucria) ascherson in contrasting Spanish Mediterranean habitats</w:t>
      </w:r>
      <w:r w:rsidRPr="003215CC">
        <w:rPr>
          <w:rFonts w:ascii="Helvetica" w:eastAsia="Times New Roman" w:hAnsi="Helvetica" w:cs="Times New Roman"/>
          <w:color w:val="auto"/>
          <w:sz w:val="22"/>
          <w:szCs w:val="22"/>
        </w:rPr>
        <w:t>. J. Exp. Mar. Biol. Ecol. 204: 103-111.</w:t>
      </w:r>
    </w:p>
    <w:p w14:paraId="51638DE6" w14:textId="62907C78"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C.M.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y J. Pascual. 1996.</w:t>
      </w:r>
      <w:r w:rsidRPr="003215CC">
        <w:rPr>
          <w:rFonts w:ascii="Helvetica" w:eastAsia="Times New Roman" w:hAnsi="Helvetica" w:cs="Times New Roman"/>
          <w:color w:val="auto"/>
          <w:sz w:val="22"/>
          <w:szCs w:val="22"/>
        </w:rPr>
        <w:t xml:space="preserve"> Marine climate in the NW Mediterranean littoral</w:t>
      </w:r>
      <w:r w:rsidR="00BB0B48"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In:  </w:t>
      </w:r>
      <w:r w:rsidRPr="003215CC">
        <w:rPr>
          <w:rFonts w:ascii="Helvetica" w:eastAsia="Times New Roman" w:hAnsi="Helvetica" w:cs="Times New Roman"/>
          <w:b/>
          <w:bCs/>
          <w:color w:val="auto"/>
          <w:sz w:val="22"/>
          <w:szCs w:val="22"/>
        </w:rPr>
        <w:t>Duarte</w:t>
      </w:r>
      <w:r w:rsidR="00BB0B48" w:rsidRPr="003215CC">
        <w:rPr>
          <w:rFonts w:ascii="Helvetica" w:eastAsia="Times New Roman" w:hAnsi="Helvetica" w:cs="Times New Roman"/>
          <w:color w:val="auto"/>
          <w:sz w:val="22"/>
          <w:szCs w:val="22"/>
        </w:rPr>
        <w:t xml:space="preserve">, C.M. (ed.). </w:t>
      </w:r>
      <w:r w:rsidRPr="003215CC">
        <w:rPr>
          <w:rFonts w:ascii="Helvetica" w:eastAsia="Times New Roman" w:hAnsi="Helvetica" w:cs="Times New Roman"/>
          <w:color w:val="auto"/>
          <w:sz w:val="22"/>
          <w:szCs w:val="22"/>
        </w:rPr>
        <w:t>Seasonality in the Blanes Bay:  a paradigm of the northwest Mediterranean littoral.  Publ. Espec. Inst. Esp. Oceanogr.  22:  9-21.  Instituto Español de Occeanografía, Madrid.</w:t>
      </w:r>
    </w:p>
    <w:p w14:paraId="73479D93" w14:textId="3606DD31"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Andreu, P., y C.M. </w:t>
      </w:r>
      <w:r w:rsidRPr="003215CC">
        <w:rPr>
          <w:rFonts w:ascii="Helvetica" w:eastAsia="Times New Roman" w:hAnsi="Helvetica" w:cs="Times New Roman"/>
          <w:b/>
          <w:bCs/>
          <w:color w:val="auto"/>
          <w:sz w:val="22"/>
          <w:szCs w:val="22"/>
        </w:rPr>
        <w:t>Duarte</w:t>
      </w:r>
      <w:r w:rsidR="00EE44B7"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1996</w:t>
      </w:r>
      <w:r w:rsidR="00EE44B7"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 xml:space="preserve">Seasonality of zooplankton in the Bay of Blanes. pp 47-54.  In:  </w:t>
      </w:r>
      <w:r w:rsidRPr="003215CC">
        <w:rPr>
          <w:rFonts w:ascii="Helvetica" w:eastAsia="Times New Roman" w:hAnsi="Helvetica" w:cs="Times New Roman"/>
          <w:b/>
          <w:bCs/>
          <w:color w:val="auto"/>
          <w:sz w:val="22"/>
          <w:szCs w:val="22"/>
        </w:rPr>
        <w:t>Duarte</w:t>
      </w:r>
      <w:r w:rsidR="00EE44B7" w:rsidRPr="003215CC">
        <w:rPr>
          <w:rFonts w:ascii="Helvetica" w:eastAsia="Times New Roman" w:hAnsi="Helvetica" w:cs="Times New Roman"/>
          <w:color w:val="auto"/>
          <w:sz w:val="22"/>
          <w:szCs w:val="22"/>
        </w:rPr>
        <w:t xml:space="preserve">, C.M. (ed.). </w:t>
      </w:r>
      <w:r w:rsidR="005F1B9A" w:rsidRPr="003215CC">
        <w:rPr>
          <w:rFonts w:ascii="Helvetica" w:eastAsia="Times New Roman" w:hAnsi="Helvetica" w:cs="Times New Roman"/>
          <w:color w:val="auto"/>
          <w:sz w:val="22"/>
          <w:szCs w:val="22"/>
        </w:rPr>
        <w:t xml:space="preserve">Seasonality in the Blanes Bay: </w:t>
      </w:r>
      <w:r w:rsidRPr="003215CC">
        <w:rPr>
          <w:rFonts w:ascii="Helvetica" w:eastAsia="Times New Roman" w:hAnsi="Helvetica" w:cs="Times New Roman"/>
          <w:color w:val="auto"/>
          <w:sz w:val="22"/>
          <w:szCs w:val="22"/>
        </w:rPr>
        <w:t>a paradigm of the north</w:t>
      </w:r>
      <w:r w:rsidR="00EE44B7" w:rsidRPr="003215CC">
        <w:rPr>
          <w:rFonts w:ascii="Helvetica" w:eastAsia="Times New Roman" w:hAnsi="Helvetica" w:cs="Times New Roman"/>
          <w:color w:val="auto"/>
          <w:sz w:val="22"/>
          <w:szCs w:val="22"/>
        </w:rPr>
        <w:t xml:space="preserve">west  Mediterranean littoral. </w:t>
      </w:r>
      <w:r w:rsidRPr="003215CC">
        <w:rPr>
          <w:rFonts w:ascii="Helvetica" w:eastAsia="Times New Roman" w:hAnsi="Helvetica" w:cs="Times New Roman"/>
          <w:color w:val="auto"/>
          <w:sz w:val="22"/>
          <w:szCs w:val="22"/>
        </w:rPr>
        <w:t>Pub</w:t>
      </w:r>
      <w:r w:rsidR="00EE44B7" w:rsidRPr="003215CC">
        <w:rPr>
          <w:rFonts w:ascii="Helvetica" w:eastAsia="Times New Roman" w:hAnsi="Helvetica" w:cs="Times New Roman"/>
          <w:color w:val="auto"/>
          <w:sz w:val="22"/>
          <w:szCs w:val="22"/>
        </w:rPr>
        <w:t xml:space="preserve">l. Espec. Inst. Esp. Oceanogr. </w:t>
      </w:r>
      <w:r w:rsidRPr="003215CC">
        <w:rPr>
          <w:rFonts w:ascii="Helvetica" w:eastAsia="Times New Roman" w:hAnsi="Helvetica" w:cs="Times New Roman"/>
          <w:color w:val="auto"/>
          <w:sz w:val="22"/>
          <w:szCs w:val="22"/>
        </w:rPr>
        <w:t>22: 47-54.  Instituto Español de Oceanografía, Madrid.</w:t>
      </w:r>
    </w:p>
    <w:p w14:paraId="1D74F542" w14:textId="1BE29E24" w:rsidR="00E83342"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Satta, M.P., S. Agustí, M.P. Mura, y C.M. </w:t>
      </w:r>
      <w:r w:rsidRPr="003215CC">
        <w:rPr>
          <w:rFonts w:ascii="Helvetica" w:eastAsia="Times New Roman" w:hAnsi="Helvetica" w:cs="Times New Roman"/>
          <w:b/>
          <w:bCs/>
          <w:color w:val="auto"/>
          <w:sz w:val="22"/>
          <w:szCs w:val="22"/>
        </w:rPr>
        <w:t>Duarte</w:t>
      </w:r>
      <w:r w:rsidR="00EE44B7" w:rsidRPr="003215CC">
        <w:rPr>
          <w:rFonts w:ascii="Helvetica" w:eastAsia="Times New Roman" w:hAnsi="Helvetica" w:cs="Times New Roman"/>
          <w:color w:val="auto"/>
          <w:sz w:val="22"/>
          <w:szCs w:val="22"/>
        </w:rPr>
        <w:t xml:space="preserve">. 1996. </w:t>
      </w:r>
      <w:r w:rsidRPr="003215CC">
        <w:rPr>
          <w:rFonts w:ascii="Helvetica" w:eastAsia="Times New Roman" w:hAnsi="Helvetica" w:cs="Times New Roman"/>
          <w:color w:val="auto"/>
          <w:sz w:val="22"/>
          <w:szCs w:val="22"/>
        </w:rPr>
        <w:t>Gross planktonic primary production in the Bay of Blanes (1992-1994)</w:t>
      </w:r>
      <w:r w:rsidR="00EE44B7"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In: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C.M. (ed.). </w:t>
      </w:r>
      <w:r w:rsidRPr="003215CC">
        <w:rPr>
          <w:rFonts w:ascii="Helvetica" w:eastAsia="Times New Roman" w:hAnsi="Helvetica" w:cs="Times New Roman"/>
          <w:color w:val="auto"/>
          <w:sz w:val="22"/>
          <w:szCs w:val="22"/>
        </w:rPr>
        <w:t>Seasonality in the Blanes Bay:  a paradigm of the north</w:t>
      </w:r>
      <w:r w:rsidR="005F1B9A" w:rsidRPr="003215CC">
        <w:rPr>
          <w:rFonts w:ascii="Helvetica" w:eastAsia="Times New Roman" w:hAnsi="Helvetica" w:cs="Times New Roman"/>
          <w:color w:val="auto"/>
          <w:sz w:val="22"/>
          <w:szCs w:val="22"/>
        </w:rPr>
        <w:t>west  Mediterranean littoral.</w:t>
      </w:r>
      <w:r w:rsidRPr="003215CC">
        <w:rPr>
          <w:rFonts w:ascii="Helvetica" w:eastAsia="Times New Roman" w:hAnsi="Helvetica" w:cs="Times New Roman"/>
          <w:color w:val="auto"/>
          <w:sz w:val="22"/>
          <w:szCs w:val="22"/>
        </w:rPr>
        <w:t xml:space="preserve"> Publ. Espec. Inst. Esp. Oceanogr.  22: 31-38.  Instituto Español de Occeanografía, Madrid.</w:t>
      </w:r>
    </w:p>
    <w:p w14:paraId="48E63BAF" w14:textId="22A1AB1C" w:rsidR="00EE44B7" w:rsidRPr="003215CC" w:rsidRDefault="00E83342" w:rsidP="005F1B9A">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EE44B7" w:rsidRPr="003215CC">
        <w:rPr>
          <w:rFonts w:ascii="Helvetica" w:eastAsia="Times New Roman" w:hAnsi="Helvetica" w:cs="Times New Roman"/>
          <w:color w:val="auto"/>
          <w:sz w:val="22"/>
          <w:szCs w:val="22"/>
        </w:rPr>
        <w:t>, C.M. (ed.).</w:t>
      </w:r>
      <w:r w:rsidRPr="003215CC">
        <w:rPr>
          <w:rFonts w:ascii="Helvetica" w:eastAsia="Times New Roman" w:hAnsi="Helvetica" w:cs="Times New Roman"/>
          <w:color w:val="auto"/>
          <w:sz w:val="22"/>
          <w:szCs w:val="22"/>
        </w:rPr>
        <w:t xml:space="preserve"> Seasonality in the Blanes Bay:  a paradigm of the northwest  Mediterranean littoral.</w:t>
      </w:r>
      <w:r w:rsidR="005F1B9A"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Publ. E</w:t>
      </w:r>
      <w:r w:rsidR="005F1B9A" w:rsidRPr="003215CC">
        <w:rPr>
          <w:rFonts w:ascii="Helvetica" w:eastAsia="Times New Roman" w:hAnsi="Helvetica" w:cs="Times New Roman"/>
          <w:color w:val="auto"/>
          <w:sz w:val="22"/>
          <w:szCs w:val="22"/>
        </w:rPr>
        <w:t>spec. Inst. Esp. Oceanogr.  22.</w:t>
      </w:r>
      <w:r w:rsidRPr="003215CC">
        <w:rPr>
          <w:rFonts w:ascii="Helvetica" w:eastAsia="Times New Roman" w:hAnsi="Helvetica" w:cs="Times New Roman"/>
          <w:color w:val="auto"/>
          <w:sz w:val="22"/>
          <w:szCs w:val="22"/>
        </w:rPr>
        <w:t xml:space="preserve"> Instituto Español de Occeanografía, Madrid.</w:t>
      </w:r>
    </w:p>
    <w:p w14:paraId="42BAC8F7" w14:textId="773C078A" w:rsidR="00E83342" w:rsidRPr="00EE3715" w:rsidRDefault="00E83342" w:rsidP="00EE3715">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EE44B7" w:rsidRPr="003215CC">
        <w:rPr>
          <w:rFonts w:ascii="Helvetica" w:eastAsia="Times New Roman" w:hAnsi="Helvetica" w:cs="Times New Roman"/>
          <w:color w:val="auto"/>
          <w:sz w:val="22"/>
          <w:szCs w:val="22"/>
        </w:rPr>
        <w:t xml:space="preserve">, C.M. y  J. Cebrián. 1996. </w:t>
      </w:r>
      <w:r w:rsidRPr="003215CC">
        <w:rPr>
          <w:rFonts w:ascii="Helvetica" w:eastAsia="Times New Roman" w:hAnsi="Helvetica" w:cs="Times New Roman"/>
          <w:color w:val="auto"/>
          <w:sz w:val="22"/>
          <w:szCs w:val="22"/>
        </w:rPr>
        <w:t>The fate of marine autotrophic production.  Limnology and Oceanography 41: 1758-1766.</w:t>
      </w:r>
    </w:p>
    <w:p w14:paraId="12BC7264" w14:textId="77777777" w:rsidR="00E83342" w:rsidRPr="002B6A30" w:rsidRDefault="00E83342"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1997</w:t>
      </w:r>
    </w:p>
    <w:p w14:paraId="5BDB8376" w14:textId="77777777" w:rsidR="00BD5DA3" w:rsidRDefault="00E83342" w:rsidP="00BD5DA3">
      <w:pPr>
        <w:pStyle w:val="ListParagraph"/>
        <w:numPr>
          <w:ilvl w:val="0"/>
          <w:numId w:val="24"/>
        </w:numPr>
        <w:spacing w:before="120" w:after="160"/>
        <w:rPr>
          <w:rFonts w:ascii="Helvetica" w:eastAsia="Times New Roman" w:hAnsi="Helvetica" w:cs="Times New Roman"/>
          <w:color w:val="auto"/>
          <w:sz w:val="22"/>
          <w:szCs w:val="22"/>
        </w:rPr>
      </w:pPr>
      <w:r w:rsidRPr="003215CC">
        <w:rPr>
          <w:rFonts w:ascii="Helvetica" w:eastAsia="Times New Roman" w:hAnsi="Helvetica" w:cs="Times New Roman"/>
          <w:color w:val="auto"/>
          <w:sz w:val="22"/>
          <w:szCs w:val="22"/>
        </w:rPr>
        <w:t xml:space="preserve">Vaqué, D., H.A. Blough, y C.M. </w:t>
      </w:r>
      <w:r w:rsidRPr="00D42FB7">
        <w:rPr>
          <w:rFonts w:ascii="Helvetica" w:eastAsia="Times New Roman" w:hAnsi="Helvetica" w:cs="Times New Roman"/>
          <w:b/>
          <w:color w:val="auto"/>
          <w:sz w:val="22"/>
          <w:szCs w:val="22"/>
        </w:rPr>
        <w:t>Duarte</w:t>
      </w:r>
      <w:r w:rsidRPr="003215CC">
        <w:rPr>
          <w:rFonts w:ascii="Helvetica" w:eastAsia="Times New Roman" w:hAnsi="Helvetica" w:cs="Times New Roman"/>
          <w:color w:val="auto"/>
          <w:sz w:val="22"/>
          <w:szCs w:val="22"/>
        </w:rPr>
        <w:t xml:space="preserve">.  1997.  </w:t>
      </w:r>
      <w:r w:rsidR="005F1B9A" w:rsidRPr="003215CC">
        <w:rPr>
          <w:rFonts w:ascii="Helvetica" w:eastAsia="Times New Roman" w:hAnsi="Helvetica" w:cs="Times New Roman"/>
          <w:color w:val="auto"/>
          <w:sz w:val="22"/>
          <w:szCs w:val="22"/>
        </w:rPr>
        <w:t>Dynamics of ciliate abundance, biomass and community composition in an oligotrophic coastal environment (NW Mediterranean.</w:t>
      </w:r>
      <w:r w:rsidRPr="003215CC">
        <w:rPr>
          <w:rFonts w:ascii="Helvetica" w:eastAsia="Times New Roman" w:hAnsi="Helvetica" w:cs="Times New Roman"/>
          <w:color w:val="auto"/>
          <w:sz w:val="22"/>
          <w:szCs w:val="22"/>
        </w:rPr>
        <w:t xml:space="preserve"> </w:t>
      </w:r>
      <w:r w:rsidRPr="00D42FB7">
        <w:rPr>
          <w:rFonts w:ascii="Helvetica" w:eastAsia="Times New Roman" w:hAnsi="Helvetica" w:cs="Times New Roman"/>
          <w:bCs/>
          <w:color w:val="auto"/>
          <w:sz w:val="22"/>
          <w:szCs w:val="22"/>
        </w:rPr>
        <w:t>Aquatic</w:t>
      </w:r>
      <w:r w:rsidRPr="00D42FB7">
        <w:rPr>
          <w:rFonts w:ascii="Helvetica" w:eastAsia="Times New Roman" w:hAnsi="Helvetica" w:cs="Times New Roman"/>
          <w:color w:val="auto"/>
          <w:sz w:val="22"/>
          <w:szCs w:val="22"/>
        </w:rPr>
        <w:t xml:space="preserve"> Microbial Ecology</w:t>
      </w:r>
      <w:r w:rsidRPr="003215CC">
        <w:rPr>
          <w:rFonts w:ascii="Helvetica" w:eastAsia="Times New Roman" w:hAnsi="Helvetica" w:cs="Times New Roman"/>
          <w:color w:val="auto"/>
          <w:sz w:val="22"/>
          <w:szCs w:val="22"/>
        </w:rPr>
        <w:t xml:space="preserve">  12: 71-83.</w:t>
      </w:r>
    </w:p>
    <w:p w14:paraId="5569FABA" w14:textId="0F4F1BAA" w:rsidR="005F1B9A" w:rsidRPr="00BD5DA3" w:rsidRDefault="00E83342" w:rsidP="00BD5DA3">
      <w:pPr>
        <w:pStyle w:val="ListParagraph"/>
        <w:numPr>
          <w:ilvl w:val="0"/>
          <w:numId w:val="24"/>
        </w:numPr>
        <w:spacing w:before="120" w:after="160"/>
        <w:rPr>
          <w:rFonts w:ascii="Helvetica" w:eastAsia="Times New Roman" w:hAnsi="Helvetica" w:cs="Times New Roman"/>
          <w:color w:val="auto"/>
          <w:sz w:val="22"/>
          <w:szCs w:val="22"/>
        </w:rPr>
      </w:pPr>
      <w:r w:rsidRPr="00BD5DA3">
        <w:rPr>
          <w:rFonts w:ascii="Helvetica" w:eastAsia="Times New Roman" w:hAnsi="Helvetica" w:cs="Times New Roman"/>
          <w:color w:val="auto"/>
          <w:sz w:val="22"/>
          <w:szCs w:val="22"/>
        </w:rPr>
        <w:t>Alcoverro, T., J. Romero, C.M. Duarte</w:t>
      </w:r>
      <w:r w:rsidR="00D42FB7" w:rsidRPr="00BD5DA3">
        <w:rPr>
          <w:rFonts w:ascii="Helvetica" w:eastAsia="Times New Roman" w:hAnsi="Helvetica" w:cs="Times New Roman"/>
          <w:color w:val="auto"/>
          <w:sz w:val="22"/>
          <w:szCs w:val="22"/>
        </w:rPr>
        <w:t xml:space="preserve">, y N.I. López. </w:t>
      </w:r>
      <w:r w:rsidR="005F1B9A" w:rsidRPr="00BD5DA3">
        <w:rPr>
          <w:rFonts w:ascii="Helvetica" w:eastAsia="Times New Roman" w:hAnsi="Helvetica" w:cs="Times New Roman"/>
          <w:color w:val="auto"/>
          <w:sz w:val="22"/>
          <w:szCs w:val="22"/>
        </w:rPr>
        <w:t xml:space="preserve">1997. </w:t>
      </w:r>
      <w:r w:rsidRPr="00BD5DA3">
        <w:rPr>
          <w:rFonts w:ascii="Helvetica" w:eastAsia="Times New Roman" w:hAnsi="Helvetica" w:cs="Times New Roman"/>
          <w:color w:val="auto"/>
          <w:sz w:val="22"/>
          <w:szCs w:val="22"/>
        </w:rPr>
        <w:t>Spatial and temporal variations in nutrient limitation of seagrass Posidonia oceanica growth in the NW Mediterranean.  Marine Ecology Progress Series 146: 155-161.</w:t>
      </w:r>
    </w:p>
    <w:p w14:paraId="1F3BB38C" w14:textId="5DC49C91" w:rsidR="00E83342" w:rsidRPr="003215CC" w:rsidRDefault="00E83342" w:rsidP="003215CC">
      <w:pPr>
        <w:pStyle w:val="ListParagraph"/>
        <w:numPr>
          <w:ilvl w:val="0"/>
          <w:numId w:val="24"/>
        </w:numPr>
        <w:spacing w:before="120" w:after="160"/>
        <w:rPr>
          <w:rFonts w:ascii="Helvetica" w:eastAsia="Times New Roman" w:hAnsi="Helvetica" w:cs="Times New Roman"/>
          <w:color w:val="auto"/>
          <w:sz w:val="22"/>
          <w:szCs w:val="22"/>
        </w:rPr>
      </w:pPr>
      <w:r w:rsidRPr="003215CC">
        <w:rPr>
          <w:rFonts w:ascii="Helvetica" w:eastAsia="Times New Roman" w:hAnsi="Helvetica" w:cs="Times New Roman"/>
          <w:color w:val="auto"/>
          <w:sz w:val="22"/>
          <w:szCs w:val="22"/>
        </w:rPr>
        <w:t xml:space="preserve">Durako, M.J.,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1997.  On the use of reconstructive aging techniques for assesing seagrass demography: a critique of he model test of Jensen et al. (1996).  Marine Ecology Progress Series 146: 297-303.</w:t>
      </w:r>
    </w:p>
    <w:p w14:paraId="5063BA6E" w14:textId="6A7D5738" w:rsidR="00E83342" w:rsidRPr="003215CC" w:rsidRDefault="00E83342" w:rsidP="003215CC">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Vidondo, B., Y.T. Prairie, J.M. Blanco, y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1997. </w:t>
      </w:r>
      <w:r w:rsidRPr="003215CC">
        <w:rPr>
          <w:rFonts w:ascii="Helvetica" w:eastAsia="Times New Roman" w:hAnsi="Helvetica" w:cs="Times New Roman"/>
          <w:color w:val="auto"/>
          <w:sz w:val="22"/>
          <w:szCs w:val="22"/>
        </w:rPr>
        <w:t>Some aspects of the analysis of size spectra in aquatic ecology.  Limnology and Oceanography Limnol. Oceanogr. 42: 184-192.</w:t>
      </w:r>
    </w:p>
    <w:p w14:paraId="1CF3ED1F" w14:textId="6587DF7A"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J. Terrados, N.S.W. Agawin, M.D. Fortes, S. Bach, W.J. Kenworthy.  1997.  Response of a mixed Philippine seagrass meadow to experimental burial.  Marine Ecology Progress Series 147: 285-294.</w:t>
      </w:r>
    </w:p>
    <w:p w14:paraId="54DC8BF6" w14:textId="720EBCBA"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Alcoverro, T., C.M. </w:t>
      </w:r>
      <w:r w:rsidRPr="003215CC">
        <w:rPr>
          <w:rFonts w:ascii="Helvetica" w:eastAsia="Times New Roman" w:hAnsi="Helvetica" w:cs="Times New Roman"/>
          <w:b/>
          <w:bCs/>
          <w:color w:val="auto"/>
          <w:sz w:val="22"/>
          <w:szCs w:val="22"/>
        </w:rPr>
        <w:t>Duarte</w:t>
      </w:r>
      <w:r w:rsidR="00EC6B70" w:rsidRPr="003215CC">
        <w:rPr>
          <w:rFonts w:ascii="Helvetica" w:eastAsia="Times New Roman" w:hAnsi="Helvetica" w:cs="Times New Roman"/>
          <w:color w:val="auto"/>
          <w:sz w:val="22"/>
          <w:szCs w:val="22"/>
        </w:rPr>
        <w:t xml:space="preserve">, y J. Romero. </w:t>
      </w:r>
      <w:r w:rsidRPr="003215CC">
        <w:rPr>
          <w:rFonts w:ascii="Helvetica" w:eastAsia="Times New Roman" w:hAnsi="Helvetica" w:cs="Times New Roman"/>
          <w:color w:val="auto"/>
          <w:sz w:val="22"/>
          <w:szCs w:val="22"/>
        </w:rPr>
        <w:t xml:space="preserve">1997. The influence of herbivores on </w:t>
      </w:r>
      <w:r w:rsidRPr="003215CC">
        <w:rPr>
          <w:rFonts w:ascii="Helvetica" w:eastAsia="Times New Roman" w:hAnsi="Helvetica" w:cs="Times New Roman"/>
          <w:color w:val="auto"/>
          <w:sz w:val="22"/>
          <w:szCs w:val="22"/>
          <w:u w:val="single"/>
        </w:rPr>
        <w:t>Posidonia</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oceanica</w:t>
      </w:r>
      <w:r w:rsidRPr="003215CC">
        <w:rPr>
          <w:rFonts w:ascii="Helvetica" w:eastAsia="Times New Roman" w:hAnsi="Helvetica" w:cs="Times New Roman"/>
          <w:color w:val="auto"/>
          <w:sz w:val="22"/>
          <w:szCs w:val="22"/>
        </w:rPr>
        <w:t xml:space="preserve"> epiphytes.  Aquatic Botany  56:  93-104.</w:t>
      </w:r>
    </w:p>
    <w:p w14:paraId="2BF24412" w14:textId="7EC53210"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W.J. Kenworthy.  1997.  Experimental evidence for apical dominance in the seagrass Cymodocea nodosa (Ucria) Ascherson.  Marine Ecology Progress Series 147: 263-268.</w:t>
      </w:r>
    </w:p>
    <w:p w14:paraId="082A2901" w14:textId="0DA8DBD8"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J.M. Gasol, y D. Vaqué.  1997.  </w:t>
      </w:r>
      <w:r w:rsidR="005F1B9A" w:rsidRPr="003215CC">
        <w:rPr>
          <w:rFonts w:ascii="Helvetica" w:eastAsia="Times New Roman" w:hAnsi="Helvetica" w:cs="Times New Roman"/>
          <w:color w:val="auto"/>
          <w:sz w:val="22"/>
          <w:szCs w:val="22"/>
        </w:rPr>
        <w:t>R</w:t>
      </w:r>
      <w:r w:rsidRPr="003215CC">
        <w:rPr>
          <w:rFonts w:ascii="Helvetica" w:eastAsia="Times New Roman" w:hAnsi="Helvetica" w:cs="Times New Roman"/>
          <w:color w:val="auto"/>
          <w:sz w:val="22"/>
          <w:szCs w:val="22"/>
        </w:rPr>
        <w:t>ole of experimental approaches in marine microbial ecology.  Aquatic Microbial Ecology 13: 101-111.</w:t>
      </w:r>
    </w:p>
    <w:p w14:paraId="5473C342" w14:textId="59C4FC9E" w:rsidR="00E83342" w:rsidRPr="003215CC" w:rsidRDefault="00E83342" w:rsidP="00EC6B70">
      <w:pPr>
        <w:pStyle w:val="ListParagraph"/>
        <w:numPr>
          <w:ilvl w:val="0"/>
          <w:numId w:val="24"/>
        </w:numPr>
        <w:spacing w:before="120" w:after="160"/>
        <w:rPr>
          <w:rFonts w:ascii="Helvetica" w:eastAsia="Times New Roman" w:hAnsi="Helvetica" w:cs="Times New Roman"/>
          <w:color w:val="auto"/>
          <w:sz w:val="22"/>
          <w:szCs w:val="22"/>
        </w:rPr>
      </w:pPr>
      <w:r w:rsidRPr="003215CC">
        <w:rPr>
          <w:rFonts w:ascii="Helvetica" w:eastAsia="Times New Roman" w:hAnsi="Helvetica" w:cs="Times New Roman"/>
          <w:color w:val="auto"/>
          <w:sz w:val="22"/>
          <w:szCs w:val="22"/>
        </w:rPr>
        <w:t xml:space="preserve">Cebrián, J.,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N.Marbá, y S. Enríquez.  1997.  Magnitude and fate of the production of four co-occurring Western Mediterranean seagrass species.  Marine Ecology Progres Series 155: 29-44.</w:t>
      </w:r>
    </w:p>
    <w:p w14:paraId="1FC37DD4" w14:textId="52AA6ADB" w:rsidR="002E28A4" w:rsidRPr="003215CC" w:rsidRDefault="002E28A4"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N.Marbá, y S. Enríquez.  1997.  Erratum: Magnitude and fate of the production of four co-occurring Western Mediterranean seagrass species.  Marine Ecology Progres Series 155: 29-44.</w:t>
      </w:r>
    </w:p>
    <w:p w14:paraId="7816A825" w14:textId="73E04F81"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y W.J. Kenworthy.  1997.  Is the the apical </w:t>
      </w:r>
      <w:r w:rsidR="00957A90" w:rsidRPr="003215CC">
        <w:rPr>
          <w:rFonts w:ascii="Helvetica" w:eastAsia="Times New Roman" w:hAnsi="Helvetica" w:cs="Times New Roman"/>
          <w:color w:val="auto"/>
          <w:sz w:val="22"/>
          <w:szCs w:val="22"/>
        </w:rPr>
        <w:t>growth of Cymodo</w:t>
      </w:r>
      <w:r w:rsidR="007E6C86" w:rsidRPr="003215CC">
        <w:rPr>
          <w:rFonts w:ascii="Helvetica" w:eastAsia="Times New Roman" w:hAnsi="Helvetica" w:cs="Times New Roman"/>
          <w:color w:val="auto"/>
          <w:sz w:val="22"/>
          <w:szCs w:val="22"/>
        </w:rPr>
        <w:t xml:space="preserve">cea nodosa dependant </w:t>
      </w:r>
      <w:r w:rsidRPr="003215CC">
        <w:rPr>
          <w:rFonts w:ascii="Helvetica" w:eastAsia="Times New Roman" w:hAnsi="Helvetica" w:cs="Times New Roman"/>
          <w:color w:val="auto"/>
          <w:sz w:val="22"/>
          <w:szCs w:val="22"/>
        </w:rPr>
        <w:t>on clonal integration?.  Marine Ecology Progress Series 158:  103-110.</w:t>
      </w:r>
    </w:p>
    <w:p w14:paraId="183D863C" w14:textId="2BDC2362"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Vidondo, B., A.L. Middleboe, K. Stefansen, T. Lützen, S.L. Nielsen,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1997.  </w:t>
      </w:r>
      <w:r w:rsidR="005F1B9A" w:rsidRPr="003215CC">
        <w:rPr>
          <w:rFonts w:ascii="Helvetica" w:eastAsia="Times New Roman" w:hAnsi="Helvetica" w:cs="Helvetica"/>
          <w:color w:val="auto"/>
          <w:sz w:val="22"/>
          <w:szCs w:val="22"/>
        </w:rPr>
        <w:t>Dynamics of a landscape mosaic: Size and age distributions, growth and demography of seagrass Cymodocea nodosa patches</w:t>
      </w:r>
      <w:r w:rsidRPr="003215CC">
        <w:rPr>
          <w:rFonts w:ascii="Helvetica" w:eastAsia="Times New Roman" w:hAnsi="Helvetica" w:cs="Times New Roman"/>
          <w:color w:val="auto"/>
          <w:sz w:val="22"/>
          <w:szCs w:val="22"/>
        </w:rPr>
        <w:t xml:space="preserve">. </w:t>
      </w:r>
      <w:r w:rsidR="00EC6B70" w:rsidRPr="003215CC">
        <w:rPr>
          <w:rFonts w:ascii="Helvetica" w:eastAsia="Times New Roman" w:hAnsi="Helvetica" w:cs="Times New Roman"/>
          <w:color w:val="auto"/>
          <w:sz w:val="22"/>
          <w:szCs w:val="22"/>
        </w:rPr>
        <w:t xml:space="preserve"> Marine Ecology Progress Series 158: </w:t>
      </w:r>
      <w:r w:rsidRPr="003215CC">
        <w:rPr>
          <w:rFonts w:ascii="Helvetica" w:eastAsia="Times New Roman" w:hAnsi="Helvetica" w:cs="Times New Roman"/>
          <w:color w:val="auto"/>
          <w:sz w:val="22"/>
          <w:szCs w:val="22"/>
        </w:rPr>
        <w:t>131-138.</w:t>
      </w:r>
    </w:p>
    <w:p w14:paraId="1A0D4000" w14:textId="6A5E960C" w:rsidR="00E83342" w:rsidRPr="00D42FB7" w:rsidRDefault="00E83342" w:rsidP="00D42FB7">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Richardson, C.A., H. Kennedy,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and S.V. Proud.  1997.  The occurrence of Pontonia pinnophylax (Decapoda: Natanti: Pontoniinae) in the Fan mussel Pinna nobilis (Mollusca: Bivalvia: Pinnidae) from the Mediterranean.  J. Mar. Biol. Assoc. U.K. 77: 1227-1230.</w:t>
      </w:r>
    </w:p>
    <w:p w14:paraId="095CF188" w14:textId="2081EFB5" w:rsidR="00E83342" w:rsidRPr="003215CC" w:rsidRDefault="00D42FB7" w:rsidP="00EC6B70">
      <w:pPr>
        <w:pStyle w:val="ListParagraph"/>
        <w:numPr>
          <w:ilvl w:val="0"/>
          <w:numId w:val="24"/>
        </w:numPr>
        <w:spacing w:before="120" w:after="160"/>
        <w:rPr>
          <w:rFonts w:ascii="Helvetica" w:eastAsia="Times New Roman" w:hAnsi="Helvetica" w:cs="Times New Roman"/>
          <w:b/>
          <w:bCs/>
          <w:color w:val="auto"/>
          <w:sz w:val="22"/>
          <w:szCs w:val="22"/>
        </w:rPr>
      </w:pPr>
      <w:r>
        <w:rPr>
          <w:rFonts w:ascii="Helvetica" w:eastAsia="Times New Roman" w:hAnsi="Helvetica" w:cs="Times New Roman"/>
          <w:b/>
          <w:bCs/>
          <w:color w:val="auto"/>
          <w:sz w:val="22"/>
          <w:szCs w:val="22"/>
        </w:rPr>
        <w:t xml:space="preserve"> </w:t>
      </w:r>
      <w:r w:rsidR="00E83342" w:rsidRPr="003215CC">
        <w:rPr>
          <w:rFonts w:ascii="Helvetica" w:eastAsia="Times New Roman" w:hAnsi="Helvetica" w:cs="Times New Roman"/>
          <w:b/>
          <w:bCs/>
          <w:color w:val="auto"/>
          <w:sz w:val="22"/>
          <w:szCs w:val="22"/>
        </w:rPr>
        <w:t>Duarte</w:t>
      </w:r>
      <w:r w:rsidR="00E83342" w:rsidRPr="003215CC">
        <w:rPr>
          <w:rFonts w:ascii="Helvetica" w:eastAsia="Times New Roman" w:hAnsi="Helvetica" w:cs="Times New Roman"/>
          <w:color w:val="auto"/>
          <w:sz w:val="22"/>
          <w:szCs w:val="22"/>
        </w:rPr>
        <w:t>, C.M., J. Uri, N.S.R. Agawin, M.D. Fortes, J.E. Vermaat y N. Marbá. 1997.  Flowering frequency of Philippine seagrasses.  Botanica Marina 40: 497-500.</w:t>
      </w:r>
    </w:p>
    <w:p w14:paraId="4DAAA45B" w14:textId="7D0983FD"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Marbá, N., y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 xml:space="preserve">1997.  Interannual changes in </w:t>
      </w:r>
      <w:r w:rsidRPr="003215CC">
        <w:rPr>
          <w:rFonts w:ascii="Helvetica" w:eastAsia="Times New Roman" w:hAnsi="Helvetica" w:cs="Times New Roman"/>
          <w:color w:val="auto"/>
          <w:sz w:val="22"/>
          <w:szCs w:val="22"/>
          <w:u w:val="single"/>
        </w:rPr>
        <w:t>seagrass</w:t>
      </w:r>
      <w:r w:rsidRPr="003215CC">
        <w:rPr>
          <w:rFonts w:ascii="Helvetica" w:eastAsia="Times New Roman" w:hAnsi="Helvetica" w:cs="Times New Roman"/>
          <w:color w:val="auto"/>
          <w:sz w:val="22"/>
          <w:szCs w:val="22"/>
        </w:rPr>
        <w:t xml:space="preserve"> (Posidonia oceanica) growth and environmental change in the Spanish Mediterranean littoral</w:t>
      </w:r>
      <w:r w:rsidR="006E31C3" w:rsidRPr="003215CC">
        <w:rPr>
          <w:rFonts w:ascii="Helvetica" w:eastAsia="Times New Roman" w:hAnsi="Helvetica" w:cs="Times New Roman"/>
          <w:color w:val="auto"/>
          <w:sz w:val="22"/>
          <w:szCs w:val="22"/>
        </w:rPr>
        <w:t xml:space="preserve"> zone</w:t>
      </w:r>
      <w:r w:rsidRPr="003215CC">
        <w:rPr>
          <w:rFonts w:ascii="Helvetica" w:eastAsia="Times New Roman" w:hAnsi="Helvetica" w:cs="Times New Roman"/>
          <w:color w:val="auto"/>
          <w:sz w:val="22"/>
          <w:szCs w:val="22"/>
        </w:rPr>
        <w:t>.  Limnology and Oceanography 42:  800-810.</w:t>
      </w:r>
    </w:p>
    <w:p w14:paraId="26700882" w14:textId="590F2B40"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Vermaat, J.E., N.S.R. Agawin, M.D. Fortes, J.S. Uri,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N. Marbá, S. Enríqu</w:t>
      </w:r>
      <w:r w:rsidR="005F1B9A" w:rsidRPr="003215CC">
        <w:rPr>
          <w:rFonts w:ascii="Helvetica" w:eastAsia="Times New Roman" w:hAnsi="Helvetica" w:cs="Times New Roman"/>
          <w:color w:val="auto"/>
          <w:sz w:val="22"/>
          <w:szCs w:val="22"/>
        </w:rPr>
        <w:t xml:space="preserve">ez, y W. van Vierssen. 1997.  </w:t>
      </w:r>
      <w:r w:rsidRPr="003215CC">
        <w:rPr>
          <w:rFonts w:ascii="Helvetica" w:eastAsia="Times New Roman" w:hAnsi="Helvetica" w:cs="Times New Roman"/>
          <w:color w:val="auto"/>
          <w:sz w:val="22"/>
          <w:szCs w:val="22"/>
        </w:rPr>
        <w:t>The capacity of seagrasses to survive increased turbidity and siltation:  The significance of growth form and light use.  AMBIO 26:  499-504.</w:t>
      </w:r>
    </w:p>
    <w:p w14:paraId="330327B6" w14:textId="378FC2AE" w:rsidR="00E83342" w:rsidRPr="003215CC" w:rsidRDefault="005F1B9A"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U. Thampanya, </w:t>
      </w:r>
      <w:r w:rsidR="00E83342" w:rsidRPr="003215CC">
        <w:rPr>
          <w:rFonts w:ascii="Helvetica" w:eastAsia="Times New Roman" w:hAnsi="Helvetica" w:cs="Times New Roman"/>
          <w:color w:val="auto"/>
          <w:sz w:val="22"/>
          <w:szCs w:val="22"/>
        </w:rPr>
        <w:t xml:space="preserve">N. Srichai, P. Kheowvongsri,  O. Geertz-Hansen, S. Boromthanarath, N. Panapitukkul, and C.M. </w:t>
      </w:r>
      <w:r w:rsidR="00E83342"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w:t>
      </w:r>
      <w:r w:rsidR="00E83342" w:rsidRPr="003215CC">
        <w:rPr>
          <w:rFonts w:ascii="Helvetica" w:eastAsia="Times New Roman" w:hAnsi="Helvetica" w:cs="Times New Roman"/>
          <w:color w:val="auto"/>
          <w:sz w:val="22"/>
          <w:szCs w:val="22"/>
        </w:rPr>
        <w:t xml:space="preserve"> 1997. </w:t>
      </w:r>
      <w:r w:rsidRPr="003215CC">
        <w:rPr>
          <w:rFonts w:ascii="Helvetica" w:eastAsia="Times New Roman" w:hAnsi="Helvetica" w:cs="Helvetica"/>
          <w:color w:val="auto"/>
          <w:sz w:val="22"/>
          <w:szCs w:val="22"/>
        </w:rPr>
        <w:t>The effect of increased sediment accretion on the and growth of Rhizophora apiculata seedlings.</w:t>
      </w:r>
      <w:r w:rsidRPr="003215CC">
        <w:rPr>
          <w:rFonts w:ascii="Helvetica" w:eastAsia="Times New Roman" w:hAnsi="Helvetica" w:cs="Times New Roman"/>
          <w:color w:val="auto"/>
          <w:sz w:val="22"/>
          <w:szCs w:val="22"/>
        </w:rPr>
        <w:t xml:space="preserve"> </w:t>
      </w:r>
      <w:r w:rsidR="00E83342" w:rsidRPr="003215CC">
        <w:rPr>
          <w:rFonts w:ascii="Helvetica" w:eastAsia="Times New Roman" w:hAnsi="Helvetica" w:cs="Times New Roman"/>
          <w:color w:val="auto"/>
          <w:sz w:val="22"/>
          <w:szCs w:val="22"/>
        </w:rPr>
        <w:t>Estuar. Coastal Shelf Sci.  45:  697-701.</w:t>
      </w:r>
    </w:p>
    <w:p w14:paraId="1B174BB5" w14:textId="13076277"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Pedersen, M.F.,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xml:space="preserve">, and J. Cebrián. 1997. </w:t>
      </w:r>
      <w:r w:rsidRPr="003215CC">
        <w:rPr>
          <w:rFonts w:ascii="Helvetica" w:eastAsia="Times New Roman" w:hAnsi="Helvetica" w:cs="Times New Roman"/>
          <w:color w:val="auto"/>
          <w:sz w:val="22"/>
          <w:szCs w:val="22"/>
        </w:rPr>
        <w:t>Rate of changes in organic matter and nutrient stocks during seagrass (Cymodocea nodosa) colonization and stand development.</w:t>
      </w:r>
      <w:r w:rsidR="005F1B9A"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Marine Ecology Progress Series  159: 29-36.</w:t>
      </w:r>
    </w:p>
    <w:p w14:paraId="7CEF6799" w14:textId="1C993EEA" w:rsidR="00EC6B70" w:rsidRPr="00EE3715"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Gasol, J.M., del Giorgio, P.D., y C.M. </w:t>
      </w:r>
      <w:r w:rsidRPr="003215CC">
        <w:rPr>
          <w:rFonts w:ascii="Helvetica" w:eastAsia="Times New Roman" w:hAnsi="Helvetica" w:cs="Times New Roman"/>
          <w:b/>
          <w:bCs/>
          <w:color w:val="auto"/>
          <w:sz w:val="22"/>
          <w:szCs w:val="22"/>
        </w:rPr>
        <w:t>Duarte</w:t>
      </w:r>
      <w:r w:rsidR="005F1B9A" w:rsidRPr="003215CC">
        <w:rPr>
          <w:rFonts w:ascii="Helvetica" w:eastAsia="Times New Roman" w:hAnsi="Helvetica" w:cs="Times New Roman"/>
          <w:color w:val="auto"/>
          <w:sz w:val="22"/>
          <w:szCs w:val="22"/>
        </w:rPr>
        <w:t>. 1997.</w:t>
      </w:r>
      <w:r w:rsidRPr="003215CC">
        <w:rPr>
          <w:rFonts w:ascii="Helvetica" w:eastAsia="Times New Roman" w:hAnsi="Helvetica" w:cs="Times New Roman"/>
          <w:color w:val="auto"/>
          <w:sz w:val="22"/>
          <w:szCs w:val="22"/>
        </w:rPr>
        <w:t xml:space="preserve"> Biomass distribution in marine planktonic communities</w:t>
      </w:r>
      <w:r w:rsidR="005F1B9A"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Limnology and Oceanography 42:  1353-1363.</w:t>
      </w:r>
    </w:p>
    <w:p w14:paraId="769CA57E" w14:textId="51034CC9" w:rsidR="00EC6B70" w:rsidRPr="002B6A30" w:rsidRDefault="00EC6B70" w:rsidP="00EE3715">
      <w:pPr>
        <w:spacing w:before="360" w:after="16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1998</w:t>
      </w:r>
    </w:p>
    <w:p w14:paraId="30E97D69" w14:textId="3C076C1D"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Cebrián, J.,  C.M. Duarte</w:t>
      </w:r>
      <w:r w:rsidR="00EC6B70" w:rsidRPr="003215CC">
        <w:rPr>
          <w:rFonts w:ascii="Helvetica" w:eastAsia="Times New Roman" w:hAnsi="Helvetica" w:cs="Times New Roman"/>
          <w:color w:val="auto"/>
          <w:sz w:val="22"/>
          <w:szCs w:val="22"/>
        </w:rPr>
        <w:t>, N. Agawin, y M. Merino.</w:t>
      </w:r>
      <w:r w:rsidRPr="003215CC">
        <w:rPr>
          <w:rFonts w:ascii="Helvetica" w:eastAsia="Times New Roman" w:hAnsi="Helvetica" w:cs="Times New Roman"/>
          <w:color w:val="auto"/>
          <w:sz w:val="22"/>
          <w:szCs w:val="22"/>
        </w:rPr>
        <w:t xml:space="preserve"> 1998. Leaf growth response to simulated hervibory:  a comparison among seagrass species.  Journal of Experimental Marine Biology and Ecology 220:  67-81.</w:t>
      </w:r>
    </w:p>
    <w:p w14:paraId="087CE2F7" w14:textId="3AB3AF73"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Nielsen, S.L., S. Enríquez, y C.M. </w:t>
      </w:r>
      <w:r w:rsidRPr="003215CC">
        <w:rPr>
          <w:rFonts w:ascii="Helvetica" w:eastAsia="Times New Roman" w:hAnsi="Helvetica" w:cs="Times New Roman"/>
          <w:b/>
          <w:bCs/>
          <w:color w:val="auto"/>
          <w:sz w:val="22"/>
          <w:szCs w:val="22"/>
        </w:rPr>
        <w:t>Duarte</w:t>
      </w:r>
      <w:r w:rsidR="00EC6B70" w:rsidRPr="003215CC">
        <w:rPr>
          <w:rFonts w:ascii="Helvetica" w:eastAsia="Times New Roman" w:hAnsi="Helvetica" w:cs="Times New Roman"/>
          <w:color w:val="auto"/>
          <w:sz w:val="22"/>
          <w:szCs w:val="22"/>
        </w:rPr>
        <w:t>. 1998.</w:t>
      </w:r>
      <w:r w:rsidRPr="003215CC">
        <w:rPr>
          <w:rFonts w:ascii="Helvetica" w:eastAsia="Times New Roman" w:hAnsi="Helvetica" w:cs="Times New Roman"/>
          <w:color w:val="auto"/>
          <w:sz w:val="22"/>
          <w:szCs w:val="22"/>
        </w:rPr>
        <w:t xml:space="preserve"> Control of PAR-saturated CO</w:t>
      </w:r>
      <w:r w:rsidRPr="003215CC">
        <w:rPr>
          <w:rFonts w:ascii="Helvetica" w:eastAsia="Times New Roman" w:hAnsi="Helvetica" w:cs="Times New Roman"/>
          <w:color w:val="auto"/>
          <w:sz w:val="22"/>
          <w:szCs w:val="22"/>
          <w:vertAlign w:val="subscript"/>
        </w:rPr>
        <w:t>2</w:t>
      </w:r>
      <w:r w:rsidRPr="003215CC">
        <w:rPr>
          <w:rFonts w:ascii="Helvetica" w:eastAsia="Times New Roman" w:hAnsi="Helvetica" w:cs="Times New Roman"/>
          <w:color w:val="auto"/>
          <w:sz w:val="22"/>
          <w:szCs w:val="22"/>
        </w:rPr>
        <w:t xml:space="preserve"> exchange rate in some C</w:t>
      </w:r>
      <w:r w:rsidRPr="003215CC">
        <w:rPr>
          <w:rFonts w:ascii="Helvetica" w:eastAsia="Times New Roman" w:hAnsi="Helvetica" w:cs="Times New Roman"/>
          <w:color w:val="auto"/>
          <w:sz w:val="22"/>
          <w:szCs w:val="22"/>
          <w:vertAlign w:val="subscript"/>
        </w:rPr>
        <w:t>3</w:t>
      </w:r>
      <w:r w:rsidRPr="003215CC">
        <w:rPr>
          <w:rFonts w:ascii="Helvetica" w:eastAsia="Times New Roman" w:hAnsi="Helvetica" w:cs="Times New Roman"/>
          <w:color w:val="auto"/>
          <w:sz w:val="22"/>
          <w:szCs w:val="22"/>
        </w:rPr>
        <w:t xml:space="preserve"> and CAM plants.  Biologia Plantarum 40: 91-101.</w:t>
      </w:r>
    </w:p>
    <w:p w14:paraId="3A1BCB96" w14:textId="675C4C4F"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y C.M. </w:t>
      </w:r>
      <w:r w:rsidRPr="003215CC">
        <w:rPr>
          <w:rFonts w:ascii="Helvetica" w:eastAsia="Times New Roman" w:hAnsi="Helvetica" w:cs="Times New Roman"/>
          <w:b/>
          <w:bCs/>
          <w:color w:val="auto"/>
          <w:sz w:val="22"/>
          <w:szCs w:val="22"/>
        </w:rPr>
        <w:t>Duarte</w:t>
      </w:r>
      <w:r w:rsidR="00EC6B70"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1997. Patterns in leaf herbivory on seagrasses.  Aquatic Botany 60: 67-82.</w:t>
      </w:r>
    </w:p>
    <w:p w14:paraId="575E19A0" w14:textId="20D50D61"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López, N.I.,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F. Vallespinós, J. Romero, y T. Alcoverro.  1997.  The effect of nutrient additions on bacterial activity in seagrass (</w:t>
      </w:r>
      <w:r w:rsidRPr="003215CC">
        <w:rPr>
          <w:rFonts w:ascii="Helvetica" w:eastAsia="Times New Roman" w:hAnsi="Helvetica" w:cs="Times New Roman"/>
          <w:color w:val="auto"/>
          <w:sz w:val="22"/>
          <w:szCs w:val="22"/>
          <w:u w:val="single"/>
        </w:rPr>
        <w:t>Posidonia</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u w:val="single"/>
        </w:rPr>
        <w:t>oceanica</w:t>
      </w:r>
      <w:r w:rsidRPr="003215CC">
        <w:rPr>
          <w:rFonts w:ascii="Helvetica" w:eastAsia="Times New Roman" w:hAnsi="Helvetica" w:cs="Times New Roman"/>
          <w:color w:val="auto"/>
          <w:sz w:val="22"/>
          <w:szCs w:val="22"/>
        </w:rPr>
        <w:t>) sediments.  Journal of Experimental Marine Biology and Ecology, 224:155-166.</w:t>
      </w:r>
    </w:p>
    <w:p w14:paraId="5009EAB0" w14:textId="286F05FA" w:rsidR="00E83342" w:rsidRPr="003215CC" w:rsidRDefault="00E83342" w:rsidP="00EC6B70">
      <w:pPr>
        <w:pStyle w:val="ListParagraph"/>
        <w:numPr>
          <w:ilvl w:val="0"/>
          <w:numId w:val="24"/>
        </w:numPr>
        <w:spacing w:before="120" w:after="16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S. Agustí. M.P. Satta, y D. Vaqué.  1998.  Partitioning particulate light absorption: A budget for a Mediterranean Bay.  Limnol. Oceanogr. 43: 236-244.</w:t>
      </w:r>
    </w:p>
    <w:p w14:paraId="277D3A6E" w14:textId="7942CDDE" w:rsidR="00E83342" w:rsidRPr="003215CC" w:rsidRDefault="00E83342" w:rsidP="005B6875">
      <w:pPr>
        <w:pStyle w:val="ListParagraph"/>
        <w:numPr>
          <w:ilvl w:val="0"/>
          <w:numId w:val="24"/>
        </w:numPr>
        <w:spacing w:after="12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y S. Agustí.  1998.  The CO</w:t>
      </w:r>
      <w:r w:rsidRPr="003215CC">
        <w:rPr>
          <w:rFonts w:ascii="Helvetica" w:eastAsia="Times New Roman" w:hAnsi="Helvetica" w:cs="Times New Roman"/>
          <w:color w:val="auto"/>
          <w:sz w:val="22"/>
          <w:szCs w:val="22"/>
          <w:vertAlign w:val="subscript"/>
        </w:rPr>
        <w:t>2</w:t>
      </w:r>
      <w:r w:rsidRPr="003215CC">
        <w:rPr>
          <w:rFonts w:ascii="Helvetica" w:eastAsia="Times New Roman" w:hAnsi="Helvetica" w:cs="Times New Roman"/>
          <w:color w:val="auto"/>
          <w:sz w:val="22"/>
          <w:szCs w:val="22"/>
        </w:rPr>
        <w:t xml:space="preserve"> balance of unproductive aquatic ecosystems. Science 281:  234-236.</w:t>
      </w:r>
    </w:p>
    <w:p w14:paraId="0A37554C" w14:textId="539DDD68" w:rsidR="00E83342" w:rsidRPr="003215CC" w:rsidRDefault="00E83342" w:rsidP="005B6875">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M.D. Fortes, J. Borum, N.S.R. Agawin, S. Bach, U. Thampanya, L. Kamp-Nielsen, W.J. Kenworthy, O. Geertz-Hansen, and J. Vermaat .  1998.  Changes in community structure and biomass of seagrass communities along gradients of siltation in SE Asia.  Estuarine, Coastal and Shelf Science 46: 757-768.</w:t>
      </w:r>
    </w:p>
    <w:p w14:paraId="07CFF517" w14:textId="43845822" w:rsidR="00E83342" w:rsidRPr="003215CC" w:rsidRDefault="00E83342" w:rsidP="005B6875">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Agawin, N.S.R.,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y S. Agustí.  1998.  Growth and abundance of </w:t>
      </w:r>
      <w:r w:rsidRPr="003215CC">
        <w:rPr>
          <w:rFonts w:ascii="Helvetica" w:eastAsia="Times New Roman" w:hAnsi="Helvetica" w:cs="Times New Roman"/>
          <w:i/>
          <w:iCs/>
          <w:color w:val="auto"/>
          <w:sz w:val="22"/>
          <w:szCs w:val="22"/>
        </w:rPr>
        <w:t>Synechococcus</w:t>
      </w:r>
      <w:r w:rsidRPr="003215CC">
        <w:rPr>
          <w:rFonts w:ascii="Helvetica" w:eastAsia="Times New Roman" w:hAnsi="Helvetica" w:cs="Times New Roman"/>
          <w:color w:val="auto"/>
          <w:sz w:val="22"/>
          <w:szCs w:val="22"/>
        </w:rPr>
        <w:t xml:space="preserve"> sp. in a Mediterranean Bay:  Seasonality and relationship with temperature.  Marine Ecology Progress Series 170:  45-53.</w:t>
      </w:r>
    </w:p>
    <w:p w14:paraId="4FFA3AD6" w14:textId="227DE0E7" w:rsidR="00E83342" w:rsidRPr="003215CC" w:rsidRDefault="00E83342" w:rsidP="005B6875">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Pedersen, O., J. Borum,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M.D. Fortes.  1998.  Oxygen dynamics in the rhizosphere of Cymodocea rotundata.  Marine Ecology Progress Series 169: 283-288.</w:t>
      </w:r>
    </w:p>
    <w:p w14:paraId="4DB00885" w14:textId="77777777" w:rsidR="00E83342" w:rsidRPr="003215CC" w:rsidRDefault="00E83342">
      <w:pPr>
        <w:spacing w:after="120"/>
        <w:ind w:left="567" w:hanging="567"/>
        <w:rPr>
          <w:rFonts w:ascii="Helvetica" w:eastAsia="Times New Roman" w:hAnsi="Helvetica" w:cs="Times New Roman"/>
          <w:color w:val="auto"/>
          <w:sz w:val="22"/>
          <w:szCs w:val="22"/>
        </w:rPr>
      </w:pPr>
    </w:p>
    <w:p w14:paraId="7543BBEB" w14:textId="2584F66D" w:rsidR="00E83342" w:rsidRPr="003215CC" w:rsidRDefault="00E83342" w:rsidP="005B6875">
      <w:pPr>
        <w:pStyle w:val="ListParagraph"/>
        <w:numPr>
          <w:ilvl w:val="0"/>
          <w:numId w:val="24"/>
        </w:numPr>
        <w:spacing w:after="12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Panapitukkul, N. ,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 U. Thampanya, P. Kheowvongsri, N. Srichai, O. Geertz-Hansen, J. Terrados, and S. Boromthanarath.  1998.  Mangrove colonization: Mangrove progression over the growing Pak Phanang (SE Thailand) mud flat.  Estuarine, Coastal, and Shelf Science 47: 51-61.</w:t>
      </w:r>
    </w:p>
    <w:p w14:paraId="428D0BE6" w14:textId="78EE6DBD" w:rsidR="00E83342" w:rsidRPr="003215CC" w:rsidRDefault="00E83342" w:rsidP="005B6875">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M. Merino, N.S.R. Agawin, J. Uri, M.D. Fortes, M.E. Gallegos, N. Marbá y M. Hemminga.  1998.  Root production and belowground seagrass biomass. Marine Ecology Progress Series 171:   97-108.</w:t>
      </w:r>
    </w:p>
    <w:p w14:paraId="380E5531" w14:textId="67C45222" w:rsidR="00E83342" w:rsidRPr="003215CC" w:rsidRDefault="00E83342" w:rsidP="005B6875">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Lòpez, S., X. Turón, E. Montero, C. Palacín,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I. Tarjuelo.  1998.  Larval abundance, recruitment and early mortality in Paracentrotus lividus (Echinoidea).  Interannual vairability and plankton-benthoc coupling.  Marine Ecology Progres Series 172: 239-251.</w:t>
      </w:r>
    </w:p>
    <w:p w14:paraId="2FD9FC2B" w14:textId="77777777" w:rsidR="00EC6B70" w:rsidRPr="003215CC" w:rsidRDefault="00E83342" w:rsidP="00EC6B70">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Ramírez-García, P., A. Lot,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J. Terrados, y N. Agawin.  1998.  Bathymetric distribution, biomass and growth dynamics of intertidal Phyllospadix scouleri and Phyllospadix torreyi in Baja California (México).  Marine Ecology Progres Series  173: 13-23.</w:t>
      </w:r>
    </w:p>
    <w:p w14:paraId="31BA06A1" w14:textId="77777777" w:rsidR="00EC6B70" w:rsidRPr="003215CC" w:rsidRDefault="00E83342" w:rsidP="00EC6B70">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O. Geertz-Hansen, U. Thampanya, J. Terrados, M.D. Fortes, L. Kamp-Nielsen, J. Borum, y S. Boromthanarath.  1998.  </w:t>
      </w:r>
      <w:r w:rsidR="00EC6B70" w:rsidRPr="003215CC">
        <w:rPr>
          <w:rFonts w:ascii="Helvetica" w:eastAsia="Times New Roman" w:hAnsi="Helvetica" w:cs="Helvetica"/>
          <w:color w:val="auto"/>
          <w:sz w:val="22"/>
          <w:szCs w:val="22"/>
        </w:rPr>
        <w:t>Relationship between sediment conditions and mangrove Rhizophora apiculata seedling growth and nutrient status</w:t>
      </w:r>
      <w:r w:rsidRPr="003215CC">
        <w:rPr>
          <w:rFonts w:ascii="Helvetica" w:eastAsia="Times New Roman" w:hAnsi="Helvetica" w:cs="Times New Roman"/>
          <w:color w:val="auto"/>
          <w:sz w:val="22"/>
          <w:szCs w:val="22"/>
        </w:rPr>
        <w:t>.  Marine Ecology Progress Series  175:  277-283.</w:t>
      </w:r>
    </w:p>
    <w:p w14:paraId="478FF74B" w14:textId="77777777" w:rsidR="00EC6B70" w:rsidRPr="003215CC" w:rsidRDefault="00E83342" w:rsidP="00EC6B70">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 xml:space="preserve"> </w:t>
      </w:r>
      <w:r w:rsidRPr="003215CC">
        <w:rPr>
          <w:rFonts w:ascii="Helvetica" w:eastAsia="Times New Roman" w:hAnsi="Helvetica" w:cs="Times New Roman"/>
          <w:color w:val="auto"/>
          <w:sz w:val="22"/>
          <w:szCs w:val="22"/>
        </w:rPr>
        <w:t xml:space="preserve">Bach, S.S., J. Borum, M.D. Fortes,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1998.  Species composition and plant performance of mixed seagrass beds along a siltation gradient at Cape Bolinao, The Philippines.  Marine Ecology Progress Series 174: 247-256.</w:t>
      </w:r>
    </w:p>
    <w:p w14:paraId="2454DD88" w14:textId="77777777" w:rsidR="00BD5DA3" w:rsidRPr="00BD5DA3" w:rsidRDefault="00E83342" w:rsidP="00BD5DA3">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Marbà, N.,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1998.  Rhizome elongation and seagrass clonal growth.  Marine Ecolo</w:t>
      </w:r>
      <w:r w:rsidR="00BD5DA3">
        <w:rPr>
          <w:rFonts w:ascii="Helvetica" w:eastAsia="Times New Roman" w:hAnsi="Helvetica" w:cs="Times New Roman"/>
          <w:color w:val="auto"/>
          <w:sz w:val="22"/>
          <w:szCs w:val="22"/>
        </w:rPr>
        <w:t>gy Progress Series 174: 269-280</w:t>
      </w:r>
    </w:p>
    <w:p w14:paraId="2A878284" w14:textId="7B3E0A58" w:rsidR="00EE3715" w:rsidRPr="00EE3715" w:rsidRDefault="00E83342" w:rsidP="00EE3715">
      <w:pPr>
        <w:pStyle w:val="ListParagraph"/>
        <w:numPr>
          <w:ilvl w:val="0"/>
          <w:numId w:val="24"/>
        </w:numPr>
        <w:spacing w:before="240"/>
        <w:rPr>
          <w:rFonts w:ascii="Helvetica" w:eastAsia="Times New Roman" w:hAnsi="Helvetica" w:cs="Times New Roman"/>
          <w:b/>
          <w:bCs/>
          <w:color w:val="auto"/>
          <w:sz w:val="22"/>
          <w:szCs w:val="22"/>
        </w:rPr>
      </w:pPr>
      <w:r w:rsidRPr="00BD5DA3">
        <w:rPr>
          <w:rFonts w:ascii="Helvetica" w:eastAsia="Times New Roman" w:hAnsi="Helvetica" w:cs="Times New Roman"/>
          <w:color w:val="auto"/>
          <w:sz w:val="22"/>
          <w:szCs w:val="22"/>
        </w:rPr>
        <w:t xml:space="preserve">Vidondo, B., and C.M. </w:t>
      </w:r>
      <w:r w:rsidRPr="00BD5DA3">
        <w:rPr>
          <w:rFonts w:ascii="Helvetica" w:eastAsia="Times New Roman" w:hAnsi="Helvetica" w:cs="Times New Roman"/>
          <w:b/>
          <w:bCs/>
          <w:color w:val="auto"/>
          <w:sz w:val="22"/>
          <w:szCs w:val="22"/>
        </w:rPr>
        <w:t>Duarte</w:t>
      </w:r>
      <w:r w:rsidRPr="00BD5DA3">
        <w:rPr>
          <w:rFonts w:ascii="Helvetica" w:eastAsia="Times New Roman" w:hAnsi="Helvetica" w:cs="Times New Roman"/>
          <w:color w:val="auto"/>
          <w:sz w:val="22"/>
          <w:szCs w:val="22"/>
        </w:rPr>
        <w:t>.  1998.  Population structure, dynamics and production of the Mediterranean macroalga Codium bursa (Chlorophyceae).  J. of Phycology. 34: 918-924.</w:t>
      </w:r>
    </w:p>
    <w:p w14:paraId="4C36DBDD" w14:textId="77777777" w:rsidR="00E83342" w:rsidRPr="002B6A30" w:rsidRDefault="00E83342" w:rsidP="00EE3715">
      <w:pPr>
        <w:spacing w:before="360" w:after="12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1999</w:t>
      </w:r>
    </w:p>
    <w:p w14:paraId="48680879" w14:textId="337AB9A4" w:rsidR="002E28A4" w:rsidRPr="003215CC" w:rsidRDefault="002E28A4" w:rsidP="005B6875">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Pedersen, O., J. Borum,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M.D. Fortes.  1998. Erratum: Oxygen dynamics in the rhizosphere of Cymodocea rotundata.  Marine Ecology Progress Series 169: 283-288.</w:t>
      </w:r>
    </w:p>
    <w:p w14:paraId="5E6C264D" w14:textId="77777777" w:rsidR="00EC6B70" w:rsidRPr="003215CC" w:rsidRDefault="00E83342" w:rsidP="00EC6B70">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Richardson, C.A., H.A. Kennedy,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D.P. Kennedy, y S.V. Proud.  1999.  </w:t>
      </w:r>
      <w:r w:rsidR="00EC6B70" w:rsidRPr="003215CC">
        <w:rPr>
          <w:rFonts w:ascii="Helvetica" w:eastAsia="Times New Roman" w:hAnsi="Helvetica" w:cs="Helvetica"/>
          <w:color w:val="auto"/>
          <w:sz w:val="22"/>
          <w:szCs w:val="22"/>
        </w:rPr>
        <w:t>Age and growth of the fan mussel Pinna nobilis from south-east Spanish Mediterranean seagrass (Posidonia oceanica) meadows</w:t>
      </w:r>
      <w:r w:rsidRPr="003215CC">
        <w:rPr>
          <w:rFonts w:ascii="Helvetica" w:eastAsia="Times New Roman" w:hAnsi="Helvetica" w:cs="Times New Roman"/>
          <w:color w:val="auto"/>
          <w:sz w:val="22"/>
          <w:szCs w:val="22"/>
        </w:rPr>
        <w:t>.  Marine Biology 133: 205-212.</w:t>
      </w:r>
    </w:p>
    <w:p w14:paraId="7C287216" w14:textId="77777777" w:rsidR="00EC6B70" w:rsidRPr="003215CC" w:rsidRDefault="00E83342" w:rsidP="00EC6B70">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Planas, D., S. Agustí, C. 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T. C. Granata, and M. Merino.  1999.  Nitrate uptake and diffusive nitrate supply in the Central Atlantic. Limnology and Oceanography 44: 116-126.</w:t>
      </w:r>
    </w:p>
    <w:p w14:paraId="4382DD8F"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Vidal, M.,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y S. Agustí.  1999.  Dissolved organic nitrogen and phosphorus pools and fluxes in the Central Atlantic Ocean.  </w:t>
      </w:r>
      <w:r w:rsidRPr="003215CC">
        <w:rPr>
          <w:rFonts w:ascii="Helvetica" w:eastAsia="Times New Roman" w:hAnsi="Helvetica" w:cs="Times New Roman"/>
          <w:i/>
          <w:iCs/>
          <w:color w:val="auto"/>
          <w:sz w:val="22"/>
          <w:szCs w:val="22"/>
        </w:rPr>
        <w:t xml:space="preserve">Limnology and Oceanography </w:t>
      </w:r>
      <w:r w:rsidRPr="003215CC">
        <w:rPr>
          <w:rFonts w:ascii="Helvetica" w:eastAsia="Times New Roman" w:hAnsi="Helvetica" w:cs="Times New Roman"/>
          <w:color w:val="auto"/>
          <w:sz w:val="22"/>
          <w:szCs w:val="22"/>
        </w:rPr>
        <w:t>44: 106-115.</w:t>
      </w:r>
    </w:p>
    <w:p w14:paraId="31E6125F"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1999.  Methods in comparative functional ecology.  pp. 1-8. In:  F.I. Pugnaire and F. Valladares (eds.).  Handbook of functional plant ecology.  Marcel Dekker, Inc. New York.</w:t>
      </w:r>
    </w:p>
    <w:p w14:paraId="6463C5AA"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Cebrián, J., S. Enríquez, M. Fortes, N. Agawin, J. Vermaat, and Carlos 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1999.  Epiphyte accrual on Posidoni</w:t>
      </w:r>
      <w:r w:rsidR="0036118E" w:rsidRPr="003215CC">
        <w:rPr>
          <w:rFonts w:ascii="Helvetica" w:eastAsia="Times New Roman" w:hAnsi="Helvetica" w:cs="Times New Roman"/>
          <w:color w:val="auto"/>
          <w:sz w:val="22"/>
          <w:szCs w:val="22"/>
        </w:rPr>
        <w:t xml:space="preserve">a oceanica (L.) Delile leaves: </w:t>
      </w:r>
      <w:r w:rsidRPr="003215CC">
        <w:rPr>
          <w:rFonts w:ascii="Helvetica" w:eastAsia="Times New Roman" w:hAnsi="Helvetica" w:cs="Times New Roman"/>
          <w:color w:val="auto"/>
          <w:sz w:val="22"/>
          <w:szCs w:val="22"/>
        </w:rPr>
        <w:t xml:space="preserve">implications for light absorption.  </w:t>
      </w:r>
      <w:r w:rsidRPr="003215CC">
        <w:rPr>
          <w:rFonts w:ascii="Helvetica" w:eastAsia="Times New Roman" w:hAnsi="Helvetica" w:cs="Times New Roman"/>
          <w:i/>
          <w:iCs/>
          <w:color w:val="auto"/>
          <w:sz w:val="22"/>
          <w:szCs w:val="22"/>
        </w:rPr>
        <w:t>Botanica Marina</w:t>
      </w:r>
      <w:r w:rsidRPr="003215CC">
        <w:rPr>
          <w:rFonts w:ascii="Helvetica" w:eastAsia="Times New Roman" w:hAnsi="Helvetica" w:cs="Times New Roman"/>
          <w:color w:val="auto"/>
          <w:sz w:val="22"/>
          <w:szCs w:val="22"/>
        </w:rPr>
        <w:t xml:space="preserve"> 42: 123-128.</w:t>
      </w:r>
    </w:p>
    <w:p w14:paraId="29381C39"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J. Borum,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M.D. Fortes, L. Kamp-Nielsen, N.S.R. Agawin, and J. Kenworthy.  1999.  Nutrient and biomass allocation of SE Asian seagrasses.  </w:t>
      </w:r>
      <w:r w:rsidRPr="003215CC">
        <w:rPr>
          <w:rFonts w:ascii="Helvetica" w:eastAsia="Times New Roman" w:hAnsi="Helvetica" w:cs="Times New Roman"/>
          <w:i/>
          <w:iCs/>
          <w:color w:val="auto"/>
          <w:sz w:val="22"/>
          <w:szCs w:val="22"/>
        </w:rPr>
        <w:t>Aquatic Botany</w:t>
      </w:r>
      <w:r w:rsidRPr="003215CC">
        <w:rPr>
          <w:rFonts w:ascii="Helvetica" w:eastAsia="Times New Roman" w:hAnsi="Helvetica" w:cs="Times New Roman"/>
          <w:color w:val="auto"/>
          <w:sz w:val="22"/>
          <w:szCs w:val="22"/>
        </w:rPr>
        <w:t xml:space="preserve"> .63: 203-217.</w:t>
      </w:r>
    </w:p>
    <w:p w14:paraId="57C59A07"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Agustí, S.,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1999.  Phytoplankton chlorophyll a distribution and water column stability in the Central Atlantic Ocean.  </w:t>
      </w:r>
      <w:r w:rsidRPr="003215CC">
        <w:rPr>
          <w:rFonts w:ascii="Helvetica" w:eastAsia="Times New Roman" w:hAnsi="Helvetica" w:cs="Times New Roman"/>
          <w:i/>
          <w:iCs/>
          <w:color w:val="auto"/>
          <w:sz w:val="22"/>
          <w:szCs w:val="22"/>
        </w:rPr>
        <w:t>Oceanologica Acta</w:t>
      </w:r>
      <w:r w:rsidRPr="003215CC">
        <w:rPr>
          <w:rFonts w:ascii="Helvetica" w:eastAsia="Times New Roman" w:hAnsi="Helvetica" w:cs="Times New Roman"/>
          <w:color w:val="auto"/>
          <w:sz w:val="22"/>
          <w:szCs w:val="22"/>
        </w:rPr>
        <w:t xml:space="preserve"> 22: 193-203.</w:t>
      </w:r>
    </w:p>
    <w:p w14:paraId="4E7E733C"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E. Benavent, y M.C. Sánchez.  1999.  The microcosm of particles within seagrass (</w:t>
      </w:r>
      <w:r w:rsidRPr="003215CC">
        <w:rPr>
          <w:rFonts w:ascii="Helvetica" w:eastAsia="Times New Roman" w:hAnsi="Helvetica" w:cs="Times New Roman"/>
          <w:i/>
          <w:iCs/>
          <w:color w:val="auto"/>
          <w:sz w:val="22"/>
          <w:szCs w:val="22"/>
        </w:rPr>
        <w:t>Posidonia oceanica</w:t>
      </w:r>
      <w:r w:rsidRPr="003215CC">
        <w:rPr>
          <w:rFonts w:ascii="Helvetica" w:eastAsia="Times New Roman" w:hAnsi="Helvetica" w:cs="Times New Roman"/>
          <w:color w:val="auto"/>
          <w:sz w:val="22"/>
          <w:szCs w:val="22"/>
        </w:rPr>
        <w:t xml:space="preserve">) canopies.  </w:t>
      </w:r>
      <w:r w:rsidRPr="003215CC">
        <w:rPr>
          <w:rFonts w:ascii="Helvetica" w:eastAsia="Times New Roman" w:hAnsi="Helvetica" w:cs="Times New Roman"/>
          <w:i/>
          <w:iCs/>
          <w:color w:val="auto"/>
          <w:sz w:val="22"/>
          <w:szCs w:val="22"/>
        </w:rPr>
        <w:t>Marine Ecology Progress Series</w:t>
      </w:r>
      <w:r w:rsidRPr="003215CC">
        <w:rPr>
          <w:rFonts w:ascii="Helvetica" w:eastAsia="Times New Roman" w:hAnsi="Helvetica" w:cs="Times New Roman"/>
          <w:color w:val="auto"/>
          <w:sz w:val="22"/>
          <w:szCs w:val="22"/>
        </w:rPr>
        <w:t xml:space="preserve"> 181:289-295.</w:t>
      </w:r>
    </w:p>
    <w:p w14:paraId="20574019"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Agustí S., Cole, J.J., y P.A. del Giorgio.  1999.  Is the oligotrophic ocean heterotrophic?   </w:t>
      </w:r>
      <w:r w:rsidRPr="003215CC">
        <w:rPr>
          <w:rFonts w:ascii="Helvetica" w:eastAsia="Times New Roman" w:hAnsi="Helvetica" w:cs="Times New Roman"/>
          <w:i/>
          <w:iCs/>
          <w:color w:val="auto"/>
          <w:sz w:val="22"/>
          <w:szCs w:val="22"/>
        </w:rPr>
        <w:t>Science</w:t>
      </w:r>
      <w:r w:rsidRPr="003215CC">
        <w:rPr>
          <w:rFonts w:ascii="Helvetica" w:eastAsia="Times New Roman" w:hAnsi="Helvetica" w:cs="Times New Roman"/>
          <w:color w:val="auto"/>
          <w:sz w:val="22"/>
          <w:szCs w:val="22"/>
        </w:rPr>
        <w:t xml:space="preserve"> 284: 1735b.</w:t>
      </w:r>
    </w:p>
    <w:p w14:paraId="62A55145"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Granata, T.C., B. Vidondo,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M.P. Satta y  M. García.  1999.  Hydrodynamics and particle transport associated with a submarine canyon off Blanes, Spain, NW. Mediterranean.  </w:t>
      </w:r>
      <w:r w:rsidRPr="003215CC">
        <w:rPr>
          <w:rFonts w:ascii="Helvetica" w:eastAsia="Times New Roman" w:hAnsi="Helvetica" w:cs="Times New Roman"/>
          <w:i/>
          <w:iCs/>
          <w:color w:val="auto"/>
          <w:sz w:val="22"/>
          <w:szCs w:val="22"/>
        </w:rPr>
        <w:t xml:space="preserve">Continental Shelf Research </w:t>
      </w:r>
      <w:r w:rsidRPr="003215CC">
        <w:rPr>
          <w:rFonts w:ascii="Helvetica" w:eastAsia="Times New Roman" w:hAnsi="Helvetica" w:cs="Times New Roman"/>
          <w:color w:val="auto"/>
          <w:sz w:val="22"/>
          <w:szCs w:val="22"/>
        </w:rPr>
        <w:t>19: 1249-1263.</w:t>
      </w:r>
    </w:p>
    <w:p w14:paraId="1F8E4A09"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Vidal, M.,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and M.C. Sánchez.  1999.  Coastal eutrophication research in Europe:  Progress and imbalances.  </w:t>
      </w:r>
      <w:r w:rsidRPr="003215CC">
        <w:rPr>
          <w:rFonts w:ascii="Helvetica" w:eastAsia="Times New Roman" w:hAnsi="Helvetica" w:cs="Times New Roman"/>
          <w:i/>
          <w:iCs/>
          <w:color w:val="auto"/>
          <w:sz w:val="22"/>
          <w:szCs w:val="22"/>
        </w:rPr>
        <w:t>Marine Pollution Bulletin</w:t>
      </w:r>
      <w:r w:rsidRPr="003215CC">
        <w:rPr>
          <w:rFonts w:ascii="Helvetica" w:eastAsia="Times New Roman" w:hAnsi="Helvetica" w:cs="Times New Roman"/>
          <w:color w:val="auto"/>
          <w:sz w:val="22"/>
          <w:szCs w:val="22"/>
        </w:rPr>
        <w:t xml:space="preserve"> 38: 851-854.</w:t>
      </w:r>
    </w:p>
    <w:p w14:paraId="776DFEE1"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1999. </w:t>
      </w:r>
      <w:r w:rsidR="000D7CFD" w:rsidRPr="003215CC">
        <w:rPr>
          <w:rFonts w:ascii="Helvetica" w:eastAsia="Times New Roman" w:hAnsi="Helvetica" w:cs="Helvetica"/>
          <w:color w:val="auto"/>
          <w:sz w:val="22"/>
          <w:szCs w:val="22"/>
        </w:rPr>
        <w:t>Seagrass ecology at the turn of the millennium: challenges for the new century</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i/>
          <w:iCs/>
          <w:color w:val="auto"/>
          <w:sz w:val="22"/>
          <w:szCs w:val="22"/>
        </w:rPr>
        <w:t>Aquatic Botany</w:t>
      </w:r>
      <w:r w:rsidRPr="003215CC">
        <w:rPr>
          <w:rFonts w:ascii="Helvetica" w:eastAsia="Times New Roman" w:hAnsi="Helvetica" w:cs="Times New Roman"/>
          <w:color w:val="auto"/>
          <w:sz w:val="22"/>
          <w:szCs w:val="22"/>
        </w:rPr>
        <w:t xml:space="preserve">  65: 7-20.</w:t>
      </w:r>
    </w:p>
    <w:p w14:paraId="3C0D21EC"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and C.L. Chiscano. 1999.  Seagrass biomass and production:  A reassessment. </w:t>
      </w:r>
      <w:r w:rsidRPr="003215CC">
        <w:rPr>
          <w:rFonts w:ascii="Helvetica" w:eastAsia="Times New Roman" w:hAnsi="Helvetica" w:cs="Times New Roman"/>
          <w:i/>
          <w:iCs/>
          <w:color w:val="auto"/>
          <w:sz w:val="22"/>
          <w:szCs w:val="22"/>
        </w:rPr>
        <w:t>Aquatic Botany</w:t>
      </w:r>
      <w:r w:rsidRPr="003215CC">
        <w:rPr>
          <w:rFonts w:ascii="Helvetica" w:eastAsia="Times New Roman" w:hAnsi="Helvetica" w:cs="Times New Roman"/>
          <w:color w:val="auto"/>
          <w:sz w:val="22"/>
          <w:szCs w:val="22"/>
        </w:rPr>
        <w:t xml:space="preserve"> 65: 159-174. </w:t>
      </w:r>
    </w:p>
    <w:p w14:paraId="387DBB65"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Agawin, N.S.R.,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Fortes, M.D., Kamp-Nielsen, L. and Borum, J. 1999. Nutrient limitation of the tropical seagrass Enhalus acoroides (L.) Royle in Cape Bolinao, NW Philippines.</w:t>
      </w:r>
      <w:r w:rsidRPr="003215CC">
        <w:rPr>
          <w:rFonts w:ascii="Helvetica" w:eastAsia="Times New Roman" w:hAnsi="Helvetica" w:cs="Times New Roman"/>
          <w:i/>
          <w:iCs/>
          <w:color w:val="auto"/>
          <w:sz w:val="22"/>
          <w:szCs w:val="22"/>
        </w:rPr>
        <w:t xml:space="preserve"> Aquatic Botany</w:t>
      </w:r>
      <w:r w:rsidRPr="003215CC">
        <w:rPr>
          <w:rFonts w:ascii="Helvetica" w:eastAsia="Times New Roman" w:hAnsi="Helvetica" w:cs="Times New Roman"/>
          <w:color w:val="auto"/>
          <w:sz w:val="22"/>
          <w:szCs w:val="22"/>
        </w:rPr>
        <w:t xml:space="preserve"> 65: 123-139.</w:t>
      </w:r>
    </w:p>
    <w:p w14:paraId="4DC25F79"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Kamp-Nielsen, L., Borum, J., Agawin,  N.S.R., Fortes, M.D., Gacia, E., Lacap, D., Lubanski, M. and Greve, T. 1999. </w:t>
      </w:r>
      <w:r w:rsidR="000D7CFD" w:rsidRPr="003215CC">
        <w:rPr>
          <w:rFonts w:ascii="Helvetica" w:eastAsia="Times New Roman" w:hAnsi="Helvetica" w:cs="Calibri"/>
          <w:color w:val="auto"/>
          <w:sz w:val="22"/>
          <w:szCs w:val="22"/>
        </w:rPr>
        <w:t>Are seagrass growth and survival constrained by the reducing conditions of the sediment?</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i/>
          <w:iCs/>
          <w:color w:val="auto"/>
          <w:sz w:val="22"/>
          <w:szCs w:val="22"/>
        </w:rPr>
        <w:t>Aquatic Botany</w:t>
      </w:r>
      <w:r w:rsidRPr="003215CC">
        <w:rPr>
          <w:rFonts w:ascii="Helvetica" w:eastAsia="Times New Roman" w:hAnsi="Helvetica" w:cs="Times New Roman"/>
          <w:color w:val="auto"/>
          <w:sz w:val="22"/>
          <w:szCs w:val="22"/>
        </w:rPr>
        <w:t xml:space="preserve"> 65: 175-197.</w:t>
      </w:r>
    </w:p>
    <w:p w14:paraId="4D4DAC17"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Gacia, E., C. 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and T. Granata  1999.  An approach to the measurement of particle flux and sediment retention within seagrass (Posidonia oceanica) meadows.  </w:t>
      </w:r>
      <w:r w:rsidRPr="003215CC">
        <w:rPr>
          <w:rFonts w:ascii="Helvetica" w:eastAsia="Times New Roman" w:hAnsi="Helvetica" w:cs="Times New Roman"/>
          <w:i/>
          <w:iCs/>
          <w:color w:val="auto"/>
          <w:sz w:val="22"/>
          <w:szCs w:val="22"/>
        </w:rPr>
        <w:t>Aquatic Botany</w:t>
      </w:r>
      <w:r w:rsidRPr="003215CC">
        <w:rPr>
          <w:rFonts w:ascii="Helvetica" w:eastAsia="Times New Roman" w:hAnsi="Helvetica" w:cs="Times New Roman"/>
          <w:color w:val="auto"/>
          <w:sz w:val="22"/>
          <w:szCs w:val="22"/>
        </w:rPr>
        <w:t xml:space="preserve"> 65: 255-268.</w:t>
      </w:r>
    </w:p>
    <w:p w14:paraId="6D0B5D12"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y M.D. Fortes.  1999.  Foreward.  En,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y M.D. Fortes (eds.) 1999.  Frontiers in seagrass ecology:  A challenge of the new millenium.  </w:t>
      </w:r>
      <w:r w:rsidRPr="003215CC">
        <w:rPr>
          <w:rFonts w:ascii="Helvetica" w:eastAsia="Times New Roman" w:hAnsi="Helvetica" w:cs="Times New Roman"/>
          <w:i/>
          <w:iCs/>
          <w:color w:val="auto"/>
          <w:sz w:val="22"/>
          <w:szCs w:val="22"/>
        </w:rPr>
        <w:t>Aquatic Botany</w:t>
      </w:r>
      <w:r w:rsidRPr="003215CC">
        <w:rPr>
          <w:rFonts w:ascii="Helvetica" w:eastAsia="Times New Roman" w:hAnsi="Helvetica" w:cs="Times New Roman"/>
          <w:color w:val="auto"/>
          <w:sz w:val="22"/>
          <w:szCs w:val="22"/>
        </w:rPr>
        <w:t xml:space="preserve"> 65: 5.</w:t>
      </w:r>
    </w:p>
    <w:p w14:paraId="5890020F"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S. Agustí, H. Kennedy y D. Vaqué.  1999.  The Mediterranean climate as a template for Mediterranean marine ecosystem:  The example of the NE Spanish littoral.  </w:t>
      </w:r>
      <w:r w:rsidRPr="003215CC">
        <w:rPr>
          <w:rFonts w:ascii="Helvetica" w:eastAsia="Times New Roman" w:hAnsi="Helvetica" w:cs="Times New Roman"/>
          <w:i/>
          <w:iCs/>
          <w:color w:val="auto"/>
          <w:sz w:val="22"/>
          <w:szCs w:val="22"/>
        </w:rPr>
        <w:t>Progress in Oceanography</w:t>
      </w:r>
      <w:r w:rsidRPr="003215CC">
        <w:rPr>
          <w:rFonts w:ascii="Helvetica" w:eastAsia="Times New Roman" w:hAnsi="Helvetica" w:cs="Times New Roman"/>
          <w:color w:val="auto"/>
          <w:sz w:val="22"/>
          <w:szCs w:val="22"/>
        </w:rPr>
        <w:t xml:space="preserve"> 44: 245-270.</w:t>
      </w:r>
    </w:p>
    <w:p w14:paraId="25607117"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U.Thampanya, J. Terrados, O. Geertz-Hansen, y M. D. Fortes.  1999.  The determination of the age and growth of SE Asian mangrove seedlings from internodal counts.  </w:t>
      </w:r>
      <w:r w:rsidRPr="003215CC">
        <w:rPr>
          <w:rFonts w:ascii="Helvetica" w:eastAsia="Times New Roman" w:hAnsi="Helvetica" w:cs="Times New Roman"/>
          <w:i/>
          <w:iCs/>
          <w:color w:val="auto"/>
          <w:sz w:val="22"/>
          <w:szCs w:val="22"/>
        </w:rPr>
        <w:t>Mangroves and Salt Marshes</w:t>
      </w:r>
      <w:r w:rsidRPr="003215CC">
        <w:rPr>
          <w:rFonts w:ascii="Helvetica" w:eastAsia="Times New Roman" w:hAnsi="Helvetica" w:cs="Times New Roman"/>
          <w:color w:val="auto"/>
          <w:sz w:val="22"/>
          <w:szCs w:val="22"/>
        </w:rPr>
        <w:t xml:space="preserve"> 3: 251-257.</w:t>
      </w:r>
    </w:p>
    <w:p w14:paraId="6F43E788" w14:textId="282E5EBE" w:rsidR="000D7CFD" w:rsidRPr="00EE3715"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000D7CFD" w:rsidRPr="003215CC">
        <w:rPr>
          <w:rFonts w:ascii="Helvetica" w:eastAsia="Times New Roman" w:hAnsi="Helvetica" w:cs="Times New Roman"/>
          <w:color w:val="auto"/>
          <w:sz w:val="22"/>
          <w:szCs w:val="22"/>
        </w:rPr>
        <w:t>, C.M., y M.J. Delgado. 1999.</w:t>
      </w:r>
      <w:r w:rsidRPr="003215CC">
        <w:rPr>
          <w:rFonts w:ascii="Helvetica" w:eastAsia="Times New Roman" w:hAnsi="Helvetica" w:cs="Times New Roman"/>
          <w:color w:val="auto"/>
          <w:sz w:val="22"/>
          <w:szCs w:val="22"/>
        </w:rPr>
        <w:t xml:space="preserve"> Winners and loosers in European Framework Programme</w:t>
      </w:r>
      <w:r w:rsidR="000D7CFD"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color w:val="auto"/>
          <w:sz w:val="22"/>
          <w:szCs w:val="22"/>
        </w:rPr>
        <w:t>Nature, 400 (July 1, 1999).</w:t>
      </w:r>
      <w:r w:rsidR="00B74B46" w:rsidRPr="003215CC">
        <w:rPr>
          <w:rFonts w:ascii="Helvetica" w:eastAsia="Times New Roman" w:hAnsi="Helvetica" w:cs="Times New Roman"/>
          <w:color w:val="auto"/>
          <w:sz w:val="22"/>
          <w:szCs w:val="22"/>
        </w:rPr>
        <w:t xml:space="preserve"> DOI: 10.1038/21768</w:t>
      </w:r>
    </w:p>
    <w:p w14:paraId="6BAF4C96" w14:textId="3F1A1113" w:rsidR="000D7CFD" w:rsidRPr="002B6A30" w:rsidRDefault="000D7CFD" w:rsidP="00EE3715">
      <w:pPr>
        <w:spacing w:before="360" w:after="12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2000</w:t>
      </w:r>
    </w:p>
    <w:p w14:paraId="2F37F8CE" w14:textId="77777777" w:rsidR="000D7CFD" w:rsidRPr="003215CC" w:rsidRDefault="000D7CFD"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Terrados, J., and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2000. Experimental evidence of reduced particle resuspension within a seagrass (</w:t>
      </w:r>
      <w:r w:rsidRPr="003215CC">
        <w:rPr>
          <w:rFonts w:ascii="Helvetica" w:eastAsia="Times New Roman" w:hAnsi="Helvetica" w:cs="Times New Roman"/>
          <w:i/>
          <w:iCs/>
          <w:color w:val="auto"/>
          <w:sz w:val="22"/>
          <w:szCs w:val="22"/>
        </w:rPr>
        <w:t>Posidonia oceanica</w:t>
      </w:r>
      <w:r w:rsidRPr="003215CC">
        <w:rPr>
          <w:rFonts w:ascii="Helvetica" w:eastAsia="Times New Roman" w:hAnsi="Helvetica" w:cs="Times New Roman"/>
          <w:color w:val="auto"/>
          <w:sz w:val="22"/>
          <w:szCs w:val="22"/>
        </w:rPr>
        <w:t xml:space="preserve"> L.) meadow.  </w:t>
      </w:r>
      <w:r w:rsidRPr="003215CC">
        <w:rPr>
          <w:rFonts w:ascii="Helvetica" w:eastAsia="Times New Roman" w:hAnsi="Helvetica" w:cs="Times New Roman"/>
          <w:i/>
          <w:iCs/>
          <w:color w:val="auto"/>
          <w:sz w:val="22"/>
          <w:szCs w:val="22"/>
        </w:rPr>
        <w:t>Journal of Experimental Marine Biology and Ecology</w:t>
      </w:r>
      <w:r w:rsidRPr="003215CC">
        <w:rPr>
          <w:rFonts w:ascii="Helvetica" w:eastAsia="Times New Roman" w:hAnsi="Helvetica" w:cs="Times New Roman"/>
          <w:color w:val="auto"/>
          <w:sz w:val="22"/>
          <w:szCs w:val="22"/>
        </w:rPr>
        <w:t xml:space="preserve"> , 243: 45-53.</w:t>
      </w:r>
    </w:p>
    <w:p w14:paraId="4BF1D83B"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Gasol, J.M.,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2000. Comparative analyses in aquatic microb</w:t>
      </w:r>
      <w:r w:rsidR="00F81551" w:rsidRPr="003215CC">
        <w:rPr>
          <w:rFonts w:ascii="Helvetica" w:eastAsia="Times New Roman" w:hAnsi="Helvetica" w:cs="Times New Roman"/>
          <w:color w:val="auto"/>
          <w:sz w:val="22"/>
          <w:szCs w:val="22"/>
        </w:rPr>
        <w:t>ial ecology: How far do they go</w:t>
      </w:r>
      <w:r w:rsidRPr="003215CC">
        <w:rPr>
          <w:rFonts w:ascii="Helvetica" w:eastAsia="Times New Roman" w:hAnsi="Helvetica" w:cs="Times New Roman"/>
          <w:color w:val="auto"/>
          <w:sz w:val="22"/>
          <w:szCs w:val="22"/>
        </w:rPr>
        <w:t xml:space="preserve"> </w:t>
      </w:r>
      <w:r w:rsidR="00F81551"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FEMS Microbial Ecology 31: 99 – 106</w:t>
      </w:r>
    </w:p>
    <w:p w14:paraId="7325240E"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S. Agustí, y J. Kalff. 2000.  Particulate light absorption and the prediction of phytoplankton biomass and planktonic metabolism in NE Spanish aquatic ecosystems.  </w:t>
      </w:r>
      <w:r w:rsidRPr="003215CC">
        <w:rPr>
          <w:rFonts w:ascii="Helvetica" w:eastAsia="Times New Roman" w:hAnsi="Helvetica" w:cs="Times New Roman"/>
          <w:i/>
          <w:iCs/>
          <w:color w:val="auto"/>
          <w:sz w:val="22"/>
          <w:szCs w:val="22"/>
        </w:rPr>
        <w:t>Canadian Journal of Fisheries and Aquatic Sciences</w:t>
      </w:r>
      <w:r w:rsidRPr="003215CC">
        <w:rPr>
          <w:rFonts w:ascii="Helvetica" w:eastAsia="Times New Roman" w:hAnsi="Helvetica" w:cs="Times New Roman"/>
          <w:color w:val="auto"/>
          <w:sz w:val="22"/>
          <w:szCs w:val="22"/>
        </w:rPr>
        <w:t xml:space="preserve">  57: 25-33.</w:t>
      </w:r>
    </w:p>
    <w:p w14:paraId="58EEAB33"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Riisgård, H.U., Quinn, G.  Fee, E., Larsen, P.S.,  Shumway, S.E.,  Gili, J.M.,  Kiørboe, T.,  Hagerman, L. , Beninger, P., Tessier, A.,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Raven-J.  Middelburg-J-J.  Lesser-M.  Grémare-A., Cole-J.  Larsen-O-N.  Beukema-J-J.  Reise-K.  Canfield-D.  Kinne-O</w:t>
      </w:r>
      <w:r w:rsidR="006C24E2" w:rsidRPr="003215CC">
        <w:rPr>
          <w:rFonts w:ascii="Helvetica" w:eastAsia="Times New Roman" w:hAnsi="Helvetica" w:cs="Times New Roman"/>
          <w:color w:val="auto"/>
          <w:sz w:val="22"/>
          <w:szCs w:val="22"/>
        </w:rPr>
        <w:t>.</w:t>
      </w:r>
      <w:r w:rsidRPr="003215CC">
        <w:rPr>
          <w:rFonts w:ascii="Helvetica" w:eastAsia="Times New Roman" w:hAnsi="Helvetica" w:cs="Times New Roman"/>
          <w:color w:val="auto"/>
          <w:sz w:val="22"/>
          <w:szCs w:val="22"/>
        </w:rPr>
        <w:t xml:space="preserve"> The peer-review system: time for re-assessment?. </w:t>
      </w:r>
      <w:r w:rsidRPr="003215CC">
        <w:rPr>
          <w:rFonts w:ascii="Helvetica" w:eastAsia="Times New Roman" w:hAnsi="Helvetica" w:cs="Times New Roman"/>
          <w:i/>
          <w:iCs/>
          <w:color w:val="auto"/>
          <w:sz w:val="22"/>
          <w:szCs w:val="22"/>
        </w:rPr>
        <w:t>Marine Ecology Progress Series</w:t>
      </w:r>
      <w:r w:rsidRPr="003215CC">
        <w:rPr>
          <w:rFonts w:ascii="Helvetica" w:eastAsia="Times New Roman" w:hAnsi="Helvetica" w:cs="Times New Roman"/>
          <w:color w:val="auto"/>
          <w:sz w:val="22"/>
          <w:szCs w:val="22"/>
        </w:rPr>
        <w:t xml:space="preserve"> 192: 305-316.</w:t>
      </w:r>
    </w:p>
    <w:p w14:paraId="4F7D1480"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Cañellas, M.,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y S. Agustí. 2000. Latitudinal variability in phosphate uptake in the Central Atlantic.  Marine Ecology Progress Series  194: 283-294</w:t>
      </w:r>
      <w:r w:rsidRPr="003215CC">
        <w:rPr>
          <w:rFonts w:ascii="Helvetica" w:eastAsia="Arial" w:hAnsi="Helvetica" w:cs="Arial"/>
          <w:color w:val="auto"/>
          <w:sz w:val="22"/>
          <w:szCs w:val="22"/>
        </w:rPr>
        <w:t>.</w:t>
      </w:r>
    </w:p>
    <w:p w14:paraId="4AB2777C"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Agustí S, y Agawin NSR. 2000. Response of a Mediterranean phytoplankton community to increased nutrient inputs: A mesocosm experiment.  </w:t>
      </w:r>
      <w:r w:rsidRPr="003215CC">
        <w:rPr>
          <w:rFonts w:ascii="Helvetica" w:eastAsia="Times New Roman" w:hAnsi="Helvetica" w:cs="Times New Roman"/>
          <w:i/>
          <w:iCs/>
          <w:color w:val="auto"/>
          <w:sz w:val="22"/>
          <w:szCs w:val="22"/>
        </w:rPr>
        <w:t>Marine Ecology Progress Series</w:t>
      </w:r>
      <w:r w:rsidRPr="003215CC">
        <w:rPr>
          <w:rFonts w:ascii="Helvetica" w:eastAsia="Times New Roman" w:hAnsi="Helvetica" w:cs="Times New Roman"/>
          <w:color w:val="auto"/>
          <w:sz w:val="22"/>
          <w:szCs w:val="22"/>
        </w:rPr>
        <w:t xml:space="preserve"> 195: 61-70 </w:t>
      </w:r>
    </w:p>
    <w:p w14:paraId="279E8F12"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Agawin, N.S.R.,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and S. Agustí. 2000.  Nutrient and temperature control of the contribution of picoplankton to phytoplankton biomass and production. </w:t>
      </w:r>
      <w:r w:rsidRPr="003215CC">
        <w:rPr>
          <w:rFonts w:ascii="Helvetica" w:eastAsia="Times New Roman" w:hAnsi="Helvetica" w:cs="Times New Roman"/>
          <w:i/>
          <w:iCs/>
          <w:color w:val="auto"/>
          <w:sz w:val="22"/>
          <w:szCs w:val="22"/>
        </w:rPr>
        <w:t>Limnology and Oceanography</w:t>
      </w:r>
      <w:r w:rsidRPr="003215CC">
        <w:rPr>
          <w:rFonts w:ascii="Helvetica" w:eastAsia="Times New Roman" w:hAnsi="Helvetica" w:cs="Times New Roman"/>
          <w:color w:val="auto"/>
          <w:sz w:val="22"/>
          <w:szCs w:val="22"/>
        </w:rPr>
        <w:t xml:space="preserve"> 45: 591-600.</w:t>
      </w:r>
    </w:p>
    <w:p w14:paraId="17B990BC"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J. Terrados, N. S.R. Agawin, and M. D. Fortes. 2000. </w:t>
      </w:r>
      <w:r w:rsidR="000D7CFD" w:rsidRPr="003215CC">
        <w:rPr>
          <w:rFonts w:ascii="Helvetica" w:eastAsia="Times New Roman" w:hAnsi="Helvetica" w:cs="Helvetica"/>
          <w:color w:val="auto"/>
          <w:sz w:val="22"/>
          <w:szCs w:val="22"/>
        </w:rPr>
        <w:t>An experimental test of the occurrence of competitive interactions among SE Asian seagrasses</w:t>
      </w:r>
      <w:r w:rsidR="000D7CFD" w:rsidRPr="003215CC">
        <w:rPr>
          <w:rFonts w:ascii="Helvetica" w:eastAsia="Times New Roman" w:hAnsi="Helvetica" w:cs="Times New Roman"/>
          <w:i/>
          <w:iCs/>
          <w:color w:val="auto"/>
          <w:sz w:val="22"/>
          <w:szCs w:val="22"/>
        </w:rPr>
        <w:t xml:space="preserve">. </w:t>
      </w:r>
      <w:r w:rsidRPr="003215CC">
        <w:rPr>
          <w:rFonts w:ascii="Helvetica" w:eastAsia="Times New Roman" w:hAnsi="Helvetica" w:cs="Times New Roman"/>
          <w:i/>
          <w:iCs/>
          <w:color w:val="auto"/>
          <w:sz w:val="22"/>
          <w:szCs w:val="22"/>
        </w:rPr>
        <w:t>Marine Ecology Progress Series</w:t>
      </w:r>
      <w:r w:rsidRPr="003215CC">
        <w:rPr>
          <w:rFonts w:ascii="Helvetica" w:eastAsia="Times New Roman" w:hAnsi="Helvetica" w:cs="Times New Roman"/>
          <w:color w:val="auto"/>
          <w:sz w:val="22"/>
          <w:szCs w:val="22"/>
        </w:rPr>
        <w:t xml:space="preserve"> 197: 231-240</w:t>
      </w:r>
      <w:r w:rsidRPr="003215CC">
        <w:rPr>
          <w:rFonts w:ascii="Helvetica" w:hAnsi="Helvetica"/>
          <w:color w:val="auto"/>
          <w:sz w:val="22"/>
          <w:szCs w:val="22"/>
        </w:rPr>
        <w:t>.</w:t>
      </w:r>
    </w:p>
    <w:p w14:paraId="13048FD3"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Agustí, S.,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2000.  Strong seasonality in phytoplankton cell lysis in the NW Mediterranean littoral.  Limnol. Oceanogr. 45: 940-947.</w:t>
      </w:r>
    </w:p>
    <w:p w14:paraId="1865F4C8"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2000. Marine biodiversity and ecosystem services: an elusive link.  Journal of Experimental Marine Biology and Ecology 250:117-131.</w:t>
      </w:r>
    </w:p>
    <w:p w14:paraId="7121A6B8"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Agustí, S. y</w:t>
      </w:r>
      <w:r w:rsidRPr="003215CC">
        <w:rPr>
          <w:rFonts w:ascii="Helvetica" w:eastAsia="Times New Roman" w:hAnsi="Helvetica" w:cs="Times New Roman"/>
          <w:b/>
          <w:bCs/>
          <w:color w:val="auto"/>
          <w:sz w:val="22"/>
          <w:szCs w:val="22"/>
        </w:rPr>
        <w:t xml:space="preserve"> C.M. Duarte</w:t>
      </w:r>
      <w:r w:rsidRPr="003215CC">
        <w:rPr>
          <w:rFonts w:ascii="Helvetica" w:eastAsia="Times New Roman" w:hAnsi="Helvetica" w:cs="Times New Roman"/>
          <w:color w:val="auto"/>
          <w:sz w:val="22"/>
          <w:szCs w:val="22"/>
        </w:rPr>
        <w:t xml:space="preserve">. 2000.  Experimental induction of a large phytoplankton bloom in Antarctic coastal waters.  </w:t>
      </w:r>
      <w:r w:rsidRPr="003215CC">
        <w:rPr>
          <w:rFonts w:ascii="Helvetica" w:eastAsia="Times New Roman" w:hAnsi="Helvetica" w:cs="Times New Roman"/>
          <w:i/>
          <w:iCs/>
          <w:color w:val="auto"/>
          <w:sz w:val="22"/>
          <w:szCs w:val="22"/>
        </w:rPr>
        <w:t>Marine Ecology Progress Series</w:t>
      </w:r>
      <w:r w:rsidRPr="003215CC">
        <w:rPr>
          <w:rFonts w:ascii="Helvetica" w:eastAsia="Times New Roman" w:hAnsi="Helvetica" w:cs="Times New Roman"/>
          <w:color w:val="auto"/>
          <w:sz w:val="22"/>
          <w:szCs w:val="22"/>
        </w:rPr>
        <w:t xml:space="preserve"> 206: 73-85.</w:t>
      </w:r>
    </w:p>
    <w:p w14:paraId="3C5E7F5C" w14:textId="3305DC54" w:rsidR="00F81551"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 xml:space="preserve">Duarte, </w:t>
      </w:r>
      <w:r w:rsidRPr="003215CC">
        <w:rPr>
          <w:rFonts w:ascii="Helvetica" w:eastAsia="Times New Roman" w:hAnsi="Helvetica" w:cs="Times New Roman"/>
          <w:color w:val="auto"/>
          <w:sz w:val="22"/>
          <w:szCs w:val="22"/>
        </w:rPr>
        <w:t xml:space="preserve">C.M., Agustí, S., Gasol, J.M., Vaqué, D. and E. Vázquez-Dominguez.  2000.  The effect of nutrient supply on the biomass structure of planktonic communities:  An experimental test on a Mediterranean littoral community. </w:t>
      </w:r>
      <w:r w:rsidRPr="003215CC">
        <w:rPr>
          <w:rFonts w:ascii="Helvetica" w:eastAsia="Times New Roman" w:hAnsi="Helvetica" w:cs="Times New Roman"/>
          <w:i/>
          <w:iCs/>
          <w:color w:val="auto"/>
          <w:sz w:val="22"/>
          <w:szCs w:val="22"/>
        </w:rPr>
        <w:t>Marine Ecology Progress Series</w:t>
      </w:r>
      <w:r w:rsidRPr="003215CC">
        <w:rPr>
          <w:rFonts w:ascii="Helvetica" w:eastAsia="Times New Roman" w:hAnsi="Helvetica" w:cs="Times New Roman"/>
          <w:color w:val="auto"/>
          <w:sz w:val="22"/>
          <w:szCs w:val="22"/>
        </w:rPr>
        <w:t xml:space="preserve"> 206: 87-95.</w:t>
      </w:r>
    </w:p>
    <w:p w14:paraId="113A8EEC"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Agawin, N.S.R., </w:t>
      </w:r>
      <w:r w:rsidRPr="003215CC">
        <w:rPr>
          <w:rFonts w:ascii="Helvetica" w:eastAsia="Times New Roman" w:hAnsi="Helvetica" w:cs="Times New Roman"/>
          <w:b/>
          <w:bCs/>
          <w:color w:val="auto"/>
          <w:sz w:val="22"/>
          <w:szCs w:val="22"/>
        </w:rPr>
        <w:t>C.M.</w:t>
      </w:r>
      <w:r w:rsidRPr="003215CC">
        <w:rPr>
          <w:rFonts w:ascii="Helvetica" w:eastAsia="Times New Roman" w:hAnsi="Helvetica" w:cs="Times New Roman"/>
          <w:color w:val="auto"/>
          <w:sz w:val="22"/>
          <w:szCs w:val="22"/>
        </w:rPr>
        <w:t xml:space="preserve">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y S. Agustí. 2000.  The response of Mediterranean Synechococcus growth and loss rates to experimental nutrient inputs. </w:t>
      </w:r>
      <w:r w:rsidRPr="003215CC">
        <w:rPr>
          <w:rFonts w:ascii="Helvetica" w:eastAsia="Times New Roman" w:hAnsi="Helvetica" w:cs="Times New Roman"/>
          <w:i/>
          <w:iCs/>
          <w:color w:val="auto"/>
          <w:sz w:val="22"/>
          <w:szCs w:val="22"/>
        </w:rPr>
        <w:t xml:space="preserve">Marine Ecology Progress Series </w:t>
      </w:r>
      <w:r w:rsidRPr="003215CC">
        <w:rPr>
          <w:rFonts w:ascii="Helvetica" w:eastAsia="Times New Roman" w:hAnsi="Helvetica" w:cs="Times New Roman"/>
          <w:color w:val="auto"/>
          <w:sz w:val="22"/>
          <w:szCs w:val="22"/>
        </w:rPr>
        <w:t>206: 97-106</w:t>
      </w:r>
    </w:p>
    <w:p w14:paraId="6B3F55C9" w14:textId="77777777" w:rsidR="000D7CFD"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Vidal, M., y </w:t>
      </w:r>
      <w:r w:rsidRPr="003215CC">
        <w:rPr>
          <w:rFonts w:ascii="Helvetica" w:eastAsia="Times New Roman" w:hAnsi="Helvetica" w:cs="Times New Roman"/>
          <w:b/>
          <w:bCs/>
          <w:color w:val="auto"/>
          <w:sz w:val="22"/>
          <w:szCs w:val="22"/>
        </w:rPr>
        <w:t>C.M. Duarte</w:t>
      </w:r>
      <w:r w:rsidRPr="003215CC">
        <w:rPr>
          <w:rFonts w:ascii="Helvetica" w:eastAsia="Times New Roman" w:hAnsi="Helvetica" w:cs="Times New Roman"/>
          <w:color w:val="auto"/>
          <w:sz w:val="22"/>
          <w:szCs w:val="22"/>
        </w:rPr>
        <w:t xml:space="preserve">. 2000. </w:t>
      </w:r>
      <w:r w:rsidR="000D7CFD" w:rsidRPr="003215CC">
        <w:rPr>
          <w:rFonts w:ascii="Helvetica" w:eastAsia="Times New Roman" w:hAnsi="Helvetica" w:cs="Helvetica"/>
          <w:color w:val="auto"/>
          <w:sz w:val="22"/>
          <w:szCs w:val="22"/>
        </w:rPr>
        <w:t xml:space="preserve">Nutrient accumulation at different supply rates in experimental Mediterranean planktonic communities. </w:t>
      </w:r>
      <w:r w:rsidRPr="003215CC">
        <w:rPr>
          <w:rFonts w:ascii="Helvetica" w:eastAsia="Times New Roman" w:hAnsi="Helvetica" w:cs="Times New Roman"/>
          <w:i/>
          <w:iCs/>
          <w:color w:val="auto"/>
          <w:sz w:val="22"/>
          <w:szCs w:val="22"/>
        </w:rPr>
        <w:t xml:space="preserve">Marine Ecology Progress Series </w:t>
      </w:r>
      <w:r w:rsidRPr="003215CC">
        <w:rPr>
          <w:rFonts w:ascii="Helvetica" w:eastAsia="Times New Roman" w:hAnsi="Helvetica" w:cs="Times New Roman"/>
          <w:color w:val="auto"/>
          <w:sz w:val="22"/>
          <w:szCs w:val="22"/>
        </w:rPr>
        <w:t>207: 1-11.</w:t>
      </w:r>
      <w:r w:rsidR="000D7CFD" w:rsidRPr="003215CC">
        <w:rPr>
          <w:rFonts w:ascii="Helvetica" w:eastAsia="Times New Roman" w:hAnsi="Helvetica" w:cs="Times New Roman"/>
          <w:color w:val="auto"/>
          <w:sz w:val="22"/>
          <w:szCs w:val="22"/>
        </w:rPr>
        <w:t xml:space="preserve"> </w:t>
      </w:r>
    </w:p>
    <w:p w14:paraId="0CB4F81E" w14:textId="2AAF1711" w:rsidR="000D7CFD" w:rsidRPr="00BD5DA3" w:rsidRDefault="000D7CFD" w:rsidP="00BD5DA3">
      <w:pPr>
        <w:pStyle w:val="ListParagraph"/>
        <w:spacing w:before="240"/>
        <w:rPr>
          <w:rFonts w:ascii="Helvetica" w:eastAsia="Times New Roman" w:hAnsi="Helvetica" w:cs="Times New Roman"/>
          <w:b/>
          <w:bCs/>
          <w:color w:val="auto"/>
          <w:sz w:val="22"/>
          <w:szCs w:val="22"/>
        </w:rPr>
      </w:pPr>
      <w:r w:rsidRPr="003215CC">
        <w:rPr>
          <w:rFonts w:ascii="Helvetica" w:eastAsia="Times New Roman" w:hAnsi="Helvetica" w:cs="Times New Roman"/>
          <w:i/>
          <w:iCs/>
          <w:color w:val="auto"/>
          <w:sz w:val="22"/>
          <w:szCs w:val="22"/>
        </w:rPr>
        <w:t>b) Book.</w:t>
      </w:r>
    </w:p>
    <w:p w14:paraId="7209D388" w14:textId="1F2294D8" w:rsidR="00E83342" w:rsidRPr="003215CC" w:rsidRDefault="00E83342" w:rsidP="000D7CFD">
      <w:pPr>
        <w:pStyle w:val="ListParagraph"/>
        <w:numPr>
          <w:ilvl w:val="0"/>
          <w:numId w:val="24"/>
        </w:numPr>
        <w:spacing w:before="24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Hemminga, M., y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2000.  Seagrass Ecology.  Cambridge Univ. Press, Cambridge.  ISBN 0521661846. </w:t>
      </w:r>
    </w:p>
    <w:p w14:paraId="34ACC336" w14:textId="77777777" w:rsidR="000D7CFD" w:rsidRPr="003215CC" w:rsidRDefault="000D7CFD" w:rsidP="000D7CFD">
      <w:pPr>
        <w:pStyle w:val="ListParagraph"/>
        <w:spacing w:after="120"/>
        <w:rPr>
          <w:rFonts w:ascii="Helvetica" w:eastAsia="Times New Roman" w:hAnsi="Helvetica" w:cs="Times New Roman"/>
          <w:i/>
          <w:iCs/>
          <w:color w:val="auto"/>
          <w:sz w:val="22"/>
          <w:szCs w:val="22"/>
        </w:rPr>
      </w:pPr>
      <w:r w:rsidRPr="003215CC">
        <w:rPr>
          <w:rFonts w:ascii="Helvetica" w:eastAsia="Times New Roman" w:hAnsi="Helvetica" w:cs="Times New Roman"/>
          <w:i/>
          <w:iCs/>
          <w:color w:val="auto"/>
          <w:sz w:val="22"/>
          <w:szCs w:val="22"/>
        </w:rPr>
        <w:t>(visite http://uk.cambridge.org/order/WebBook.asp?ISBN=0521661846)</w:t>
      </w:r>
    </w:p>
    <w:p w14:paraId="1062EDA1" w14:textId="2CA9D48A" w:rsidR="000D7CFD" w:rsidRPr="002B6A30" w:rsidRDefault="000D7CFD" w:rsidP="00EE3715">
      <w:pPr>
        <w:spacing w:before="360" w:after="120"/>
        <w:rPr>
          <w:rFonts w:ascii="Helvetica" w:eastAsia="Times New Roman" w:hAnsi="Helvetica" w:cs="Times New Roman"/>
          <w:b/>
          <w:bCs/>
          <w:iCs/>
          <w:color w:val="808080" w:themeColor="background1" w:themeShade="80"/>
          <w:sz w:val="32"/>
          <w:szCs w:val="32"/>
        </w:rPr>
      </w:pPr>
      <w:r w:rsidRPr="002B6A30">
        <w:rPr>
          <w:rFonts w:ascii="Helvetica" w:eastAsia="Times New Roman" w:hAnsi="Helvetica" w:cs="Times New Roman"/>
          <w:b/>
          <w:bCs/>
          <w:iCs/>
          <w:color w:val="808080" w:themeColor="background1" w:themeShade="80"/>
          <w:sz w:val="32"/>
          <w:szCs w:val="32"/>
        </w:rPr>
        <w:t>2001</w:t>
      </w:r>
    </w:p>
    <w:p w14:paraId="0A4B6D1B" w14:textId="77777777" w:rsidR="000D7CFD" w:rsidRPr="003215CC" w:rsidRDefault="000D7CFD" w:rsidP="000D7CFD">
      <w:pPr>
        <w:rPr>
          <w:color w:val="auto"/>
        </w:rPr>
      </w:pPr>
    </w:p>
    <w:p w14:paraId="6363DA1F" w14:textId="77777777" w:rsidR="000D7CFD" w:rsidRPr="003215CC" w:rsidRDefault="000D7CFD" w:rsidP="000D7CFD">
      <w:pPr>
        <w:pStyle w:val="ListParagraph"/>
        <w:numPr>
          <w:ilvl w:val="0"/>
          <w:numId w:val="24"/>
        </w:numPr>
        <w:spacing w:after="12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C.M., Agustí, S., J. Arístegui, N. González, y  R. Anadón.  2001.  Evidence for a heterotrophic subtropical NE Atlantic. </w:t>
      </w:r>
      <w:r w:rsidRPr="003215CC">
        <w:rPr>
          <w:rFonts w:ascii="Helvetica" w:eastAsia="Times New Roman" w:hAnsi="Helvetica" w:cs="Times New Roman"/>
          <w:i/>
          <w:iCs/>
          <w:color w:val="auto"/>
          <w:sz w:val="22"/>
          <w:szCs w:val="22"/>
        </w:rPr>
        <w:t>Limnology and Oceanography</w:t>
      </w:r>
      <w:r w:rsidRPr="003215CC">
        <w:rPr>
          <w:rFonts w:ascii="Helvetica" w:eastAsia="Times New Roman" w:hAnsi="Helvetica" w:cs="Times New Roman"/>
          <w:color w:val="auto"/>
          <w:sz w:val="22"/>
          <w:szCs w:val="22"/>
        </w:rPr>
        <w:t xml:space="preserve"> 46: 425-428.</w:t>
      </w:r>
    </w:p>
    <w:p w14:paraId="5635E07A" w14:textId="77777777" w:rsidR="000D7CFD" w:rsidRPr="003215CC" w:rsidRDefault="00E83342" w:rsidP="000D7CFD">
      <w:pPr>
        <w:pStyle w:val="ListParagraph"/>
        <w:numPr>
          <w:ilvl w:val="0"/>
          <w:numId w:val="24"/>
        </w:numPr>
        <w:spacing w:after="12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Kennedy, H., C.A. Richardson, C.M.</w:t>
      </w:r>
      <w:r w:rsidRPr="003215CC">
        <w:rPr>
          <w:rFonts w:ascii="Helvetica" w:eastAsia="Times New Roman" w:hAnsi="Helvetica" w:cs="Times New Roman"/>
          <w:b/>
          <w:bCs/>
          <w:color w:val="auto"/>
          <w:sz w:val="22"/>
          <w:szCs w:val="22"/>
        </w:rPr>
        <w:t xml:space="preserve"> Duarte</w:t>
      </w:r>
      <w:r w:rsidRPr="003215CC">
        <w:rPr>
          <w:rFonts w:ascii="Helvetica" w:eastAsia="Times New Roman" w:hAnsi="Helvetica" w:cs="Times New Roman"/>
          <w:color w:val="auto"/>
          <w:sz w:val="22"/>
          <w:szCs w:val="22"/>
        </w:rPr>
        <w:t xml:space="preserve">, and  D.P.Kennedy. 2001.  Diet and association of </w:t>
      </w:r>
      <w:r w:rsidRPr="003215CC">
        <w:rPr>
          <w:rFonts w:ascii="Helvetica" w:eastAsia="Times New Roman" w:hAnsi="Helvetica" w:cs="Times New Roman"/>
          <w:i/>
          <w:iCs/>
          <w:color w:val="auto"/>
          <w:sz w:val="22"/>
          <w:szCs w:val="22"/>
        </w:rPr>
        <w:t>Pontonia pinnophylax</w:t>
      </w:r>
      <w:r w:rsidRPr="003215CC">
        <w:rPr>
          <w:rFonts w:ascii="Helvetica" w:eastAsia="Times New Roman" w:hAnsi="Helvetica" w:cs="Times New Roman"/>
          <w:color w:val="auto"/>
          <w:sz w:val="22"/>
          <w:szCs w:val="22"/>
        </w:rPr>
        <w:t xml:space="preserve"> occuring in </w:t>
      </w:r>
      <w:r w:rsidRPr="003215CC">
        <w:rPr>
          <w:rFonts w:ascii="Helvetica" w:eastAsia="Times New Roman" w:hAnsi="Helvetica" w:cs="Times New Roman"/>
          <w:i/>
          <w:iCs/>
          <w:color w:val="auto"/>
          <w:sz w:val="22"/>
          <w:szCs w:val="22"/>
        </w:rPr>
        <w:t>Pinna nobilis</w:t>
      </w:r>
      <w:r w:rsidRPr="003215CC">
        <w:rPr>
          <w:rFonts w:ascii="Helvetica" w:eastAsia="Times New Roman" w:hAnsi="Helvetica" w:cs="Times New Roman"/>
          <w:color w:val="auto"/>
          <w:sz w:val="22"/>
          <w:szCs w:val="22"/>
        </w:rPr>
        <w:t xml:space="preserve">: insights from stable isotope analysis.  </w:t>
      </w:r>
      <w:r w:rsidRPr="003215CC">
        <w:rPr>
          <w:rFonts w:ascii="Helvetica" w:eastAsia="Times New Roman" w:hAnsi="Helvetica" w:cs="Times New Roman"/>
          <w:i/>
          <w:iCs/>
          <w:color w:val="auto"/>
          <w:sz w:val="22"/>
          <w:szCs w:val="22"/>
        </w:rPr>
        <w:t>Journal of the Marine Biological Association UK</w:t>
      </w:r>
      <w:r w:rsidRPr="003215CC">
        <w:rPr>
          <w:rFonts w:ascii="Helvetica" w:eastAsia="Times New Roman" w:hAnsi="Helvetica" w:cs="Times New Roman"/>
          <w:color w:val="auto"/>
          <w:sz w:val="22"/>
          <w:szCs w:val="22"/>
        </w:rPr>
        <w:t>. 81: 177-178.</w:t>
      </w:r>
    </w:p>
    <w:p w14:paraId="342725A8" w14:textId="77777777" w:rsidR="000D7CFD" w:rsidRPr="003215CC" w:rsidRDefault="00E83342" w:rsidP="000D7CFD">
      <w:pPr>
        <w:pStyle w:val="ListParagraph"/>
        <w:numPr>
          <w:ilvl w:val="0"/>
          <w:numId w:val="24"/>
        </w:numPr>
        <w:spacing w:after="120"/>
        <w:rPr>
          <w:rFonts w:ascii="Helvetica" w:eastAsia="Times New Roman" w:hAnsi="Helvetica" w:cs="Times New Roman"/>
          <w:b/>
          <w:bCs/>
          <w:color w:val="auto"/>
          <w:sz w:val="22"/>
          <w:szCs w:val="22"/>
        </w:rPr>
      </w:pP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C.M.  2001.  Seagrass</w:t>
      </w:r>
      <w:r w:rsidR="0070319A" w:rsidRPr="003215CC">
        <w:rPr>
          <w:rFonts w:ascii="Helvetica" w:eastAsia="Times New Roman" w:hAnsi="Helvetica" w:cs="Times New Roman"/>
          <w:color w:val="auto"/>
          <w:sz w:val="22"/>
          <w:szCs w:val="22"/>
        </w:rPr>
        <w:t xml:space="preserve">es.  In:  S.L. Levin (ed.). </w:t>
      </w:r>
      <w:r w:rsidRPr="003215CC">
        <w:rPr>
          <w:rFonts w:ascii="Helvetica" w:eastAsia="Times New Roman" w:hAnsi="Helvetica" w:cs="Times New Roman"/>
          <w:color w:val="auto"/>
          <w:sz w:val="22"/>
          <w:szCs w:val="22"/>
        </w:rPr>
        <w:t xml:space="preserve">Encyclopedia of biodiversity, Vol. 5. , Pp. 254-268. Academic Press, San Diego. </w:t>
      </w:r>
    </w:p>
    <w:p w14:paraId="35C9E88E" w14:textId="77777777" w:rsidR="000D7CFD" w:rsidRPr="003215CC" w:rsidRDefault="00E83342" w:rsidP="000D7CFD">
      <w:pPr>
        <w:pStyle w:val="ListParagraph"/>
        <w:numPr>
          <w:ilvl w:val="0"/>
          <w:numId w:val="24"/>
        </w:numPr>
        <w:spacing w:after="12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Calbet, A., S. Garrido, E. Saiz, M. Alcaraz, y </w:t>
      </w:r>
      <w:r w:rsidRPr="003215CC">
        <w:rPr>
          <w:rFonts w:ascii="Helvetica" w:eastAsia="Times New Roman" w:hAnsi="Helvetica" w:cs="Times New Roman"/>
          <w:b/>
          <w:bCs/>
          <w:color w:val="auto"/>
          <w:sz w:val="22"/>
          <w:szCs w:val="22"/>
        </w:rPr>
        <w:t>C.M. Duarte</w:t>
      </w:r>
      <w:r w:rsidRPr="003215CC">
        <w:rPr>
          <w:rFonts w:ascii="Helvetica" w:eastAsia="Times New Roman" w:hAnsi="Helvetica" w:cs="Times New Roman"/>
          <w:color w:val="auto"/>
          <w:sz w:val="22"/>
          <w:szCs w:val="22"/>
        </w:rPr>
        <w:t xml:space="preserve">.  2001.  Annual zooplankton succession in coastal NW Mediterranean waters: the importance of the smaller size fractions.  </w:t>
      </w:r>
      <w:r w:rsidRPr="003215CC">
        <w:rPr>
          <w:rFonts w:ascii="Helvetica" w:eastAsia="Times New Roman" w:hAnsi="Helvetica" w:cs="Times New Roman"/>
          <w:i/>
          <w:iCs/>
          <w:color w:val="auto"/>
          <w:sz w:val="22"/>
          <w:szCs w:val="22"/>
        </w:rPr>
        <w:t>Journal of Plankton Research</w:t>
      </w:r>
      <w:r w:rsidRPr="003215CC">
        <w:rPr>
          <w:rFonts w:ascii="Helvetica" w:eastAsia="Times New Roman" w:hAnsi="Helvetica" w:cs="Times New Roman"/>
          <w:color w:val="auto"/>
          <w:sz w:val="22"/>
          <w:szCs w:val="22"/>
        </w:rPr>
        <w:t xml:space="preserve"> 23: 319-331.</w:t>
      </w:r>
    </w:p>
    <w:p w14:paraId="5135C8D2" w14:textId="77777777" w:rsidR="000D7CFD" w:rsidRPr="00EE3715" w:rsidRDefault="00E83342" w:rsidP="000D7CFD">
      <w:pPr>
        <w:pStyle w:val="ListParagraph"/>
        <w:numPr>
          <w:ilvl w:val="0"/>
          <w:numId w:val="24"/>
        </w:numPr>
        <w:spacing w:after="120"/>
        <w:rPr>
          <w:rFonts w:ascii="Helvetica" w:eastAsia="Times New Roman" w:hAnsi="Helvetica" w:cs="Times New Roman"/>
          <w:b/>
          <w:bCs/>
          <w:color w:val="auto"/>
          <w:sz w:val="22"/>
          <w:szCs w:val="22"/>
        </w:rPr>
      </w:pPr>
      <w:r w:rsidRPr="003215CC">
        <w:rPr>
          <w:rFonts w:ascii="Helvetica" w:eastAsia="Times New Roman" w:hAnsi="Helvetica" w:cs="Times New Roman"/>
          <w:color w:val="auto"/>
          <w:sz w:val="22"/>
          <w:szCs w:val="22"/>
        </w:rPr>
        <w:t xml:space="preserve">Agawin, N.S.R., C.M. </w:t>
      </w:r>
      <w:r w:rsidRPr="003215CC">
        <w:rPr>
          <w:rFonts w:ascii="Helvetica" w:eastAsia="Times New Roman" w:hAnsi="Helvetica" w:cs="Times New Roman"/>
          <w:b/>
          <w:bCs/>
          <w:color w:val="auto"/>
          <w:sz w:val="22"/>
          <w:szCs w:val="22"/>
        </w:rPr>
        <w:t>Duarte</w:t>
      </w:r>
      <w:r w:rsidRPr="003215CC">
        <w:rPr>
          <w:rFonts w:ascii="Helvetica" w:eastAsia="Times New Roman" w:hAnsi="Helvetica" w:cs="Times New Roman"/>
          <w:color w:val="auto"/>
          <w:sz w:val="22"/>
          <w:szCs w:val="22"/>
        </w:rPr>
        <w:t xml:space="preserve">, M.D. Fortes, J.S. Uri, J.E. Vermaat. 2001. Temporal changes in the abundance, leaf growth and photosynthesis of three co-occurring </w:t>
      </w:r>
      <w:r w:rsidRPr="00EE3715">
        <w:rPr>
          <w:rFonts w:ascii="Helvetica" w:eastAsia="Times New Roman" w:hAnsi="Helvetica" w:cs="Times New Roman"/>
          <w:color w:val="auto"/>
          <w:sz w:val="22"/>
          <w:szCs w:val="22"/>
        </w:rPr>
        <w:t>Philippine seagrasses. Journal of Experimental Marine Biology and Ecology 260: 217-239.</w:t>
      </w:r>
    </w:p>
    <w:p w14:paraId="275B7F4C" w14:textId="77777777" w:rsidR="000D7CFD" w:rsidRPr="00EE3715" w:rsidRDefault="00E83342" w:rsidP="000D7CFD">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Agustí, S., C.M. </w:t>
      </w: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xml:space="preserve">, D. Vaqué, M. Hein, J.M. Gasol, and M. Vidal.  2001.  Food web structure and elemental (C, N and P) fluxes in the Eastern tropical North Atlantic.  </w:t>
      </w:r>
      <w:r w:rsidRPr="00EE3715">
        <w:rPr>
          <w:rFonts w:ascii="Helvetica" w:eastAsia="Times New Roman" w:hAnsi="Helvetica" w:cs="Times New Roman"/>
          <w:i/>
          <w:iCs/>
          <w:color w:val="auto"/>
          <w:sz w:val="22"/>
          <w:szCs w:val="22"/>
        </w:rPr>
        <w:t>Deep-Sea Research</w:t>
      </w:r>
      <w:r w:rsidRPr="00EE3715">
        <w:rPr>
          <w:rFonts w:ascii="Helvetica" w:eastAsia="Times New Roman" w:hAnsi="Helvetica" w:cs="Times New Roman"/>
          <w:color w:val="auto"/>
          <w:sz w:val="22"/>
          <w:szCs w:val="22"/>
        </w:rPr>
        <w:t xml:space="preserve"> II 48: 2295-2321.</w:t>
      </w:r>
    </w:p>
    <w:p w14:paraId="187AE8D9" w14:textId="77777777" w:rsidR="000D7CFD" w:rsidRPr="00EE3715" w:rsidRDefault="00E83342" w:rsidP="000D7CFD">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Cebrián, J., and </w:t>
      </w:r>
      <w:r w:rsidRPr="00EE3715">
        <w:rPr>
          <w:rFonts w:ascii="Helvetica" w:eastAsia="Times New Roman" w:hAnsi="Helvetica" w:cs="Times New Roman"/>
          <w:b/>
          <w:bCs/>
          <w:color w:val="auto"/>
          <w:sz w:val="22"/>
          <w:szCs w:val="22"/>
        </w:rPr>
        <w:t>C.M. Duarte</w:t>
      </w:r>
      <w:r w:rsidRPr="00EE3715">
        <w:rPr>
          <w:rFonts w:ascii="Helvetica" w:eastAsia="Times New Roman" w:hAnsi="Helvetica" w:cs="Times New Roman"/>
          <w:color w:val="auto"/>
          <w:sz w:val="22"/>
          <w:szCs w:val="22"/>
        </w:rPr>
        <w:t xml:space="preserve">.  2001.  Detrital stocks and dynamics of the seagrass Posidonia oceanica (L.) delile in the Spanish Mediterranean.  </w:t>
      </w:r>
      <w:r w:rsidRPr="00EE3715">
        <w:rPr>
          <w:rFonts w:ascii="Helvetica" w:eastAsia="Times New Roman" w:hAnsi="Helvetica" w:cs="Times New Roman"/>
          <w:i/>
          <w:iCs/>
          <w:color w:val="auto"/>
          <w:sz w:val="22"/>
          <w:szCs w:val="22"/>
        </w:rPr>
        <w:t>Aquatic Botany</w:t>
      </w:r>
      <w:r w:rsidRPr="00EE3715">
        <w:rPr>
          <w:rFonts w:ascii="Helvetica" w:eastAsia="Times New Roman" w:hAnsi="Helvetica" w:cs="Times New Roman"/>
          <w:color w:val="auto"/>
          <w:sz w:val="22"/>
          <w:szCs w:val="22"/>
        </w:rPr>
        <w:t xml:space="preserve"> 70: 295-309.</w:t>
      </w:r>
    </w:p>
    <w:p w14:paraId="0F415962" w14:textId="77777777" w:rsidR="000D7CFD" w:rsidRPr="00EE3715" w:rsidRDefault="00E83342" w:rsidP="000D7CFD">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Gacia, E., and C.M. </w:t>
      </w: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2001.</w:t>
      </w:r>
      <w:r w:rsidR="000D7CFD" w:rsidRPr="00EE3715">
        <w:rPr>
          <w:rFonts w:ascii="Helvetica" w:eastAsia="Times New Roman" w:hAnsi="Helvetica" w:cs="Calibri"/>
          <w:color w:val="auto"/>
          <w:sz w:val="22"/>
          <w:szCs w:val="22"/>
        </w:rPr>
        <w:t xml:space="preserve"> Sediment retention by a Mediterranean Posidonia oceanica meadow: The balance between deposition and resuspension</w:t>
      </w:r>
      <w:r w:rsidRPr="00EE3715">
        <w:rPr>
          <w:rFonts w:ascii="Helvetica" w:eastAsia="Times New Roman" w:hAnsi="Helvetica" w:cs="Times New Roman"/>
          <w:color w:val="auto"/>
          <w:sz w:val="22"/>
          <w:szCs w:val="22"/>
        </w:rPr>
        <w:t xml:space="preserve">. </w:t>
      </w:r>
      <w:r w:rsidRPr="00EE3715">
        <w:rPr>
          <w:rFonts w:ascii="Helvetica" w:eastAsia="Times New Roman" w:hAnsi="Helvetica" w:cs="Times New Roman"/>
          <w:i/>
          <w:iCs/>
          <w:color w:val="auto"/>
          <w:sz w:val="22"/>
          <w:szCs w:val="22"/>
        </w:rPr>
        <w:t>Estuarine Coastal and Shelf Science</w:t>
      </w:r>
      <w:r w:rsidRPr="00EE3715">
        <w:rPr>
          <w:rFonts w:ascii="Helvetica" w:eastAsia="Times New Roman" w:hAnsi="Helvetica" w:cs="Times New Roman"/>
          <w:color w:val="auto"/>
          <w:sz w:val="22"/>
          <w:szCs w:val="22"/>
        </w:rPr>
        <w:t xml:space="preserve"> 52: 505-514.</w:t>
      </w:r>
      <w:r w:rsidR="00280F82" w:rsidRPr="00EE3715">
        <w:rPr>
          <w:rFonts w:ascii="Helvetica" w:eastAsia="Times New Roman" w:hAnsi="Helvetica" w:cs="Times New Roman"/>
          <w:color w:val="auto"/>
          <w:sz w:val="22"/>
          <w:szCs w:val="22"/>
        </w:rPr>
        <w:t xml:space="preserve"> </w:t>
      </w:r>
    </w:p>
    <w:p w14:paraId="118918FE" w14:textId="77777777" w:rsidR="000D7CFD" w:rsidRPr="00EE3715" w:rsidRDefault="000D7CFD" w:rsidP="000D7CFD">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Granata, T. C., , T. Colmi,  X. Casamitjana, </w:t>
      </w:r>
      <w:r w:rsidRPr="00EE3715">
        <w:rPr>
          <w:rFonts w:ascii="Helvetica" w:eastAsia="Times New Roman" w:hAnsi="Helvetica" w:cs="Times New Roman"/>
          <w:b/>
          <w:bCs/>
          <w:color w:val="auto"/>
          <w:sz w:val="22"/>
          <w:szCs w:val="22"/>
        </w:rPr>
        <w:t>C.M. Duarte</w:t>
      </w:r>
      <w:r w:rsidRPr="00EE3715">
        <w:rPr>
          <w:rFonts w:ascii="Helvetica" w:eastAsia="Times New Roman" w:hAnsi="Helvetica" w:cs="Times New Roman"/>
          <w:color w:val="auto"/>
          <w:sz w:val="22"/>
          <w:szCs w:val="22"/>
        </w:rPr>
        <w:t xml:space="preserve">, E. Gacia. 2001.  Erratum: Flow and particle distributions in a nearshore seagrass meadow before and after a storm. </w:t>
      </w:r>
      <w:r w:rsidRPr="00EE3715">
        <w:rPr>
          <w:rFonts w:ascii="Helvetica" w:eastAsia="Times New Roman" w:hAnsi="Helvetica" w:cs="Times New Roman"/>
          <w:i/>
          <w:iCs/>
          <w:color w:val="auto"/>
          <w:sz w:val="22"/>
          <w:szCs w:val="22"/>
        </w:rPr>
        <w:t>Marine Ecology Progress Series</w:t>
      </w:r>
      <w:r w:rsidRPr="00EE3715">
        <w:rPr>
          <w:rFonts w:ascii="Helvetica" w:eastAsia="Times New Roman" w:hAnsi="Helvetica" w:cs="Times New Roman"/>
          <w:color w:val="auto"/>
          <w:sz w:val="22"/>
          <w:szCs w:val="22"/>
        </w:rPr>
        <w:t xml:space="preserve"> 218: 95-106</w:t>
      </w:r>
    </w:p>
    <w:p w14:paraId="0955F4F6" w14:textId="77777777"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Enríquez, S., N. Marbá, C.M. </w:t>
      </w: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B. van Tussenbroek, and G. Reyes.  2001.  Effects of seagrass (</w:t>
      </w:r>
      <w:r w:rsidRPr="00EE3715">
        <w:rPr>
          <w:rFonts w:ascii="Helvetica" w:eastAsia="Times New Roman" w:hAnsi="Helvetica" w:cs="Times New Roman"/>
          <w:i/>
          <w:iCs/>
          <w:color w:val="auto"/>
          <w:sz w:val="22"/>
          <w:szCs w:val="22"/>
        </w:rPr>
        <w:t>Thalassia testudinum</w:t>
      </w:r>
      <w:r w:rsidRPr="00EE3715">
        <w:rPr>
          <w:rFonts w:ascii="Helvetica" w:eastAsia="Times New Roman" w:hAnsi="Helvetica" w:cs="Times New Roman"/>
          <w:color w:val="auto"/>
          <w:sz w:val="22"/>
          <w:szCs w:val="22"/>
        </w:rPr>
        <w:t>) on sediment redox</w:t>
      </w:r>
      <w:r w:rsidRPr="00EE3715">
        <w:rPr>
          <w:rFonts w:ascii="Helvetica" w:eastAsia="Times New Roman" w:hAnsi="Helvetica" w:cs="Times New Roman"/>
          <w:i/>
          <w:iCs/>
          <w:color w:val="auto"/>
          <w:sz w:val="22"/>
          <w:szCs w:val="22"/>
        </w:rPr>
        <w:t>.  Marine Ecology Progress Series</w:t>
      </w:r>
      <w:r w:rsidRPr="00EE3715">
        <w:rPr>
          <w:rFonts w:ascii="Helvetica" w:eastAsia="Times New Roman" w:hAnsi="Helvetica" w:cs="Times New Roman"/>
          <w:color w:val="auto"/>
          <w:sz w:val="22"/>
          <w:szCs w:val="22"/>
        </w:rPr>
        <w:t xml:space="preserve"> 219:  149-158.</w:t>
      </w:r>
    </w:p>
    <w:p w14:paraId="37B485E6" w14:textId="77777777"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Coulter, S., C. M. </w:t>
      </w: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Mai S. T., Nguyen H. T., Hoang T. H., Le H. G., Phan N. H.</w:t>
      </w:r>
      <w:r w:rsidRPr="00EE3715">
        <w:rPr>
          <w:rFonts w:ascii="Helvetica" w:eastAsia="Times New Roman" w:hAnsi="Helvetica" w:cs="Times New Roman"/>
          <w:color w:val="auto"/>
          <w:sz w:val="22"/>
          <w:szCs w:val="22"/>
          <w:vertAlign w:val="superscript"/>
        </w:rPr>
        <w:t xml:space="preserve"> </w:t>
      </w:r>
      <w:r w:rsidRPr="00EE3715">
        <w:rPr>
          <w:rFonts w:ascii="Helvetica" w:eastAsia="Times New Roman" w:hAnsi="Helvetica" w:cs="Times New Roman"/>
          <w:color w:val="auto"/>
          <w:sz w:val="22"/>
          <w:szCs w:val="22"/>
        </w:rPr>
        <w:t xml:space="preserve"> 2001.  </w:t>
      </w:r>
      <w:r w:rsidR="003215CC" w:rsidRPr="00EE3715">
        <w:rPr>
          <w:rFonts w:ascii="Helvetica" w:eastAsia="Times New Roman" w:hAnsi="Helvetica" w:cs="Helvetica"/>
          <w:color w:val="auto"/>
          <w:sz w:val="22"/>
          <w:szCs w:val="22"/>
        </w:rPr>
        <w:t xml:space="preserve">Retrospective estimates of net leaf production in Kandelia candel mangrove forests. </w:t>
      </w:r>
      <w:r w:rsidRPr="00EE3715">
        <w:rPr>
          <w:rFonts w:ascii="Helvetica" w:eastAsia="Times New Roman" w:hAnsi="Helvetica" w:cs="Times New Roman"/>
          <w:i/>
          <w:iCs/>
          <w:color w:val="auto"/>
          <w:sz w:val="22"/>
          <w:szCs w:val="22"/>
        </w:rPr>
        <w:t>Marine Ecology Progress Series</w:t>
      </w:r>
      <w:r w:rsidRPr="00EE3715">
        <w:rPr>
          <w:rFonts w:ascii="Helvetica" w:eastAsia="Times New Roman" w:hAnsi="Helvetica" w:cs="Times New Roman"/>
          <w:color w:val="auto"/>
          <w:sz w:val="22"/>
          <w:szCs w:val="22"/>
        </w:rPr>
        <w:t xml:space="preserve"> 221: 117-124.</w:t>
      </w:r>
      <w:r w:rsidR="00280F82" w:rsidRPr="00EE3715">
        <w:rPr>
          <w:rFonts w:ascii="Helvetica" w:eastAsia="Times New Roman" w:hAnsi="Helvetica" w:cs="Times New Roman"/>
          <w:color w:val="auto"/>
          <w:sz w:val="22"/>
          <w:szCs w:val="22"/>
        </w:rPr>
        <w:t xml:space="preserve"> </w:t>
      </w:r>
    </w:p>
    <w:p w14:paraId="52E06CE9" w14:textId="77777777"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C.M.  and H. Kirkman 2001.  Methods for the Measurement of Seagrass Abundance and Depth Distribution. p:141-154, In: 2001.  Short, F.T., Coles, R.G. (eds.).  Global Seagrass Research Methods.  Elsevier, Amsterda. 482 pages. ISBN0-444-50891-0.</w:t>
      </w:r>
    </w:p>
    <w:p w14:paraId="12A5408F" w14:textId="77777777"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Short, F.T., and C.M. </w:t>
      </w: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2001.  Methods for the Measurement of Seagrass Growth and Production. pp: 155-182. In: In: 2001.  Short, F.T., Coles, R.G. (eds.).  Global Seagrass Research Methods.  Elsevier, Amsterda. 482 pages. ISBN0-444-50891-0.</w:t>
      </w:r>
    </w:p>
    <w:p w14:paraId="0A191D80" w14:textId="43BACD1A"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Kennedy, H., C. A. Richardson, C. M. </w:t>
      </w: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xml:space="preserve">, D. P. Kennedy. 2001.  Oxygen and carbon stable isotopic profiles of the fan mussel, </w:t>
      </w:r>
      <w:r w:rsidRPr="00EE3715">
        <w:rPr>
          <w:rFonts w:ascii="Helvetica" w:eastAsia="Times New Roman" w:hAnsi="Helvetica" w:cs="Times New Roman"/>
          <w:i/>
          <w:iCs/>
          <w:color w:val="auto"/>
          <w:sz w:val="22"/>
          <w:szCs w:val="22"/>
        </w:rPr>
        <w:t>Pinna nobilis</w:t>
      </w:r>
      <w:r w:rsidRPr="00EE3715">
        <w:rPr>
          <w:rFonts w:ascii="Helvetica" w:eastAsia="Times New Roman" w:hAnsi="Helvetica" w:cs="Times New Roman"/>
          <w:color w:val="auto"/>
          <w:sz w:val="22"/>
          <w:szCs w:val="22"/>
        </w:rPr>
        <w:t xml:space="preserve"> and reconstruction of sea surface tem</w:t>
      </w:r>
      <w:r w:rsidR="00D84228">
        <w:rPr>
          <w:rFonts w:ascii="Helvetica" w:eastAsia="Times New Roman" w:hAnsi="Helvetica" w:cs="Times New Roman"/>
          <w:color w:val="auto"/>
          <w:sz w:val="22"/>
          <w:szCs w:val="22"/>
        </w:rPr>
        <w:t>peratures in the Mediterranean.</w:t>
      </w:r>
      <w:r w:rsidRPr="00EE3715">
        <w:rPr>
          <w:rFonts w:ascii="Helvetica" w:eastAsia="Times New Roman" w:hAnsi="Helvetica" w:cs="Times New Roman"/>
          <w:color w:val="auto"/>
          <w:sz w:val="22"/>
          <w:szCs w:val="22"/>
        </w:rPr>
        <w:t xml:space="preserve"> Marine Biology 139: 1115-1124</w:t>
      </w:r>
    </w:p>
    <w:p w14:paraId="6F72F84B" w14:textId="77777777"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Marbá, N., y</w:t>
      </w:r>
      <w:r w:rsidRPr="00EE3715">
        <w:rPr>
          <w:rFonts w:ascii="Helvetica" w:eastAsia="Times New Roman" w:hAnsi="Helvetica" w:cs="Times New Roman"/>
          <w:b/>
          <w:bCs/>
          <w:color w:val="auto"/>
          <w:sz w:val="22"/>
          <w:szCs w:val="22"/>
        </w:rPr>
        <w:t xml:space="preserve"> C.M. Duarte.  </w:t>
      </w:r>
      <w:r w:rsidRPr="00EE3715">
        <w:rPr>
          <w:rFonts w:ascii="Helvetica" w:eastAsia="Times New Roman" w:hAnsi="Helvetica" w:cs="Times New Roman"/>
          <w:color w:val="auto"/>
          <w:sz w:val="22"/>
          <w:szCs w:val="22"/>
        </w:rPr>
        <w:t xml:space="preserve">2001.  Growth and sediment space occupation by seagrass </w:t>
      </w:r>
      <w:r w:rsidRPr="00EE3715">
        <w:rPr>
          <w:rFonts w:ascii="Helvetica" w:eastAsia="Times New Roman" w:hAnsi="Helvetica" w:cs="Times New Roman"/>
          <w:i/>
          <w:iCs/>
          <w:color w:val="auto"/>
          <w:sz w:val="22"/>
          <w:szCs w:val="22"/>
        </w:rPr>
        <w:t>Cymodocea nodosa</w:t>
      </w:r>
      <w:r w:rsidRPr="00EE3715">
        <w:rPr>
          <w:rFonts w:ascii="Helvetica" w:eastAsia="Times New Roman" w:hAnsi="Helvetica" w:cs="Times New Roman"/>
          <w:color w:val="auto"/>
          <w:sz w:val="22"/>
          <w:szCs w:val="22"/>
        </w:rPr>
        <w:t xml:space="preserve"> roots.  </w:t>
      </w:r>
      <w:r w:rsidRPr="00EE3715">
        <w:rPr>
          <w:rFonts w:ascii="Helvetica" w:eastAsia="Times New Roman" w:hAnsi="Helvetica" w:cs="Times New Roman"/>
          <w:i/>
          <w:iCs/>
          <w:color w:val="auto"/>
          <w:sz w:val="22"/>
          <w:szCs w:val="22"/>
        </w:rPr>
        <w:t>Marine Ecology Progress Series</w:t>
      </w:r>
      <w:r w:rsidRPr="00EE3715">
        <w:rPr>
          <w:rFonts w:ascii="Helvetica" w:eastAsia="Times New Roman" w:hAnsi="Helvetica" w:cs="Times New Roman"/>
          <w:color w:val="auto"/>
          <w:sz w:val="22"/>
          <w:szCs w:val="22"/>
        </w:rPr>
        <w:t xml:space="preserve"> 224:291-298.</w:t>
      </w:r>
    </w:p>
    <w:p w14:paraId="63D1205F" w14:textId="77777777"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b/>
          <w:bCs/>
          <w:color w:val="auto"/>
          <w:sz w:val="22"/>
          <w:szCs w:val="22"/>
        </w:rPr>
        <w:t xml:space="preserve">Duarte, C.M. </w:t>
      </w:r>
      <w:r w:rsidRPr="00EE3715">
        <w:rPr>
          <w:rFonts w:ascii="Helvetica" w:eastAsia="Times New Roman" w:hAnsi="Helvetica" w:cs="Times New Roman"/>
          <w:color w:val="auto"/>
          <w:sz w:val="22"/>
          <w:szCs w:val="22"/>
        </w:rPr>
        <w:t>y</w:t>
      </w:r>
      <w:r w:rsidRPr="00EE3715">
        <w:rPr>
          <w:rFonts w:ascii="Helvetica" w:eastAsia="Times New Roman" w:hAnsi="Helvetica" w:cs="Times New Roman"/>
          <w:b/>
          <w:bCs/>
          <w:color w:val="auto"/>
          <w:sz w:val="22"/>
          <w:szCs w:val="22"/>
        </w:rPr>
        <w:t xml:space="preserve"> </w:t>
      </w:r>
      <w:r w:rsidRPr="00EE3715">
        <w:rPr>
          <w:rFonts w:ascii="Helvetica" w:eastAsia="Times New Roman" w:hAnsi="Helvetica" w:cs="Times New Roman"/>
          <w:color w:val="auto"/>
          <w:sz w:val="22"/>
          <w:szCs w:val="22"/>
        </w:rPr>
        <w:t xml:space="preserve">O. Piro. 2001. Interdisciplinary Challenges and Bottlenecks in the Aquatic Sciences.  </w:t>
      </w:r>
      <w:r w:rsidRPr="00EE3715">
        <w:rPr>
          <w:rFonts w:ascii="Helvetica" w:eastAsia="Times New Roman" w:hAnsi="Helvetica" w:cs="Times New Roman"/>
          <w:i/>
          <w:color w:val="auto"/>
          <w:sz w:val="22"/>
          <w:szCs w:val="22"/>
        </w:rPr>
        <w:t>Limnology and Oceanography Bulletin</w:t>
      </w:r>
      <w:r w:rsidRPr="00EE3715">
        <w:rPr>
          <w:rFonts w:ascii="Helvetica" w:eastAsia="Times New Roman" w:hAnsi="Helvetica" w:cs="Times New Roman"/>
          <w:color w:val="auto"/>
          <w:sz w:val="22"/>
          <w:szCs w:val="22"/>
        </w:rPr>
        <w:t xml:space="preserve"> 10: 57-61</w:t>
      </w:r>
    </w:p>
    <w:p w14:paraId="22579FD3" w14:textId="77777777" w:rsidR="003215CC" w:rsidRPr="00EE3715" w:rsidRDefault="00E83342"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Olsen,  Y., H. Reinertsen, Vadstein, O. T. Andersen, I. Girsmervik, </w:t>
      </w:r>
      <w:r w:rsidRPr="00EE3715">
        <w:rPr>
          <w:rFonts w:ascii="Helvetica" w:eastAsia="Times New Roman" w:hAnsi="Helvetica" w:cs="Times New Roman"/>
          <w:b/>
          <w:bCs/>
          <w:color w:val="auto"/>
          <w:sz w:val="22"/>
          <w:szCs w:val="22"/>
        </w:rPr>
        <w:t>C.M. Duarte</w:t>
      </w:r>
      <w:r w:rsidRPr="00EE3715">
        <w:rPr>
          <w:rFonts w:ascii="Helvetica" w:eastAsia="Times New Roman" w:hAnsi="Helvetica" w:cs="Times New Roman"/>
          <w:color w:val="auto"/>
          <w:sz w:val="22"/>
          <w:szCs w:val="22"/>
        </w:rPr>
        <w:t>, S. Agustí, S., H. Stibor, U. Sommer, R. Lignell, T. Tamminen, C. Lancelot, V. Rousseau, E. Hoell, and K.A. Sanderud.  2001. Comparative analysis of food webs based on flow networks: effects of nutrient supply on structure and function of coastal plankton communities. Continental Shelf Research 21: 2043 –2053.</w:t>
      </w:r>
    </w:p>
    <w:p w14:paraId="20C9FDD4" w14:textId="77777777" w:rsidR="003215CC" w:rsidRPr="00EE3715" w:rsidRDefault="006B4C97" w:rsidP="003215CC">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Helvetica"/>
          <w:color w:val="auto"/>
          <w:sz w:val="22"/>
          <w:szCs w:val="22"/>
        </w:rPr>
        <w:t>Medina, J.R., Tintoré, J., Duarte, C.M. 2001. The meadows of Neptune Grass (Posidonia oceanica) and shore regeneration. </w:t>
      </w:r>
      <w:r w:rsidRPr="00EE3715">
        <w:rPr>
          <w:rFonts w:ascii="Helvetica" w:eastAsia="Times New Roman" w:hAnsi="Helvetica" w:cs="Helvetica"/>
          <w:i/>
          <w:iCs/>
          <w:color w:val="auto"/>
          <w:sz w:val="22"/>
          <w:szCs w:val="22"/>
        </w:rPr>
        <w:t>Revista de Obras Publicas</w:t>
      </w:r>
      <w:r w:rsidRPr="00EE3715">
        <w:rPr>
          <w:rFonts w:ascii="Helvetica" w:eastAsia="Times New Roman" w:hAnsi="Helvetica" w:cs="Helvetica"/>
          <w:color w:val="auto"/>
          <w:sz w:val="22"/>
          <w:szCs w:val="22"/>
        </w:rPr>
        <w:t> </w:t>
      </w:r>
      <w:r w:rsidR="00F81551" w:rsidRPr="00EE3715">
        <w:rPr>
          <w:rFonts w:ascii="Helvetica" w:eastAsia="Times New Roman" w:hAnsi="Helvetica" w:cs="Helvetica"/>
          <w:color w:val="auto"/>
          <w:sz w:val="22"/>
          <w:szCs w:val="22"/>
        </w:rPr>
        <w:t xml:space="preserve">vol. </w:t>
      </w:r>
      <w:r w:rsidRPr="00EE3715">
        <w:rPr>
          <w:rFonts w:ascii="Helvetica" w:eastAsia="Times New Roman" w:hAnsi="Helvetica" w:cs="Helvetica"/>
          <w:color w:val="auto"/>
          <w:sz w:val="22"/>
          <w:szCs w:val="22"/>
        </w:rPr>
        <w:t>148, 3409: 31-43</w:t>
      </w:r>
    </w:p>
    <w:p w14:paraId="56590B17" w14:textId="77777777" w:rsidR="00C93C57" w:rsidRPr="00EE3715" w:rsidRDefault="006B4C97"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Helvetica"/>
          <w:color w:val="auto"/>
          <w:sz w:val="22"/>
          <w:szCs w:val="22"/>
        </w:rPr>
        <w:t>J. Emmett Duffy, Marten A. Hem</w:t>
      </w:r>
      <w:r w:rsidR="00F81551" w:rsidRPr="00EE3715">
        <w:rPr>
          <w:rFonts w:ascii="Helvetica" w:eastAsia="Times New Roman" w:hAnsi="Helvetica" w:cs="Helvetica"/>
          <w:color w:val="auto"/>
          <w:sz w:val="22"/>
          <w:szCs w:val="22"/>
        </w:rPr>
        <w:t xml:space="preserve">minga, Carlos M. Duarte, 2001. The Meadows of the Sea. </w:t>
      </w:r>
      <w:r w:rsidRPr="00EE3715">
        <w:rPr>
          <w:rFonts w:ascii="Helvetica" w:eastAsia="Times New Roman" w:hAnsi="Helvetica" w:cs="Helvetica"/>
          <w:i/>
          <w:color w:val="auto"/>
          <w:sz w:val="22"/>
          <w:szCs w:val="22"/>
        </w:rPr>
        <w:t>Ecology</w:t>
      </w:r>
      <w:r w:rsidRPr="00EE3715">
        <w:rPr>
          <w:rFonts w:ascii="Helvetica" w:eastAsia="Times New Roman" w:hAnsi="Helvetica" w:cs="Helvetica"/>
          <w:color w:val="auto"/>
          <w:sz w:val="22"/>
          <w:szCs w:val="22"/>
        </w:rPr>
        <w:t>, vol. 82, 10</w:t>
      </w:r>
      <w:r w:rsidR="00F81551" w:rsidRPr="00EE3715">
        <w:rPr>
          <w:rFonts w:ascii="Helvetica" w:eastAsia="Times New Roman" w:hAnsi="Helvetica" w:cs="Helvetica"/>
          <w:color w:val="auto"/>
          <w:sz w:val="22"/>
          <w:szCs w:val="22"/>
        </w:rPr>
        <w:t>:</w:t>
      </w:r>
      <w:r w:rsidRPr="00EE3715">
        <w:rPr>
          <w:rFonts w:ascii="Helvetica" w:eastAsia="Times New Roman" w:hAnsi="Helvetica" w:cs="Helvetica"/>
          <w:color w:val="auto"/>
          <w:sz w:val="22"/>
          <w:szCs w:val="22"/>
        </w:rPr>
        <w:t>2969</w:t>
      </w:r>
    </w:p>
    <w:p w14:paraId="5883C579" w14:textId="77777777" w:rsidR="00C93C57" w:rsidRPr="00EE3715" w:rsidRDefault="001A433A"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ab/>
      </w:r>
      <w:r w:rsidR="00E83342" w:rsidRPr="00EE3715">
        <w:rPr>
          <w:rFonts w:ascii="Helvetica" w:eastAsia="Times New Roman" w:hAnsi="Helvetica" w:cs="Times New Roman"/>
          <w:sz w:val="22"/>
          <w:szCs w:val="22"/>
        </w:rPr>
        <w:t xml:space="preserve">Marbá, N., M.A. Hemminga, M.A. Mateo, </w:t>
      </w:r>
      <w:r w:rsidR="00E83342" w:rsidRPr="00EE3715">
        <w:rPr>
          <w:rFonts w:ascii="Helvetica" w:eastAsia="Times New Roman" w:hAnsi="Helvetica" w:cs="Times New Roman"/>
          <w:b/>
          <w:bCs/>
          <w:sz w:val="22"/>
          <w:szCs w:val="22"/>
        </w:rPr>
        <w:t>C.M.</w:t>
      </w:r>
      <w:r w:rsidR="00E83342" w:rsidRPr="00EE3715">
        <w:rPr>
          <w:rFonts w:ascii="Helvetica" w:eastAsia="Times New Roman" w:hAnsi="Helvetica" w:cs="Times New Roman"/>
          <w:sz w:val="22"/>
          <w:szCs w:val="22"/>
        </w:rPr>
        <w:t xml:space="preserve"> </w:t>
      </w:r>
      <w:r w:rsidR="00E83342" w:rsidRPr="00EE3715">
        <w:rPr>
          <w:rFonts w:ascii="Helvetica" w:eastAsia="Times New Roman" w:hAnsi="Helvetica" w:cs="Times New Roman"/>
          <w:b/>
          <w:bCs/>
          <w:sz w:val="22"/>
          <w:szCs w:val="22"/>
        </w:rPr>
        <w:t>Duarte</w:t>
      </w:r>
      <w:r w:rsidR="00E83342" w:rsidRPr="00EE3715">
        <w:rPr>
          <w:rFonts w:ascii="Helvetica" w:eastAsia="Times New Roman" w:hAnsi="Helvetica" w:cs="Times New Roman"/>
          <w:sz w:val="22"/>
          <w:szCs w:val="22"/>
        </w:rPr>
        <w:t xml:space="preserve">, Y.E.M. Mass, J. Terrados, and E. Gacia.  2002.  Carbon and nitrogen translocation between seagrass ramets. </w:t>
      </w:r>
      <w:r w:rsidR="00E83342" w:rsidRPr="00EE3715">
        <w:rPr>
          <w:rFonts w:ascii="Helvetica" w:eastAsia="Times New Roman" w:hAnsi="Helvetica" w:cs="Times New Roman"/>
          <w:i/>
          <w:iCs/>
          <w:sz w:val="22"/>
          <w:szCs w:val="22"/>
        </w:rPr>
        <w:t>.  Marine Ecology Progress Series</w:t>
      </w:r>
      <w:r w:rsidR="00E83342" w:rsidRPr="00EE3715">
        <w:rPr>
          <w:rFonts w:ascii="Helvetica" w:eastAsia="Times New Roman" w:hAnsi="Helvetica" w:cs="Times New Roman"/>
          <w:sz w:val="22"/>
          <w:szCs w:val="22"/>
        </w:rPr>
        <w:t xml:space="preserve"> 226: 287-300.</w:t>
      </w:r>
    </w:p>
    <w:p w14:paraId="66B2A87C" w14:textId="6E21DF12"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Gacia, E., </w:t>
      </w:r>
      <w:r w:rsidRPr="00EE3715">
        <w:rPr>
          <w:rFonts w:ascii="Helvetica" w:eastAsia="Times New Roman" w:hAnsi="Helvetica" w:cs="Times New Roman"/>
          <w:b/>
          <w:bCs/>
          <w:sz w:val="22"/>
          <w:szCs w:val="22"/>
        </w:rPr>
        <w:t>C.M. Duarte</w:t>
      </w:r>
      <w:r w:rsidR="00C93C57" w:rsidRPr="00EE3715">
        <w:rPr>
          <w:rFonts w:ascii="Helvetica" w:eastAsia="Times New Roman" w:hAnsi="Helvetica" w:cs="Times New Roman"/>
          <w:sz w:val="22"/>
          <w:szCs w:val="22"/>
        </w:rPr>
        <w:t>, y J.J. Middelburg.  2002.</w:t>
      </w:r>
      <w:r w:rsidRPr="00EE3715">
        <w:rPr>
          <w:rFonts w:ascii="Helvetica" w:eastAsia="Times New Roman" w:hAnsi="Helvetica" w:cs="Times New Roman"/>
          <w:sz w:val="22"/>
          <w:szCs w:val="22"/>
        </w:rPr>
        <w:t xml:space="preserve"> Carbon and nutrient deposition in a Mediterranean seagrass (Posidonia oceanica) meadow</w:t>
      </w:r>
      <w:r w:rsidRPr="00EE3715">
        <w:rPr>
          <w:rFonts w:ascii="Helvetica" w:eastAsia="Times New Roman" w:hAnsi="Helvetica" w:cs="Times New Roman"/>
          <w:i/>
          <w:iCs/>
          <w:sz w:val="22"/>
          <w:szCs w:val="22"/>
        </w:rPr>
        <w:t xml:space="preserve">.  Limnology and Oceanography </w:t>
      </w:r>
      <w:r w:rsidRPr="00EE3715">
        <w:rPr>
          <w:rFonts w:ascii="Helvetica" w:eastAsia="Times New Roman" w:hAnsi="Helvetica" w:cs="Times New Roman"/>
          <w:sz w:val="22"/>
          <w:szCs w:val="22"/>
        </w:rPr>
        <w:t>47: 23-32.</w:t>
      </w:r>
    </w:p>
    <w:p w14:paraId="06F0E9DA" w14:textId="77777777"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b/>
          <w:bCs/>
          <w:sz w:val="22"/>
          <w:szCs w:val="22"/>
        </w:rPr>
        <w:t>Duarte, C.M.,</w:t>
      </w:r>
      <w:r w:rsidRPr="00EE3715">
        <w:rPr>
          <w:rFonts w:ascii="Helvetica" w:eastAsia="Times New Roman" w:hAnsi="Helvetica" w:cs="Times New Roman"/>
          <w:sz w:val="22"/>
          <w:szCs w:val="22"/>
        </w:rPr>
        <w:t xml:space="preserve"> R. Martínez y C. Barrón. 2002.  Biomass, production and rhizome growth near the northern limit of seagrass (Zostera marina L.) distribution.  Aquatic Botany 72:183-189.</w:t>
      </w:r>
    </w:p>
    <w:p w14:paraId="51441C48" w14:textId="72CD5C87" w:rsidR="00C93C57" w:rsidRPr="00EE3715" w:rsidRDefault="00C93C57"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bCs/>
          <w:sz w:val="22"/>
          <w:szCs w:val="22"/>
        </w:rPr>
        <w:t>A</w:t>
      </w:r>
      <w:r w:rsidR="00696A3B" w:rsidRPr="00EE3715">
        <w:rPr>
          <w:rFonts w:ascii="Helvetica" w:eastAsia="Times New Roman" w:hAnsi="Helvetica" w:cs="Times New Roman"/>
          <w:bCs/>
          <w:sz w:val="22"/>
          <w:szCs w:val="22"/>
        </w:rPr>
        <w:tab/>
      </w:r>
      <w:r w:rsidR="00E83342" w:rsidRPr="00EE3715">
        <w:rPr>
          <w:rFonts w:ascii="Helvetica" w:eastAsia="Times New Roman" w:hAnsi="Helvetica" w:cs="Times New Roman"/>
          <w:sz w:val="22"/>
          <w:szCs w:val="22"/>
        </w:rPr>
        <w:t xml:space="preserve">gustí, S., y </w:t>
      </w:r>
      <w:r w:rsidR="00E83342" w:rsidRPr="00EE3715">
        <w:rPr>
          <w:rFonts w:ascii="Helvetica" w:eastAsia="Times New Roman" w:hAnsi="Helvetica" w:cs="Times New Roman"/>
          <w:b/>
          <w:bCs/>
          <w:sz w:val="22"/>
          <w:szCs w:val="22"/>
        </w:rPr>
        <w:t>C.M. Duarte</w:t>
      </w:r>
      <w:r w:rsidR="00E83342" w:rsidRPr="00EE3715">
        <w:rPr>
          <w:rFonts w:ascii="Helvetica" w:eastAsia="Times New Roman" w:hAnsi="Helvetica" w:cs="Times New Roman"/>
          <w:sz w:val="22"/>
          <w:szCs w:val="22"/>
        </w:rPr>
        <w:t xml:space="preserve">. 2002. Addressing uncertainties in the assessment of phytoplankton lysis rates in the sea. </w:t>
      </w:r>
      <w:r w:rsidR="00E83342" w:rsidRPr="00EE3715">
        <w:rPr>
          <w:rFonts w:ascii="Helvetica" w:eastAsia="Times New Roman" w:hAnsi="Helvetica" w:cs="Times New Roman"/>
          <w:i/>
          <w:iCs/>
          <w:sz w:val="22"/>
          <w:szCs w:val="22"/>
        </w:rPr>
        <w:t>Limnology and Oceanography</w:t>
      </w:r>
      <w:r w:rsidR="00E83342" w:rsidRPr="00EE3715">
        <w:rPr>
          <w:rFonts w:ascii="Helvetica" w:eastAsia="Times New Roman" w:hAnsi="Helvetica" w:cs="Times New Roman"/>
          <w:sz w:val="22"/>
          <w:szCs w:val="22"/>
        </w:rPr>
        <w:t xml:space="preserve"> 47: 921-924</w:t>
      </w:r>
    </w:p>
    <w:p w14:paraId="0AF091B5" w14:textId="36B99A1F"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Olesen, B.  S. Enriquez,  </w:t>
      </w:r>
      <w:r w:rsidRPr="00EE3715">
        <w:rPr>
          <w:rFonts w:ascii="Helvetica" w:eastAsia="Times New Roman" w:hAnsi="Helvetica" w:cs="Times New Roman"/>
          <w:b/>
          <w:bCs/>
          <w:sz w:val="22"/>
          <w:szCs w:val="22"/>
        </w:rPr>
        <w:t>C.M. Duarte</w:t>
      </w:r>
      <w:r w:rsidR="00C93C57" w:rsidRPr="00EE3715">
        <w:rPr>
          <w:rFonts w:ascii="Helvetica" w:eastAsia="Times New Roman" w:hAnsi="Helvetica" w:cs="Times New Roman"/>
          <w:sz w:val="22"/>
          <w:szCs w:val="22"/>
        </w:rPr>
        <w:t xml:space="preserve">, y Sand-Jensen, K..  2002. </w:t>
      </w:r>
      <w:r w:rsidRPr="00EE3715">
        <w:rPr>
          <w:rFonts w:ascii="Helvetica" w:eastAsia="Times New Roman" w:hAnsi="Helvetica" w:cs="Times New Roman"/>
          <w:sz w:val="22"/>
          <w:szCs w:val="22"/>
        </w:rPr>
        <w:t>Depth-acclimation of photosynthesis, morphology and demography of Posidonia oceanica and Cymodocea nodosa in the Spanish Mediterranean Sea</w:t>
      </w:r>
      <w:r w:rsidR="00C93C57" w:rsidRPr="00EE3715">
        <w:rPr>
          <w:rFonts w:ascii="Helvetica" w:eastAsia="Times New Roman" w:hAnsi="Helvetica" w:cs="Times New Roman"/>
          <w:sz w:val="22"/>
          <w:szCs w:val="22"/>
        </w:rPr>
        <w:t>.</w:t>
      </w:r>
      <w:r w:rsidRPr="00EE3715">
        <w:rPr>
          <w:rFonts w:ascii="Helvetica" w:eastAsia="Times New Roman" w:hAnsi="Helvetica" w:cs="Times New Roman"/>
          <w:sz w:val="22"/>
          <w:szCs w:val="22"/>
        </w:rPr>
        <w:t xml:space="preserve"> </w:t>
      </w:r>
      <w:r w:rsidRPr="00EE3715">
        <w:rPr>
          <w:rFonts w:ascii="Helvetica" w:eastAsia="Times New Roman" w:hAnsi="Helvetica" w:cs="Times New Roman"/>
          <w:i/>
          <w:iCs/>
          <w:sz w:val="22"/>
          <w:szCs w:val="22"/>
        </w:rPr>
        <w:t>Marine Ecology Progress Series</w:t>
      </w:r>
      <w:r w:rsidRPr="00EE3715">
        <w:rPr>
          <w:rFonts w:ascii="Helvetica" w:eastAsia="Times New Roman" w:hAnsi="Helvetica" w:cs="Times New Roman"/>
          <w:sz w:val="22"/>
          <w:szCs w:val="22"/>
        </w:rPr>
        <w:t xml:space="preserve"> 236: 89-97.</w:t>
      </w:r>
    </w:p>
    <w:p w14:paraId="7112047F" w14:textId="41508A61"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Thampanya, U., Vermaat, J.E., </w:t>
      </w:r>
      <w:r w:rsidRPr="00EE3715">
        <w:rPr>
          <w:rFonts w:ascii="Helvetica" w:eastAsia="Times New Roman" w:hAnsi="Helvetica" w:cs="Times New Roman"/>
          <w:b/>
          <w:bCs/>
          <w:sz w:val="22"/>
          <w:szCs w:val="22"/>
        </w:rPr>
        <w:t>C.M. Duarte</w:t>
      </w:r>
      <w:r w:rsidR="00C93C57" w:rsidRPr="00EE3715">
        <w:rPr>
          <w:rFonts w:ascii="Helvetica" w:eastAsia="Times New Roman" w:hAnsi="Helvetica" w:cs="Times New Roman"/>
          <w:sz w:val="22"/>
          <w:szCs w:val="22"/>
        </w:rPr>
        <w:t>. 2002.</w:t>
      </w:r>
      <w:r w:rsidRPr="00EE3715">
        <w:rPr>
          <w:rFonts w:ascii="Helvetica" w:eastAsia="Times New Roman" w:hAnsi="Helvetica" w:cs="Times New Roman"/>
          <w:sz w:val="22"/>
          <w:szCs w:val="22"/>
        </w:rPr>
        <w:t xml:space="preserve"> Colonization success of common Thai mangrove species as a function of shelter from water movement.  Marine Ecology Progress Series 237: 111-120.</w:t>
      </w:r>
    </w:p>
    <w:p w14:paraId="52706E09" w14:textId="77777777"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Holmer, M., Marbá, N., Terrados, J., </w:t>
      </w:r>
      <w:r w:rsidRPr="00EE3715">
        <w:rPr>
          <w:rFonts w:ascii="Helvetica" w:eastAsia="Times New Roman" w:hAnsi="Helvetica" w:cs="Times New Roman"/>
          <w:b/>
          <w:bCs/>
          <w:color w:val="auto"/>
          <w:sz w:val="22"/>
          <w:szCs w:val="22"/>
        </w:rPr>
        <w:t>Duarte</w:t>
      </w:r>
      <w:r w:rsidRPr="00EE3715">
        <w:rPr>
          <w:rFonts w:ascii="Helvetica" w:eastAsia="Times New Roman" w:hAnsi="Helvetica" w:cs="Times New Roman"/>
          <w:color w:val="auto"/>
          <w:sz w:val="22"/>
          <w:szCs w:val="22"/>
        </w:rPr>
        <w:t xml:space="preserve">, </w:t>
      </w:r>
      <w:r w:rsidRPr="00EE3715">
        <w:rPr>
          <w:rFonts w:ascii="Helvetica" w:eastAsia="Times New Roman" w:hAnsi="Helvetica" w:cs="Times New Roman"/>
          <w:b/>
          <w:bCs/>
          <w:color w:val="auto"/>
          <w:sz w:val="22"/>
          <w:szCs w:val="22"/>
        </w:rPr>
        <w:t xml:space="preserve">C. M., </w:t>
      </w:r>
      <w:r w:rsidR="00C93C57" w:rsidRPr="00EE3715">
        <w:rPr>
          <w:rFonts w:ascii="Helvetica" w:eastAsia="Times New Roman" w:hAnsi="Helvetica" w:cs="Times New Roman"/>
          <w:color w:val="auto"/>
          <w:sz w:val="22"/>
          <w:szCs w:val="22"/>
        </w:rPr>
        <w:t>Fortes, M.D. 2002.</w:t>
      </w:r>
      <w:r w:rsidRPr="00EE3715">
        <w:rPr>
          <w:rFonts w:ascii="Helvetica" w:eastAsia="Times New Roman" w:hAnsi="Helvetica" w:cs="Times New Roman"/>
          <w:color w:val="auto"/>
          <w:sz w:val="22"/>
          <w:szCs w:val="22"/>
        </w:rPr>
        <w:t xml:space="preserve"> </w:t>
      </w:r>
      <w:r w:rsidR="00C93C57" w:rsidRPr="00EE3715">
        <w:rPr>
          <w:rFonts w:ascii="Helvetica" w:eastAsia="Times New Roman" w:hAnsi="Helvetica" w:cs="Helvetica"/>
          <w:color w:val="auto"/>
          <w:sz w:val="22"/>
          <w:szCs w:val="22"/>
        </w:rPr>
        <w:t>Impacts of milkfish (Chanos chanos) aquaculture on carbon and nutrient fluxes in the Bolinao area, Philippines</w:t>
      </w:r>
      <w:r w:rsidRPr="00EE3715">
        <w:rPr>
          <w:rFonts w:ascii="Helvetica" w:eastAsia="Times New Roman" w:hAnsi="Helvetica" w:cs="Times New Roman"/>
          <w:color w:val="auto"/>
          <w:sz w:val="22"/>
          <w:szCs w:val="22"/>
        </w:rPr>
        <w:t>.  Marine Pollution Bulletin  44: 685 –696.</w:t>
      </w:r>
      <w:r w:rsidR="00292D9F" w:rsidRPr="00EE3715">
        <w:rPr>
          <w:rFonts w:ascii="Helvetica" w:eastAsia="Times New Roman" w:hAnsi="Helvetica" w:cs="Times New Roman"/>
          <w:color w:val="auto"/>
          <w:sz w:val="22"/>
          <w:szCs w:val="22"/>
        </w:rPr>
        <w:t xml:space="preserve"> </w:t>
      </w:r>
    </w:p>
    <w:p w14:paraId="04D05E08" w14:textId="30AC2440"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b/>
          <w:bCs/>
          <w:sz w:val="22"/>
          <w:szCs w:val="22"/>
        </w:rPr>
        <w:t>Duarte, C.M.</w:t>
      </w:r>
      <w:r w:rsidR="00C93C57" w:rsidRPr="00EE3715">
        <w:rPr>
          <w:rFonts w:ascii="Helvetica" w:eastAsia="Times New Roman" w:hAnsi="Helvetica" w:cs="Times New Roman"/>
          <w:sz w:val="22"/>
          <w:szCs w:val="22"/>
        </w:rPr>
        <w:t xml:space="preserve"> 2002. </w:t>
      </w:r>
      <w:r w:rsidRPr="00EE3715">
        <w:rPr>
          <w:rFonts w:ascii="Helvetica" w:eastAsia="Times New Roman" w:hAnsi="Helvetica" w:cs="Times New Roman"/>
          <w:sz w:val="22"/>
          <w:szCs w:val="22"/>
        </w:rPr>
        <w:t>The future of seagrass meadows</w:t>
      </w:r>
      <w:r w:rsidR="00C93C57" w:rsidRPr="00EE3715">
        <w:rPr>
          <w:rFonts w:ascii="Helvetica" w:eastAsia="Times New Roman" w:hAnsi="Helvetica" w:cs="Times New Roman"/>
          <w:sz w:val="22"/>
          <w:szCs w:val="22"/>
        </w:rPr>
        <w:t>.</w:t>
      </w:r>
      <w:r w:rsidRPr="00EE3715">
        <w:rPr>
          <w:rFonts w:ascii="Helvetica" w:eastAsia="Times New Roman" w:hAnsi="Helvetica" w:cs="Times New Roman"/>
          <w:sz w:val="22"/>
          <w:szCs w:val="22"/>
        </w:rPr>
        <w:t xml:space="preserve"> Environmental Conservation 29: 192-206</w:t>
      </w:r>
    </w:p>
    <w:p w14:paraId="044D7566" w14:textId="77777777"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Agawin N.S.R., Agusti, S. and </w:t>
      </w:r>
      <w:r w:rsidRPr="00EE3715">
        <w:rPr>
          <w:rFonts w:ascii="Helvetica" w:eastAsia="Times New Roman" w:hAnsi="Helvetica" w:cs="Times New Roman"/>
          <w:b/>
          <w:bCs/>
          <w:sz w:val="22"/>
          <w:szCs w:val="22"/>
        </w:rPr>
        <w:t>C.M. Duarte</w:t>
      </w:r>
      <w:r w:rsidRPr="00EE3715">
        <w:rPr>
          <w:rFonts w:ascii="Helvetica" w:eastAsia="Times New Roman" w:hAnsi="Helvetica" w:cs="Times New Roman"/>
          <w:sz w:val="22"/>
          <w:szCs w:val="22"/>
        </w:rPr>
        <w:t>. 2002 Abundance of Antarctic  picophytoplankton and their response to light and nutrient manipulation. Aquatic Microbial Ecology 29:161-172.</w:t>
      </w:r>
    </w:p>
    <w:p w14:paraId="4CE126A6" w14:textId="77777777"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Ramírez-Garca, P., J. Terrados, F. Ramos, A. Lot, D. Ocana, and </w:t>
      </w:r>
      <w:r w:rsidRPr="00EE3715">
        <w:rPr>
          <w:rFonts w:ascii="Helvetica" w:eastAsia="Times New Roman" w:hAnsi="Helvetica" w:cs="Times New Roman"/>
          <w:b/>
          <w:bCs/>
          <w:sz w:val="22"/>
          <w:szCs w:val="22"/>
        </w:rPr>
        <w:t>C.M. Duarte</w:t>
      </w:r>
      <w:r w:rsidRPr="00EE3715">
        <w:rPr>
          <w:rFonts w:ascii="Helvetica" w:eastAsia="Times New Roman" w:hAnsi="Helvetica" w:cs="Times New Roman"/>
          <w:sz w:val="22"/>
          <w:szCs w:val="22"/>
        </w:rPr>
        <w:t xml:space="preserve">.  2002.  Distribution and nutrient limitation of surfgrass, </w:t>
      </w:r>
      <w:r w:rsidRPr="00EE3715">
        <w:rPr>
          <w:rFonts w:ascii="Helvetica" w:eastAsia="Times New Roman" w:hAnsi="Helvetica" w:cs="Times New Roman"/>
          <w:i/>
          <w:iCs/>
          <w:sz w:val="22"/>
          <w:szCs w:val="22"/>
        </w:rPr>
        <w:t>Phyllospadix scouleri</w:t>
      </w:r>
      <w:r w:rsidRPr="00EE3715">
        <w:rPr>
          <w:rFonts w:ascii="Helvetica" w:eastAsia="Times New Roman" w:hAnsi="Helvetica" w:cs="Times New Roman"/>
          <w:sz w:val="22"/>
          <w:szCs w:val="22"/>
        </w:rPr>
        <w:t xml:space="preserve"> and </w:t>
      </w:r>
      <w:r w:rsidRPr="00EE3715">
        <w:rPr>
          <w:rFonts w:ascii="Helvetica" w:eastAsia="Times New Roman" w:hAnsi="Helvetica" w:cs="Times New Roman"/>
          <w:i/>
          <w:iCs/>
          <w:sz w:val="22"/>
          <w:szCs w:val="22"/>
        </w:rPr>
        <w:t>Phyllospadix torreyi</w:t>
      </w:r>
      <w:r w:rsidRPr="00EE3715">
        <w:rPr>
          <w:rFonts w:ascii="Helvetica" w:eastAsia="Times New Roman" w:hAnsi="Helvetica" w:cs="Times New Roman"/>
          <w:sz w:val="22"/>
          <w:szCs w:val="22"/>
        </w:rPr>
        <w:t>, along the Pacific coast of Baja California (Mexico).  Aquat. Bot. 74: pp 121-131</w:t>
      </w:r>
    </w:p>
    <w:p w14:paraId="61CD6FCB" w14:textId="77777777"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Halun, Z., J. Terrados, J. Borum, L. Kamp-Nielsen, </w:t>
      </w:r>
      <w:r w:rsidRPr="00EE3715">
        <w:rPr>
          <w:rFonts w:ascii="Helvetica" w:eastAsia="Times New Roman" w:hAnsi="Helvetica" w:cs="Times New Roman"/>
          <w:b/>
          <w:bCs/>
          <w:sz w:val="22"/>
          <w:szCs w:val="22"/>
        </w:rPr>
        <w:t>C.M. Duarte</w:t>
      </w:r>
      <w:r w:rsidRPr="00EE3715">
        <w:rPr>
          <w:rFonts w:ascii="Helvetica" w:eastAsia="Times New Roman" w:hAnsi="Helvetica" w:cs="Times New Roman"/>
          <w:sz w:val="22"/>
          <w:szCs w:val="22"/>
        </w:rPr>
        <w:t xml:space="preserve">, and M.D. Fortes.  2002. Experimental evaluation of the effects of siltation-derived changes in sediment conditions on the Philippine seagrass </w:t>
      </w:r>
      <w:r w:rsidRPr="00EE3715">
        <w:rPr>
          <w:rFonts w:ascii="Helvetica" w:eastAsia="Times New Roman" w:hAnsi="Helvetica" w:cs="Times New Roman"/>
          <w:i/>
          <w:iCs/>
          <w:sz w:val="22"/>
          <w:szCs w:val="22"/>
        </w:rPr>
        <w:t>Cymodocea rotundata</w:t>
      </w:r>
      <w:r w:rsidRPr="00EE3715">
        <w:rPr>
          <w:rFonts w:ascii="Helvetica" w:eastAsia="Times New Roman" w:hAnsi="Helvetica" w:cs="Times New Roman"/>
          <w:sz w:val="22"/>
          <w:szCs w:val="22"/>
        </w:rPr>
        <w:t>.  Journal of Experimental Marine Biology and Ecology 279: 73-87.</w:t>
      </w:r>
    </w:p>
    <w:p w14:paraId="4DE967BD" w14:textId="77777777" w:rsidR="00C93C57" w:rsidRPr="00EE3715" w:rsidRDefault="00E83342" w:rsidP="00C93C57">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del Giorgio, P.A., </w:t>
      </w:r>
      <w:r w:rsidRPr="00EE3715">
        <w:rPr>
          <w:rFonts w:ascii="Helvetica" w:eastAsia="Times New Roman" w:hAnsi="Helvetica" w:cs="Times New Roman"/>
          <w:b/>
          <w:bCs/>
          <w:sz w:val="22"/>
          <w:szCs w:val="22"/>
        </w:rPr>
        <w:t>C.M. Duarte</w:t>
      </w:r>
      <w:r w:rsidRPr="00EE3715">
        <w:rPr>
          <w:rFonts w:ascii="Helvetica" w:eastAsia="Times New Roman" w:hAnsi="Helvetica" w:cs="Times New Roman"/>
          <w:sz w:val="22"/>
          <w:szCs w:val="22"/>
        </w:rPr>
        <w:t>. 2002.  Respiration in the open ocean.  Nature 420: 379-384.</w:t>
      </w:r>
    </w:p>
    <w:p w14:paraId="5BED7567" w14:textId="77777777" w:rsidR="00EE3715" w:rsidRPr="00EE3715" w:rsidRDefault="00E83342" w:rsidP="00EE3715">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Arístegui, J., </w:t>
      </w:r>
      <w:r w:rsidRPr="00EE3715">
        <w:rPr>
          <w:rFonts w:ascii="Helvetica" w:eastAsia="Times New Roman" w:hAnsi="Helvetica" w:cs="Times New Roman"/>
          <w:b/>
          <w:bCs/>
          <w:sz w:val="22"/>
          <w:szCs w:val="22"/>
        </w:rPr>
        <w:t>C. M. Duarte</w:t>
      </w:r>
      <w:r w:rsidRPr="00EE3715">
        <w:rPr>
          <w:rFonts w:ascii="Helvetica" w:eastAsia="Times New Roman" w:hAnsi="Helvetica" w:cs="Times New Roman"/>
          <w:sz w:val="22"/>
          <w:szCs w:val="22"/>
        </w:rPr>
        <w:t xml:space="preserve">, S. Agustí, M. Doval, X. A. Álvarez–Salgado, D. A. Hansell. </w:t>
      </w:r>
      <w:r w:rsidRPr="00EE3715">
        <w:rPr>
          <w:rFonts w:ascii="Helvetica" w:eastAsia="Times New Roman" w:hAnsi="Helvetica" w:cs="Times New Roman"/>
          <w:sz w:val="22"/>
          <w:szCs w:val="22"/>
          <w:vertAlign w:val="superscript"/>
        </w:rPr>
        <w:t xml:space="preserve"> </w:t>
      </w:r>
      <w:r w:rsidRPr="00EE3715">
        <w:rPr>
          <w:rFonts w:ascii="Helvetica" w:eastAsia="Times New Roman" w:hAnsi="Helvetica" w:cs="Times New Roman"/>
          <w:sz w:val="22"/>
          <w:szCs w:val="22"/>
        </w:rPr>
        <w:t xml:space="preserve">2002. </w:t>
      </w:r>
      <w:r w:rsidR="00292D9F" w:rsidRPr="00EE3715">
        <w:rPr>
          <w:rFonts w:ascii="Helvetica" w:eastAsia="Times New Roman" w:hAnsi="Helvetica" w:cs="Times New Roman"/>
          <w:color w:val="auto"/>
          <w:sz w:val="22"/>
          <w:szCs w:val="22"/>
        </w:rPr>
        <w:t>Oceanography:</w:t>
      </w:r>
      <w:r w:rsidR="00292D9F" w:rsidRPr="00EE3715">
        <w:rPr>
          <w:rFonts w:ascii="Helvetica" w:eastAsia="Times New Roman" w:hAnsi="Helvetica" w:cs="Times New Roman"/>
          <w:sz w:val="22"/>
          <w:szCs w:val="22"/>
        </w:rPr>
        <w:t xml:space="preserve"> </w:t>
      </w:r>
      <w:r w:rsidRPr="00EE3715">
        <w:rPr>
          <w:rFonts w:ascii="Helvetica" w:eastAsia="Times New Roman" w:hAnsi="Helvetica" w:cs="Times New Roman"/>
          <w:sz w:val="22"/>
          <w:szCs w:val="22"/>
        </w:rPr>
        <w:t>Dissolved organic carbon support of respiration in the dark ocean. Science 298: 1967.</w:t>
      </w:r>
    </w:p>
    <w:p w14:paraId="1CAB522D" w14:textId="77777777" w:rsidR="00EE3715" w:rsidRPr="00EE3715" w:rsidRDefault="00E83342" w:rsidP="00EE3715">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sz w:val="22"/>
          <w:szCs w:val="22"/>
        </w:rPr>
        <w:t xml:space="preserve">Agawin, N.S.R., and </w:t>
      </w:r>
      <w:r w:rsidRPr="00EE3715">
        <w:rPr>
          <w:rFonts w:ascii="Helvetica" w:eastAsia="Times New Roman" w:hAnsi="Helvetica" w:cs="Times New Roman"/>
          <w:b/>
          <w:bCs/>
          <w:sz w:val="22"/>
          <w:szCs w:val="22"/>
        </w:rPr>
        <w:t>C.M. Duarte</w:t>
      </w:r>
      <w:r w:rsidRPr="00EE3715">
        <w:rPr>
          <w:rFonts w:ascii="Helvetica" w:eastAsia="Times New Roman" w:hAnsi="Helvetica" w:cs="Times New Roman"/>
          <w:sz w:val="22"/>
          <w:szCs w:val="22"/>
        </w:rPr>
        <w:t>. 2002. Evidence of direct particle trapping by a tropical seagrass meadow.  Estuaries  25: 1205-209.</w:t>
      </w:r>
    </w:p>
    <w:p w14:paraId="6E36E5F3" w14:textId="77777777" w:rsidR="00EE3715" w:rsidRPr="00EE3715" w:rsidRDefault="00E83342" w:rsidP="00EE3715">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b/>
          <w:bCs/>
          <w:sz w:val="22"/>
          <w:szCs w:val="22"/>
        </w:rPr>
        <w:t xml:space="preserve">Duarte, C.M. </w:t>
      </w:r>
      <w:r w:rsidRPr="00EE3715">
        <w:rPr>
          <w:rFonts w:ascii="Helvetica" w:eastAsia="Times New Roman" w:hAnsi="Helvetica" w:cs="Times New Roman"/>
          <w:sz w:val="22"/>
          <w:szCs w:val="22"/>
        </w:rPr>
        <w:t>2002. 11.3 - Marine Ecology, pp. 735-756, in Knowledge for Sustainable Development - An Insight into the Encyclopedia of Life Support Systems.  UNESCO Publishing / Eolss Publishers, Paris, France, Oxford, UK.</w:t>
      </w:r>
    </w:p>
    <w:p w14:paraId="01146D44" w14:textId="77777777" w:rsidR="00EE3715" w:rsidRPr="00EE3715" w:rsidRDefault="00E83342" w:rsidP="00EE3715">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b/>
          <w:bCs/>
          <w:sz w:val="22"/>
          <w:szCs w:val="22"/>
        </w:rPr>
        <w:t xml:space="preserve">Duarte, C.M. </w:t>
      </w:r>
      <w:r w:rsidRPr="00EE3715">
        <w:rPr>
          <w:rFonts w:ascii="Helvetica" w:eastAsia="Times New Roman" w:hAnsi="Helvetica" w:cs="Times New Roman"/>
          <w:sz w:val="22"/>
          <w:szCs w:val="22"/>
        </w:rPr>
        <w:t>2002. Litoral Zone. In Oceanography, edited by J.C.J. Nihoul , C.T.A. Chen, in Encyclopedia of Life Support Systems (EOLSS), Developed under the Auspices of the UNESCO, Eolss Publishers, Oxford ,UK, [http://www.eolss.net]</w:t>
      </w:r>
    </w:p>
    <w:p w14:paraId="7A4166FF" w14:textId="77777777" w:rsidR="00EE3715" w:rsidRPr="00EE3715" w:rsidRDefault="00E83342" w:rsidP="00EE3715">
      <w:pPr>
        <w:pStyle w:val="ListParagraph"/>
        <w:numPr>
          <w:ilvl w:val="0"/>
          <w:numId w:val="24"/>
        </w:numPr>
        <w:spacing w:after="120"/>
        <w:rPr>
          <w:rFonts w:ascii="Helvetica" w:eastAsia="Times New Roman" w:hAnsi="Helvetica" w:cs="Times New Roman"/>
          <w:b/>
          <w:bCs/>
          <w:color w:val="auto"/>
          <w:sz w:val="22"/>
          <w:szCs w:val="22"/>
        </w:rPr>
      </w:pPr>
      <w:r w:rsidRPr="00EE3715">
        <w:rPr>
          <w:rFonts w:ascii="Helvetica" w:eastAsia="Times New Roman" w:hAnsi="Helvetica" w:cs="Times New Roman"/>
          <w:color w:val="auto"/>
          <w:sz w:val="22"/>
          <w:szCs w:val="22"/>
        </w:rPr>
        <w:t xml:space="preserve">Marbà N., </w:t>
      </w:r>
      <w:r w:rsidRPr="00EE3715">
        <w:rPr>
          <w:rFonts w:ascii="Helvetica" w:eastAsia="Times New Roman" w:hAnsi="Helvetica" w:cs="Times New Roman"/>
          <w:b/>
          <w:bCs/>
          <w:color w:val="auto"/>
          <w:sz w:val="22"/>
          <w:szCs w:val="22"/>
        </w:rPr>
        <w:t>C. M. Duarte</w:t>
      </w:r>
      <w:r w:rsidRPr="00EE3715">
        <w:rPr>
          <w:rFonts w:ascii="Helvetica" w:eastAsia="Times New Roman" w:hAnsi="Helvetica" w:cs="Times New Roman"/>
          <w:color w:val="auto"/>
          <w:sz w:val="22"/>
          <w:szCs w:val="22"/>
        </w:rPr>
        <w:t xml:space="preserve">, M. Holmer, R. Martínez, G. Basterretxea, A. Orfila, A. Jordi, J. Tintoré (2002).  </w:t>
      </w:r>
      <w:r w:rsidR="00EE3715" w:rsidRPr="00EE3715">
        <w:rPr>
          <w:rFonts w:ascii="Helvetica" w:eastAsia="Times New Roman" w:hAnsi="Helvetica" w:cs="Helvetica"/>
          <w:color w:val="auto"/>
          <w:sz w:val="22"/>
          <w:szCs w:val="22"/>
        </w:rPr>
        <w:t>Effectiveness of protection of seagrass (Posidonia oceanica) populations in Cabrera National Park (Spain)</w:t>
      </w:r>
      <w:r w:rsidRPr="00EE3715">
        <w:rPr>
          <w:rFonts w:ascii="Helvetica" w:eastAsia="Times New Roman" w:hAnsi="Helvetica" w:cs="Times New Roman"/>
          <w:color w:val="auto"/>
          <w:sz w:val="22"/>
          <w:szCs w:val="22"/>
        </w:rPr>
        <w:t>.</w:t>
      </w:r>
      <w:r w:rsidRPr="00EE3715">
        <w:rPr>
          <w:rFonts w:ascii="Helvetica" w:eastAsia="Times New Roman" w:hAnsi="Helvetica" w:cs="Times New Roman"/>
          <w:sz w:val="22"/>
          <w:szCs w:val="22"/>
        </w:rPr>
        <w:t xml:space="preserve"> </w:t>
      </w:r>
      <w:r w:rsidRPr="00EE3715">
        <w:rPr>
          <w:rFonts w:ascii="Helvetica" w:eastAsia="Times New Roman" w:hAnsi="Helvetica" w:cs="Times New Roman"/>
          <w:i/>
          <w:iCs/>
          <w:sz w:val="22"/>
          <w:szCs w:val="22"/>
        </w:rPr>
        <w:t>Environmental Conservation</w:t>
      </w:r>
      <w:r w:rsidRPr="00EE3715">
        <w:rPr>
          <w:rFonts w:ascii="Helvetica" w:eastAsia="Times New Roman" w:hAnsi="Helvetica" w:cs="Times New Roman"/>
          <w:sz w:val="22"/>
          <w:szCs w:val="22"/>
        </w:rPr>
        <w:t xml:space="preserve"> 29: 509-518.</w:t>
      </w:r>
    </w:p>
    <w:p w14:paraId="4E703001" w14:textId="77777777" w:rsidR="00EE3715" w:rsidRPr="00EE3715" w:rsidRDefault="00EE3715" w:rsidP="00EE3715">
      <w:pPr>
        <w:pStyle w:val="ListParagraph"/>
        <w:spacing w:after="120"/>
        <w:rPr>
          <w:rFonts w:ascii="Helvetica" w:eastAsia="Times New Roman" w:hAnsi="Helvetica" w:cs="Times New Roman"/>
          <w:b/>
          <w:bCs/>
          <w:color w:val="auto"/>
          <w:sz w:val="22"/>
          <w:szCs w:val="22"/>
        </w:rPr>
      </w:pPr>
    </w:p>
    <w:p w14:paraId="74FA2EB7" w14:textId="1F818EB1" w:rsidR="00EE3715" w:rsidRPr="002B6A30" w:rsidRDefault="00EE3715" w:rsidP="00EE3715">
      <w:pPr>
        <w:spacing w:after="12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Times New Roman"/>
          <w:b/>
          <w:bCs/>
          <w:color w:val="808080" w:themeColor="background1" w:themeShade="80"/>
          <w:sz w:val="32"/>
          <w:szCs w:val="32"/>
        </w:rPr>
        <w:t>2003</w:t>
      </w:r>
    </w:p>
    <w:p w14:paraId="1979B4B0"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Tu Thi Lan Huong, J.E. Vermaat, J. Terrados, N. Van Tien,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J. Borum, N. H. Tri.  2003.  Seasonality and depth zonation of intertidal </w:t>
      </w:r>
      <w:r w:rsidRPr="001B05FA">
        <w:rPr>
          <w:rFonts w:ascii="Helvetica" w:eastAsia="Times New Roman" w:hAnsi="Helvetica" w:cs="Times New Roman"/>
          <w:i/>
          <w:iCs/>
          <w:color w:val="auto"/>
          <w:sz w:val="22"/>
          <w:szCs w:val="22"/>
        </w:rPr>
        <w:t>Halophila ovalis</w:t>
      </w:r>
      <w:r w:rsidRPr="001B05FA">
        <w:rPr>
          <w:rFonts w:ascii="Helvetica" w:eastAsia="Times New Roman" w:hAnsi="Helvetica" w:cs="Times New Roman"/>
          <w:color w:val="auto"/>
          <w:sz w:val="22"/>
          <w:szCs w:val="22"/>
        </w:rPr>
        <w:t xml:space="preserve"> and </w:t>
      </w:r>
      <w:r w:rsidRPr="001B05FA">
        <w:rPr>
          <w:rFonts w:ascii="Helvetica" w:eastAsia="Times New Roman" w:hAnsi="Helvetica" w:cs="Times New Roman"/>
          <w:i/>
          <w:iCs/>
          <w:color w:val="auto"/>
          <w:sz w:val="22"/>
          <w:szCs w:val="22"/>
        </w:rPr>
        <w:t>Zostera japonica</w:t>
      </w:r>
      <w:r w:rsidRPr="001B05FA">
        <w:rPr>
          <w:rFonts w:ascii="Helvetica" w:eastAsia="Times New Roman" w:hAnsi="Helvetica" w:cs="Times New Roman"/>
          <w:color w:val="auto"/>
          <w:sz w:val="22"/>
          <w:szCs w:val="22"/>
        </w:rPr>
        <w:t xml:space="preserve"> in Ha Long Bay (Northern Viet Nam). Aquatic Botany 75:  147-157.</w:t>
      </w:r>
    </w:p>
    <w:p w14:paraId="760DC2AB"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Arístegui, J., S. Agustí,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color w:val="auto"/>
          <w:sz w:val="22"/>
          <w:szCs w:val="22"/>
          <w:vertAlign w:val="superscript"/>
        </w:rPr>
        <w:t xml:space="preserve"> </w:t>
      </w:r>
      <w:r w:rsidRPr="001B05FA">
        <w:rPr>
          <w:rFonts w:ascii="Helvetica" w:eastAsia="Times New Roman" w:hAnsi="Helvetica" w:cs="Times New Roman"/>
          <w:color w:val="auto"/>
          <w:sz w:val="22"/>
          <w:szCs w:val="22"/>
        </w:rPr>
        <w:t>2003.  Respiration in the dark ocean.  Geophysical Research Letters 30 (2), 1041, doi:10.1029/2002GL016227, 2003.</w:t>
      </w:r>
    </w:p>
    <w:p w14:paraId="4B083F1E"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Barrón, C., N. Marbá,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M.F. Pedersen, C. Lindblad, K. Kersting, F. Moy and T. Bokn.  2003.  High Organic Carbon Export Precludes Eutrophication Responses in Experimental Rocky Shore Communities. </w:t>
      </w:r>
      <w:r w:rsidRPr="001B05FA">
        <w:rPr>
          <w:rFonts w:ascii="Helvetica" w:eastAsia="Times New Roman" w:hAnsi="Helvetica" w:cs="Times New Roman"/>
          <w:i/>
          <w:iCs/>
          <w:color w:val="auto"/>
          <w:sz w:val="22"/>
          <w:szCs w:val="22"/>
        </w:rPr>
        <w:t>Ecosystems</w:t>
      </w:r>
      <w:r w:rsidRPr="001B05FA">
        <w:rPr>
          <w:rFonts w:ascii="Helvetica" w:eastAsia="Times New Roman" w:hAnsi="Helvetica" w:cs="Times New Roman"/>
          <w:color w:val="auto"/>
          <w:sz w:val="22"/>
          <w:szCs w:val="22"/>
        </w:rPr>
        <w:t xml:space="preserve"> 6: 144-153.</w:t>
      </w:r>
    </w:p>
    <w:p w14:paraId="498BA9DD"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Lucea, 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S. Agustí</w:t>
      </w:r>
      <w:r w:rsidRPr="001B05FA">
        <w:rPr>
          <w:rFonts w:ascii="Helvetica" w:eastAsia="Times New Roman" w:hAnsi="Helvetica" w:cs="Times New Roman"/>
          <w:color w:val="auto"/>
          <w:sz w:val="22"/>
          <w:szCs w:val="22"/>
          <w:vertAlign w:val="superscript"/>
        </w:rPr>
        <w:t>,</w:t>
      </w:r>
      <w:r w:rsidRPr="001B05FA">
        <w:rPr>
          <w:rFonts w:ascii="Helvetica" w:eastAsia="Times New Roman" w:hAnsi="Helvetica" w:cs="Times New Roman"/>
          <w:color w:val="auto"/>
          <w:sz w:val="22"/>
          <w:szCs w:val="22"/>
        </w:rPr>
        <w:t xml:space="preserve"> and Morten Søndergaard.  2002.  Nutrient (N, P and Si) and carbon partitioning in the stratified NW Mediterranean.  </w:t>
      </w:r>
      <w:r w:rsidRPr="001B05FA">
        <w:rPr>
          <w:rFonts w:ascii="Helvetica" w:eastAsia="Times New Roman" w:hAnsi="Helvetica" w:cs="Times New Roman"/>
          <w:i/>
          <w:iCs/>
          <w:color w:val="auto"/>
          <w:sz w:val="22"/>
          <w:szCs w:val="22"/>
        </w:rPr>
        <w:t>Journal of Sea Research</w:t>
      </w:r>
      <w:r w:rsidRPr="001B05FA">
        <w:rPr>
          <w:rFonts w:ascii="Helvetica" w:eastAsia="Times New Roman" w:hAnsi="Helvetica" w:cs="Times New Roman"/>
          <w:color w:val="auto"/>
          <w:sz w:val="22"/>
          <w:szCs w:val="22"/>
        </w:rPr>
        <w:t xml:space="preserve"> 49: 157 – 170.</w:t>
      </w:r>
    </w:p>
    <w:p w14:paraId="58020C9F"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b/>
          <w:bCs/>
          <w:color w:val="auto"/>
          <w:sz w:val="22"/>
          <w:szCs w:val="22"/>
        </w:rPr>
        <w:t>C.M</w:t>
      </w:r>
      <w:r w:rsidRPr="001B05FA">
        <w:rPr>
          <w:rFonts w:ascii="Helvetica" w:eastAsia="Times New Roman" w:hAnsi="Helvetica" w:cs="Times New Roman"/>
          <w:color w:val="auto"/>
          <w:sz w:val="22"/>
          <w:szCs w:val="22"/>
        </w:rPr>
        <w:t>. 2003. Recognizing the international dimension of ASLO.  Limnol. Oceanogr. Bull. 12: 11-13.</w:t>
      </w:r>
    </w:p>
    <w:p w14:paraId="52DA4786"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Alberto, F., L. Correia, S. Arnaud-Haond, C. Billot,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E. Serrao.  2003. New microsatellite markers for the endemic Mediterranean seagrass </w:t>
      </w:r>
      <w:r w:rsidRPr="001B05FA">
        <w:rPr>
          <w:rFonts w:ascii="Helvetica" w:eastAsia="Times New Roman" w:hAnsi="Helvetica" w:cs="Times New Roman"/>
          <w:i/>
          <w:iCs/>
          <w:color w:val="auto"/>
          <w:sz w:val="22"/>
          <w:szCs w:val="22"/>
        </w:rPr>
        <w:t xml:space="preserve">Posidonia oceánica.  Molecular Ecology Notes </w:t>
      </w:r>
      <w:r w:rsidRPr="001B05FA">
        <w:rPr>
          <w:rFonts w:ascii="Helvetica" w:eastAsia="Times New Roman" w:hAnsi="Helvetica" w:cs="Times New Roman"/>
          <w:color w:val="auto"/>
          <w:sz w:val="22"/>
          <w:szCs w:val="22"/>
        </w:rPr>
        <w:t>3: 253-255.</w:t>
      </w:r>
    </w:p>
    <w:p w14:paraId="7E81D851"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Agawin, N</w:t>
      </w:r>
      <w:r w:rsidRPr="001B05FA">
        <w:rPr>
          <w:rFonts w:ascii="Helvetica" w:eastAsia="Times New Roman" w:hAnsi="Helvetica" w:cs="Times New Roman"/>
          <w:b/>
          <w:bCs/>
          <w:color w:val="auto"/>
          <w:sz w:val="22"/>
          <w:szCs w:val="22"/>
        </w:rPr>
        <w:t>.</w:t>
      </w:r>
      <w:r w:rsidRPr="001B05FA">
        <w:rPr>
          <w:rFonts w:ascii="Helvetica" w:eastAsia="Times New Roman" w:hAnsi="Helvetica" w:cs="Times New Roman"/>
          <w:color w:val="auto"/>
          <w:sz w:val="22"/>
          <w:szCs w:val="22"/>
        </w:rPr>
        <w:t xml:space="preserve">S.R.,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y S. Agustí. 2003.  Abundance, biomass and growth rates of </w:t>
      </w:r>
      <w:r w:rsidRPr="001B05FA">
        <w:rPr>
          <w:rFonts w:ascii="Helvetica" w:eastAsia="Times New Roman" w:hAnsi="Helvetica" w:cs="Times New Roman"/>
          <w:i/>
          <w:iCs/>
          <w:color w:val="auto"/>
          <w:sz w:val="22"/>
          <w:szCs w:val="22"/>
        </w:rPr>
        <w:t>Synechococcus</w:t>
      </w:r>
      <w:r w:rsidRPr="001B05FA">
        <w:rPr>
          <w:rFonts w:ascii="Helvetica" w:eastAsia="Times New Roman" w:hAnsi="Helvetica" w:cs="Times New Roman"/>
          <w:color w:val="auto"/>
          <w:sz w:val="22"/>
          <w:szCs w:val="22"/>
        </w:rPr>
        <w:t xml:space="preserve"> sp. in a tropical coastal ecosystem (Philippines, South China Sea).  Estuarine, Coastal and Shelf Science 56: 493-502.</w:t>
      </w:r>
    </w:p>
    <w:p w14:paraId="47C48878"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Gacia, E.,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Marbà, N., Terrados, J., Kennedy, H., Fortes, M.D. and Nguyen Huang, T. 2003.  Sediment deposition and production in SE-Asia seagrass meadows.  Estuarine Coastal and Shelf Science 56: 909–919.</w:t>
      </w:r>
    </w:p>
    <w:p w14:paraId="25EB9D72" w14:textId="3FA2E674"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Fourqurean, J.W., N. Marbà,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2003. Elucidating seagrass population dynamics: Theory, constraints, and practice. Limnol. Oceanogr. 48: 2070-2074</w:t>
      </w:r>
      <w:r w:rsidR="00CD643C" w:rsidRPr="001B05FA">
        <w:rPr>
          <w:rFonts w:ascii="Helvetica" w:eastAsia="Times New Roman" w:hAnsi="Helvetica" w:cs="Times New Roman"/>
          <w:color w:val="auto"/>
          <w:sz w:val="22"/>
          <w:szCs w:val="22"/>
        </w:rPr>
        <w:t>.</w:t>
      </w:r>
    </w:p>
    <w:p w14:paraId="42E9FC4A"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J.S. Amthor, D.L. DeAngelis, L.A. Joyce, R.J. Maranger, M.L. Pace, J. Pastor, and S.W. Running. 2003. The limits to models in ecology. Pp. 437-451 In: Canham, C.D., J.J. Cole, and W.K. Lauenroth, editors.  </w:t>
      </w:r>
      <w:r w:rsidRPr="001B05FA">
        <w:rPr>
          <w:rFonts w:ascii="Helvetica" w:eastAsia="Times New Roman" w:hAnsi="Helvetica" w:cs="Times New Roman"/>
          <w:i/>
          <w:iCs/>
          <w:color w:val="auto"/>
          <w:sz w:val="22"/>
          <w:szCs w:val="22"/>
        </w:rPr>
        <w:t>Models in Ecosystem Science</w:t>
      </w:r>
      <w:r w:rsidRPr="001B05FA">
        <w:rPr>
          <w:rFonts w:ascii="Helvetica" w:eastAsia="Times New Roman" w:hAnsi="Helvetica" w:cs="Times New Roman"/>
          <w:color w:val="auto"/>
          <w:sz w:val="22"/>
          <w:szCs w:val="22"/>
        </w:rPr>
        <w:t>.  Princeton (NJ): Princeton University Press.</w:t>
      </w:r>
    </w:p>
    <w:p w14:paraId="4157DE5C"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Marbà, N., and C. M. </w:t>
      </w:r>
      <w:r w:rsidRPr="001B05FA">
        <w:rPr>
          <w:rFonts w:ascii="Helvetica" w:eastAsia="Times New Roman" w:hAnsi="Helvetica" w:cs="Times New Roman"/>
          <w:b/>
          <w:bCs/>
          <w:color w:val="auto"/>
          <w:sz w:val="22"/>
          <w:szCs w:val="22"/>
        </w:rPr>
        <w:t xml:space="preserve">Duarte. </w:t>
      </w:r>
      <w:r w:rsidRPr="001B05FA">
        <w:rPr>
          <w:rFonts w:ascii="Helvetica" w:eastAsia="Times New Roman" w:hAnsi="Helvetica" w:cs="Times New Roman"/>
          <w:color w:val="auto"/>
          <w:sz w:val="22"/>
          <w:szCs w:val="22"/>
        </w:rPr>
        <w:t xml:space="preserve"> 2003. Scaling of ramet size and spacing in seagrasses: implications for stand development.  </w:t>
      </w:r>
      <w:r w:rsidRPr="001B05FA">
        <w:rPr>
          <w:rFonts w:ascii="Helvetica" w:eastAsia="Times New Roman" w:hAnsi="Helvetica" w:cs="Times New Roman"/>
          <w:i/>
          <w:iCs/>
          <w:color w:val="auto"/>
          <w:sz w:val="22"/>
          <w:szCs w:val="22"/>
        </w:rPr>
        <w:t>Aquatic Botany</w:t>
      </w:r>
      <w:r w:rsidRPr="001B05FA">
        <w:rPr>
          <w:rFonts w:ascii="Helvetica" w:eastAsia="Times New Roman" w:hAnsi="Helvetica" w:cs="Times New Roman"/>
          <w:color w:val="auto"/>
          <w:sz w:val="22"/>
          <w:szCs w:val="22"/>
        </w:rPr>
        <w:t xml:space="preserve"> 77: 87–98.</w:t>
      </w:r>
    </w:p>
    <w:p w14:paraId="7343636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Alberto, F., L. Correia, C. Billot,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E. Serrão.  2003. Isolation and characterization of microsatellite markers for the seagrass </w:t>
      </w:r>
      <w:r w:rsidRPr="001B05FA">
        <w:rPr>
          <w:rFonts w:ascii="Helvetica" w:eastAsia="Times New Roman" w:hAnsi="Helvetica" w:cs="Times New Roman"/>
          <w:i/>
          <w:iCs/>
          <w:color w:val="auto"/>
          <w:sz w:val="22"/>
          <w:szCs w:val="22"/>
        </w:rPr>
        <w:t xml:space="preserve">Cymodocea nodosa. Molecular Ecology Notes </w:t>
      </w:r>
      <w:r w:rsidRPr="001B05FA">
        <w:rPr>
          <w:rFonts w:ascii="Helvetica" w:eastAsia="Times New Roman" w:hAnsi="Helvetica" w:cs="Times New Roman"/>
          <w:color w:val="auto"/>
          <w:sz w:val="22"/>
          <w:szCs w:val="22"/>
        </w:rPr>
        <w:t>3: 397-399.</w:t>
      </w:r>
    </w:p>
    <w:p w14:paraId="33735D4F"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Bokn TL,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xml:space="preserve"> C M., Pedersen M F., Marbà N, Moy F E., Bjerkeng B, Borum J, Christie H,. Hoell E E, Karez R, Kersting K, Kraufvelin P, Lindblad C, Olsen  M, Sommer U, Sørensen K 2003.  </w:t>
      </w:r>
      <w:r w:rsidR="00CD643C" w:rsidRPr="001B05FA">
        <w:rPr>
          <w:rFonts w:ascii="Helvetica" w:eastAsia="Times New Roman" w:hAnsi="Helvetica" w:cs="Helvetica"/>
          <w:color w:val="auto"/>
          <w:sz w:val="22"/>
          <w:szCs w:val="22"/>
        </w:rPr>
        <w:t xml:space="preserve">The Response of Experimental Rocky Shore Communities to Nutrient Additions. </w:t>
      </w:r>
      <w:r w:rsidR="00CD643C" w:rsidRPr="001B05FA">
        <w:rPr>
          <w:rFonts w:ascii="Helvetica" w:eastAsia="Times New Roman" w:hAnsi="Helvetica" w:cs="Times New Roman"/>
          <w:i/>
          <w:iCs/>
          <w:color w:val="auto"/>
          <w:sz w:val="22"/>
          <w:szCs w:val="22"/>
        </w:rPr>
        <w:t>E</w:t>
      </w:r>
      <w:r w:rsidRPr="001B05FA">
        <w:rPr>
          <w:rFonts w:ascii="Helvetica" w:eastAsia="Times New Roman" w:hAnsi="Helvetica" w:cs="Times New Roman"/>
          <w:i/>
          <w:iCs/>
          <w:color w:val="auto"/>
          <w:sz w:val="22"/>
          <w:szCs w:val="22"/>
        </w:rPr>
        <w:t>cosystems</w:t>
      </w:r>
      <w:r w:rsidRPr="001B05FA">
        <w:rPr>
          <w:rFonts w:ascii="Helvetica" w:eastAsia="Times New Roman" w:hAnsi="Helvetica" w:cs="Times New Roman"/>
          <w:color w:val="auto"/>
          <w:sz w:val="22"/>
          <w:szCs w:val="22"/>
        </w:rPr>
        <w:t xml:space="preserve"> Ecosystems 6: 577-594.</w:t>
      </w:r>
      <w:r w:rsidR="008E6399" w:rsidRPr="001B05FA">
        <w:rPr>
          <w:rFonts w:ascii="Helvetica" w:eastAsia="Times New Roman" w:hAnsi="Helvetica" w:cs="Times New Roman"/>
          <w:color w:val="auto"/>
          <w:sz w:val="22"/>
          <w:szCs w:val="22"/>
        </w:rPr>
        <w:t xml:space="preserve"> </w:t>
      </w:r>
    </w:p>
    <w:p w14:paraId="3E466FC4" w14:textId="75042931"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Vidal M,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Agustí S, Gasol JM, Vaqué D.  2003. Alkaline phosphatase activities in the central Atlantic Ocean indicate large areas with phosphorus deficiency. </w:t>
      </w:r>
      <w:r w:rsidRPr="001B05FA">
        <w:rPr>
          <w:rFonts w:ascii="Helvetica" w:eastAsia="Times New Roman" w:hAnsi="Helvetica" w:cs="Times New Roman"/>
          <w:i/>
          <w:iCs/>
          <w:color w:val="auto"/>
          <w:sz w:val="22"/>
          <w:szCs w:val="22"/>
        </w:rPr>
        <w:t>Marine Ecology Progress Series</w:t>
      </w:r>
      <w:r w:rsidRPr="001B05FA">
        <w:rPr>
          <w:rFonts w:ascii="Helvetica" w:eastAsia="Times New Roman" w:hAnsi="Helvetica" w:cs="Times New Roman"/>
          <w:color w:val="auto"/>
          <w:sz w:val="22"/>
          <w:szCs w:val="22"/>
        </w:rPr>
        <w:t xml:space="preserve"> 262: 43-53</w:t>
      </w:r>
      <w:r w:rsidR="00CD643C" w:rsidRPr="001B05FA">
        <w:rPr>
          <w:rFonts w:ascii="Helvetica" w:eastAsia="Times New Roman" w:hAnsi="Helvetica" w:cs="Times New Roman"/>
          <w:color w:val="auto"/>
          <w:sz w:val="22"/>
          <w:szCs w:val="22"/>
        </w:rPr>
        <w:t>.</w:t>
      </w:r>
    </w:p>
    <w:p w14:paraId="3E1A020B"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Holmer, M., M. Pérez, y C.M.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xml:space="preserve">.  2003.  Benthic primary producers -  a neglected environmental problem in Mediterranean maricultures?   </w:t>
      </w:r>
      <w:r w:rsidRPr="001B05FA">
        <w:rPr>
          <w:rFonts w:ascii="Helvetica" w:eastAsia="Times New Roman" w:hAnsi="Helvetica" w:cs="Times New Roman"/>
          <w:i/>
          <w:iCs/>
          <w:color w:val="auto"/>
          <w:sz w:val="22"/>
          <w:szCs w:val="22"/>
        </w:rPr>
        <w:t>Marine Pollution Bulletin</w:t>
      </w:r>
      <w:r w:rsidRPr="001B05FA">
        <w:rPr>
          <w:rFonts w:ascii="Helvetica" w:eastAsia="Times New Roman" w:hAnsi="Helvetica" w:cs="Times New Roman"/>
          <w:color w:val="auto"/>
          <w:sz w:val="22"/>
          <w:szCs w:val="22"/>
        </w:rPr>
        <w:t xml:space="preserve"> 46:1372–1376</w:t>
      </w:r>
      <w:r w:rsidR="00CD643C" w:rsidRPr="001B05FA">
        <w:rPr>
          <w:rFonts w:ascii="Helvetica" w:eastAsia="Times New Roman" w:hAnsi="Helvetica" w:cs="Times New Roman"/>
          <w:color w:val="auto"/>
          <w:sz w:val="22"/>
          <w:szCs w:val="22"/>
        </w:rPr>
        <w:t>.</w:t>
      </w:r>
    </w:p>
    <w:p w14:paraId="740FDEF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Holmer ,M.,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 Heilskov, B. Olesen, and Jorge Terrados. 2003. Biogeochemical conditions in sediments enriched by organic matter from net-pen fish farms in the Bolinao area, Philippines. </w:t>
      </w:r>
      <w:r w:rsidRPr="001B05FA">
        <w:rPr>
          <w:rFonts w:ascii="Helvetica" w:eastAsia="Times New Roman" w:hAnsi="Helvetica" w:cs="Times New Roman"/>
          <w:i/>
          <w:iCs/>
          <w:color w:val="auto"/>
          <w:sz w:val="22"/>
          <w:szCs w:val="22"/>
        </w:rPr>
        <w:t>Marine Pollution Bulletin</w:t>
      </w:r>
      <w:r w:rsidRPr="001B05FA">
        <w:rPr>
          <w:rFonts w:ascii="Helvetica" w:eastAsia="Times New Roman" w:hAnsi="Helvetica" w:cs="Times New Roman"/>
          <w:color w:val="auto"/>
          <w:sz w:val="22"/>
          <w:szCs w:val="22"/>
        </w:rPr>
        <w:t xml:space="preserve">  46: 1470–1479</w:t>
      </w:r>
    </w:p>
    <w:p w14:paraId="39E1287F"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Ha, H.T.,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N. H. Tri, J. Terrados., and J. Borum. 2003. Growth and population dynamics during early stages of the mangrove Kandelia candel in Halong Bay, North Viet Nam.  </w:t>
      </w:r>
      <w:r w:rsidRPr="001B05FA">
        <w:rPr>
          <w:rFonts w:ascii="Helvetica" w:eastAsia="Times New Roman" w:hAnsi="Helvetica" w:cs="Times New Roman"/>
          <w:i/>
          <w:iCs/>
          <w:color w:val="auto"/>
          <w:sz w:val="22"/>
          <w:szCs w:val="22"/>
        </w:rPr>
        <w:t>Estuarine, Coastal and Shelf Science</w:t>
      </w:r>
      <w:r w:rsidRPr="001B05FA">
        <w:rPr>
          <w:rFonts w:ascii="Helvetica" w:eastAsia="Times New Roman" w:hAnsi="Helvetica" w:cs="Times New Roman"/>
          <w:color w:val="auto"/>
          <w:sz w:val="22"/>
          <w:szCs w:val="22"/>
        </w:rPr>
        <w:t xml:space="preserve"> 58: 435–444.</w:t>
      </w:r>
    </w:p>
    <w:p w14:paraId="158098E3"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Teixeira, S., Arnaud-Haond, S.,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C.M., Serrão, E. 2003. Polymorphic microsatellite DNA markers in the mangrove tree Avicennia alba. Molecular Ecology Notes 3: 543-546.</w:t>
      </w:r>
      <w:bookmarkStart w:id="2" w:name="id.8c9382861dc4"/>
      <w:bookmarkEnd w:id="2"/>
    </w:p>
    <w:p w14:paraId="51F419E8"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Holmer M.,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N. Marbà .  2003. Sulfur cycling and seagrass (Posidonia oceanica) status in carbonate sediments. Biogeochemistry 66: 223–239.</w:t>
      </w:r>
    </w:p>
    <w:p w14:paraId="7F430131" w14:textId="77777777" w:rsidR="00CD643C" w:rsidRPr="001B05FA" w:rsidRDefault="0058131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Helvetica"/>
          <w:color w:val="auto"/>
          <w:sz w:val="22"/>
          <w:szCs w:val="22"/>
        </w:rPr>
        <w:t>Duarte, C.M., Álvarez, E., Amengual, J., Barrón, C., Basterretxea, G., Calleja, M., Deudero, S., Díaz-Almela, E., Grau, A., Massutí, C., García, M., Morales, B., Moranta, J., Marbá, N., Oro, D., Planas, M., Rosselló-Mora, R., Sintes, T., Terrados, J., Tintoré, J. 2003. Towards improved understanding of the status, ecology and coservation seagrass (Posidonia oceanica L. Delile) meadows in the Balearic Islands. </w:t>
      </w:r>
      <w:r w:rsidRPr="001B05FA">
        <w:rPr>
          <w:rFonts w:ascii="Helvetica" w:eastAsia="Times New Roman" w:hAnsi="Helvetica" w:cs="Helvetica"/>
          <w:i/>
          <w:iCs/>
          <w:color w:val="auto"/>
          <w:sz w:val="22"/>
          <w:szCs w:val="22"/>
        </w:rPr>
        <w:t xml:space="preserve">Bolleti de la Societat d'Historia Natural de les Balears </w:t>
      </w:r>
      <w:r w:rsidRPr="001B05FA">
        <w:rPr>
          <w:rFonts w:ascii="Helvetica" w:eastAsia="Times New Roman" w:hAnsi="Helvetica" w:cs="Helvetica"/>
          <w:color w:val="auto"/>
          <w:sz w:val="22"/>
          <w:szCs w:val="22"/>
        </w:rPr>
        <w:t>46: 9-19</w:t>
      </w:r>
    </w:p>
    <w:p w14:paraId="3381EE5D" w14:textId="77777777" w:rsidR="00CD643C" w:rsidRPr="001B05FA" w:rsidRDefault="00CD643C" w:rsidP="00CD643C">
      <w:pPr>
        <w:spacing w:after="120"/>
        <w:rPr>
          <w:rFonts w:ascii="Helvetica" w:eastAsia="Times New Roman" w:hAnsi="Helvetica" w:cs="Times New Roman"/>
          <w:b/>
          <w:bCs/>
          <w:color w:val="auto"/>
          <w:sz w:val="22"/>
          <w:szCs w:val="22"/>
        </w:rPr>
      </w:pPr>
    </w:p>
    <w:p w14:paraId="3DE40DD5" w14:textId="46300AAF" w:rsidR="00CD643C" w:rsidRPr="002B6A30" w:rsidRDefault="00CD643C" w:rsidP="00CD643C">
      <w:pPr>
        <w:spacing w:after="12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Times New Roman"/>
          <w:b/>
          <w:bCs/>
          <w:color w:val="808080" w:themeColor="background1" w:themeShade="80"/>
          <w:sz w:val="32"/>
          <w:szCs w:val="32"/>
        </w:rPr>
        <w:t>2004</w:t>
      </w:r>
    </w:p>
    <w:p w14:paraId="22B4E037"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Agawin NSR,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xml:space="preserve"> CM, Agustí S, Vaqué D. 2004. Effect of N:P ratios on response of Mediterranean picophytoplankton to experimental nutrient inputs. Aquatic Microbial Ecoloy 34:57-67</w:t>
      </w:r>
    </w:p>
    <w:p w14:paraId="5B51294A"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López, N.I.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2004. </w:t>
      </w:r>
      <w:r w:rsidRPr="001B05FA">
        <w:rPr>
          <w:rFonts w:ascii="Helvetica" w:eastAsia="Arial" w:hAnsi="Helvetica" w:cs="Arial"/>
          <w:color w:val="auto"/>
          <w:sz w:val="22"/>
          <w:szCs w:val="22"/>
        </w:rPr>
        <w:t>Dimethyl sulfoxide (DMSO) reduction potential in Mediterranean seagrass (</w:t>
      </w:r>
      <w:r w:rsidRPr="001B05FA">
        <w:rPr>
          <w:rFonts w:ascii="Helvetica" w:eastAsia="Arial" w:hAnsi="Helvetica" w:cs="Arial"/>
          <w:i/>
          <w:iCs/>
          <w:color w:val="auto"/>
          <w:sz w:val="22"/>
          <w:szCs w:val="22"/>
        </w:rPr>
        <w:t xml:space="preserve">Posidonia </w:t>
      </w:r>
      <w:r w:rsidRPr="001B05FA">
        <w:rPr>
          <w:rFonts w:ascii="Helvetica" w:eastAsia="Times New Roman" w:hAnsi="Helvetica" w:cs="Times New Roman"/>
          <w:i/>
          <w:iCs/>
          <w:color w:val="auto"/>
          <w:sz w:val="22"/>
          <w:szCs w:val="22"/>
        </w:rPr>
        <w:t>oceanica</w:t>
      </w:r>
      <w:r w:rsidRPr="001B05FA">
        <w:rPr>
          <w:rFonts w:ascii="Helvetica" w:eastAsia="Times New Roman" w:hAnsi="Helvetica" w:cs="Times New Roman"/>
          <w:color w:val="auto"/>
          <w:sz w:val="22"/>
          <w:szCs w:val="22"/>
        </w:rPr>
        <w:t xml:space="preserve">) sediments.  </w:t>
      </w:r>
      <w:r w:rsidRPr="001B05FA">
        <w:rPr>
          <w:rFonts w:ascii="Helvetica" w:eastAsia="Times New Roman" w:hAnsi="Helvetica" w:cs="Times New Roman"/>
          <w:i/>
          <w:iCs/>
          <w:color w:val="auto"/>
          <w:sz w:val="22"/>
          <w:szCs w:val="22"/>
        </w:rPr>
        <w:t>Journal of Sea Research</w:t>
      </w:r>
      <w:r w:rsidRPr="001B05FA">
        <w:rPr>
          <w:rFonts w:ascii="Helvetica" w:eastAsia="Times New Roman" w:hAnsi="Helvetica" w:cs="Times New Roman"/>
          <w:color w:val="auto"/>
          <w:sz w:val="22"/>
          <w:szCs w:val="22"/>
        </w:rPr>
        <w:t xml:space="preserve"> 51: 11-20.</w:t>
      </w:r>
    </w:p>
    <w:p w14:paraId="5435C1AD"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Kennedy, H., Gacia, E., Kennedy, D.P., Papadimitriou, S., </w:t>
      </w:r>
      <w:r w:rsidRPr="001B05FA">
        <w:rPr>
          <w:rFonts w:ascii="Helvetica" w:eastAsia="Times New Roman" w:hAnsi="Helvetica" w:cs="Times New Roman"/>
          <w:b/>
          <w:bCs/>
          <w:color w:val="auto"/>
          <w:sz w:val="22"/>
          <w:szCs w:val="22"/>
        </w:rPr>
        <w:t xml:space="preserve">C.M. Duarte. </w:t>
      </w:r>
      <w:r w:rsidRPr="001B05FA">
        <w:rPr>
          <w:rFonts w:ascii="Helvetica" w:eastAsia="Times New Roman" w:hAnsi="Helvetica" w:cs="Times New Roman"/>
          <w:color w:val="auto"/>
          <w:sz w:val="22"/>
          <w:szCs w:val="22"/>
        </w:rPr>
        <w:t>2004. Organic carbon sources to SE Asian coastal sediments. Estuarine, Coastal and Shelf Science 60: 59-68</w:t>
      </w:r>
    </w:p>
    <w:p w14:paraId="1BD0806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A. Lucea and Morten Søndergaard. 2004.  The effect of nutrient additions on the partitioning of nutrients in an experimental coastal Mediterranean system.  </w:t>
      </w:r>
      <w:r w:rsidRPr="001B05FA">
        <w:rPr>
          <w:rFonts w:ascii="Helvetica" w:eastAsia="Times New Roman" w:hAnsi="Helvetica" w:cs="Times New Roman"/>
          <w:i/>
          <w:iCs/>
          <w:color w:val="auto"/>
          <w:sz w:val="22"/>
          <w:szCs w:val="22"/>
        </w:rPr>
        <w:t>Biogeochemistry</w:t>
      </w:r>
      <w:r w:rsidRPr="001B05FA">
        <w:rPr>
          <w:rFonts w:ascii="Helvetica" w:eastAsia="Times New Roman" w:hAnsi="Helvetica" w:cs="Times New Roman"/>
          <w:color w:val="auto"/>
          <w:sz w:val="22"/>
          <w:szCs w:val="22"/>
        </w:rPr>
        <w:t xml:space="preserve"> 68: 153-167</w:t>
      </w:r>
    </w:p>
    <w:p w14:paraId="425B2AB9"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Vaqué, D., S. Agustí &amp; C. M.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2004. Response of bacterial grazing rates to experimental manipulation of an Antarctic coastal nanoflagellate community. Aquat. Microb. Ecol. 36:41-52</w:t>
      </w:r>
    </w:p>
    <w:p w14:paraId="657538E4"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Barrón, C., N. Marbà, J. Terrados, H. Kennedy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2004.</w:t>
      </w:r>
      <w:r w:rsidR="00E40640"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color w:val="auto"/>
          <w:sz w:val="22"/>
          <w:szCs w:val="22"/>
        </w:rPr>
        <w:t>Community metabolism and carbon budget along a gradient of seagrass (</w:t>
      </w:r>
      <w:r w:rsidRPr="001B05FA">
        <w:rPr>
          <w:rFonts w:ascii="Helvetica" w:eastAsia="Times New Roman" w:hAnsi="Helvetica" w:cs="Times New Roman"/>
          <w:i/>
          <w:iCs/>
          <w:color w:val="auto"/>
          <w:sz w:val="22"/>
          <w:szCs w:val="22"/>
        </w:rPr>
        <w:t>Cymodocea nodosa</w:t>
      </w:r>
      <w:r w:rsidRPr="001B05FA">
        <w:rPr>
          <w:rFonts w:ascii="Helvetica" w:eastAsia="Times New Roman" w:hAnsi="Helvetica" w:cs="Times New Roman"/>
          <w:color w:val="auto"/>
          <w:sz w:val="22"/>
          <w:szCs w:val="22"/>
        </w:rPr>
        <w:t>) colonization.  Limnology and Oceanography 49: 1642-1651.</w:t>
      </w:r>
    </w:p>
    <w:p w14:paraId="54A8656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Padilla, C.N., ·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 J. Terrados, · L. Kamp-Nielsen,  · J. Borum, · M. D. Fortes. 2004. </w:t>
      </w:r>
      <w:r w:rsidR="00CD643C" w:rsidRPr="001B05FA">
        <w:rPr>
          <w:rFonts w:ascii="Helvetica" w:eastAsia="Times New Roman" w:hAnsi="Helvetica" w:cs="Helvetica"/>
          <w:color w:val="auto"/>
          <w:sz w:val="22"/>
          <w:szCs w:val="22"/>
        </w:rPr>
        <w:t>Recruitment, mortality and growth of mangrove (Rhizophora sp.) seedlings in Ulugan Bay, Palawan, Philippines</w:t>
      </w:r>
      <w:r w:rsidR="00CD643C"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i/>
          <w:color w:val="auto"/>
          <w:sz w:val="22"/>
          <w:szCs w:val="22"/>
        </w:rPr>
        <w:t>Trees</w:t>
      </w:r>
      <w:r w:rsidRPr="001B05FA">
        <w:rPr>
          <w:rFonts w:ascii="Helvetica" w:eastAsia="Times New Roman" w:hAnsi="Helvetica" w:cs="Times New Roman"/>
          <w:color w:val="auto"/>
          <w:sz w:val="22"/>
          <w:szCs w:val="22"/>
        </w:rPr>
        <w:t xml:space="preserve"> 18: 589–595.</w:t>
      </w:r>
    </w:p>
    <w:p w14:paraId="2481CE73"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Borum, J.,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D Krause-Jensen and TM Greve. 2004. European seagrasses: an introduction to monitoring and management. The M&amp;MS project, Copenhagen. ISBN: 87-89143-21-3, 95 p.</w:t>
      </w:r>
    </w:p>
    <w:p w14:paraId="67EDEF5C"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Marbà, N</w:t>
      </w:r>
      <w:r w:rsidRPr="001B05FA">
        <w:rPr>
          <w:rFonts w:ascii="Helvetica" w:eastAsia="Times New Roman" w:hAnsi="Helvetica" w:cs="Times New Roman"/>
          <w:b/>
          <w:bCs/>
          <w:color w:val="auto"/>
          <w:sz w:val="22"/>
          <w:szCs w:val="22"/>
        </w:rPr>
        <w:t>., C.M. Duarte</w:t>
      </w:r>
      <w:r w:rsidRPr="001B05FA">
        <w:rPr>
          <w:rFonts w:ascii="Helvetica" w:eastAsia="Times New Roman" w:hAnsi="Helvetica" w:cs="Times New Roman"/>
          <w:color w:val="auto"/>
          <w:sz w:val="22"/>
          <w:szCs w:val="22"/>
        </w:rPr>
        <w:t>, A. Alexandra and S. Cabaço. 2004. How</w:t>
      </w:r>
      <w:r w:rsidR="00A10135" w:rsidRPr="001B05FA">
        <w:rPr>
          <w:rFonts w:ascii="Helvetica" w:eastAsia="Times New Roman" w:hAnsi="Helvetica" w:cs="Times New Roman"/>
          <w:color w:val="auto"/>
          <w:sz w:val="22"/>
          <w:szCs w:val="22"/>
        </w:rPr>
        <w:t xml:space="preserve"> do seagrasses grow and spread? pp. 11-</w:t>
      </w:r>
      <w:r w:rsidRPr="001B05FA">
        <w:rPr>
          <w:rFonts w:ascii="Helvetica" w:eastAsia="Times New Roman" w:hAnsi="Helvetica" w:cs="Times New Roman"/>
          <w:color w:val="auto"/>
          <w:sz w:val="22"/>
          <w:szCs w:val="22"/>
        </w:rPr>
        <w:t>18. In: Borum, J., CM Duarte, D Krause-Jensen and TM Greve. 2004. European seagrasses: an introduction to monitoring and management. The M&amp;MS project, Copenhagen. ISBN: 87-89143-21-3.</w:t>
      </w:r>
    </w:p>
    <w:p w14:paraId="647A5EAE"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N. Marbà and R. Santos. 2004. What may cause loss of seagrasses?. pp 24-32, In: Borum, J., CM Duarte, D Krause-Jensen and TM Greve. 2004. European seagrasses: an introduction to monitoring and management. The M&amp;MS project, Copenhagen. ISBN: 87-89143-21-3.</w:t>
      </w:r>
    </w:p>
    <w:p w14:paraId="4D03A9B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E. Alvarez, A. Grau and D. Krause-Jensen. 2004. Which monitoring strategy should be choosen?, pp. 41-44. In: Borum, J., CM Duarte, D Krause-Jensen and TM Greve. 2004. European seagrasses: an introduction to monitoring and management. The M&amp;MS project, Copenhagen. ISBN: 87-89143-21-3.</w:t>
      </w:r>
    </w:p>
    <w:p w14:paraId="6BCE02B0"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Kennedy, H., S. Papadimitriou, N. Marbà,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E. Serrao and S. Arnauld-Haond. 2004. How are seagrass processes, genetics and chemical composition monitored?, pp. 54-62, in: Borum, J., CM Duarte, D Krause-Jensen and TM Greve. 2004. European seagrasses: an introduction to monitoring and management. The M&amp;MS project, Copenhagen. ISBN: 87-89143-21-3</w:t>
      </w:r>
    </w:p>
    <w:p w14:paraId="3B3AA3F4"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Cunha, A.H.,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D. Krause-Jensen. 2004. How long time does it take to recolonize seagrass beds?, pp. 72-76, in: Borum, J., CM Duarte, D Krause-Jensen and TM Greve. 2004. European seagrasses: an introduction to monitoring and management. The M&amp;MS project, Copenhagen. ISBN: 87-89143-21-3</w:t>
      </w:r>
    </w:p>
    <w:p w14:paraId="7BB7B69B"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2004. How can beaches be managed with respect to seagrass litter? pp. 83-84, in: Borum, J., CM Duarte, D Krause-Jensen and TM Greve. 2004. European seagrasses: an introduction to monitoring and management. The M&amp;MS project, Copenhagen. ISBN: 87-89143-21-3</w:t>
      </w:r>
    </w:p>
    <w:p w14:paraId="3A6CAFA3"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Holmer M,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Boschker HTS, Barrón C. 2004. Carbon cycling and bacterial carbon sources in pristine and impacted Mediterranean seagrass sediments. Aquatic Microbial Ecology 36: 227-237.</w:t>
      </w:r>
    </w:p>
    <w:p w14:paraId="35E8CB73"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C.M., S. Agustí, D. Vaqué. 2004. Controls on planktonic metabolism in the Bay of Blanes, north-western Mediterranean litoral.  Limnology and Oceanography 49: 2162-2170.</w:t>
      </w:r>
    </w:p>
    <w:p w14:paraId="52989B77"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xml:space="preserve">, C.M. 2004. Eutrophication and dose-response relationships in European coastal waters . Chapter 11, In: Paul Wassmann and Kalle Olli (eds). Drainage basin nutrient inputs and eutrophication: an integrated approach. E-book. </w:t>
      </w:r>
      <w:hyperlink r:id="rId9" w:history="1">
        <w:r w:rsidRPr="001B05FA">
          <w:rPr>
            <w:rFonts w:ascii="Helvetica" w:eastAsia="Times New Roman" w:hAnsi="Helvetica" w:cs="Times New Roman"/>
            <w:color w:val="auto"/>
            <w:sz w:val="22"/>
            <w:szCs w:val="22"/>
            <w:u w:val="single"/>
          </w:rPr>
          <w:t>www</w:t>
        </w:r>
      </w:hyperlink>
      <w:hyperlink r:id="rId10" w:history="1">
        <w:r w:rsidRPr="001B05FA">
          <w:rPr>
            <w:rFonts w:ascii="Helvetica" w:eastAsia="Times New Roman" w:hAnsi="Helvetica" w:cs="Times New Roman"/>
            <w:color w:val="auto"/>
            <w:sz w:val="22"/>
            <w:szCs w:val="22"/>
            <w:u w:val="single"/>
          </w:rPr>
          <w:t>.</w:t>
        </w:r>
      </w:hyperlink>
      <w:hyperlink r:id="rId11" w:history="1">
        <w:r w:rsidRPr="001B05FA">
          <w:rPr>
            <w:rFonts w:ascii="Helvetica" w:eastAsia="Times New Roman" w:hAnsi="Helvetica" w:cs="Times New Roman"/>
            <w:color w:val="auto"/>
            <w:sz w:val="22"/>
            <w:szCs w:val="22"/>
            <w:u w:val="single"/>
          </w:rPr>
          <w:t>ut</w:t>
        </w:r>
      </w:hyperlink>
      <w:hyperlink r:id="rId12" w:history="1">
        <w:r w:rsidRPr="001B05FA">
          <w:rPr>
            <w:rFonts w:ascii="Helvetica" w:eastAsia="Times New Roman" w:hAnsi="Helvetica" w:cs="Times New Roman"/>
            <w:color w:val="auto"/>
            <w:sz w:val="22"/>
            <w:szCs w:val="22"/>
            <w:u w:val="single"/>
          </w:rPr>
          <w:t>.</w:t>
        </w:r>
      </w:hyperlink>
      <w:hyperlink r:id="rId13" w:history="1">
        <w:r w:rsidRPr="001B05FA">
          <w:rPr>
            <w:rFonts w:ascii="Helvetica" w:eastAsia="Times New Roman" w:hAnsi="Helvetica" w:cs="Times New Roman"/>
            <w:color w:val="auto"/>
            <w:sz w:val="22"/>
            <w:szCs w:val="22"/>
            <w:u w:val="single"/>
          </w:rPr>
          <w:t>ee</w:t>
        </w:r>
      </w:hyperlink>
      <w:hyperlink r:id="rId14" w:history="1">
        <w:r w:rsidRPr="001B05FA">
          <w:rPr>
            <w:rFonts w:ascii="Helvetica" w:eastAsia="Times New Roman" w:hAnsi="Helvetica" w:cs="Times New Roman"/>
            <w:color w:val="auto"/>
            <w:sz w:val="22"/>
            <w:szCs w:val="22"/>
            <w:u w:val="single"/>
          </w:rPr>
          <w:t>/~</w:t>
        </w:r>
      </w:hyperlink>
      <w:hyperlink r:id="rId15" w:history="1">
        <w:r w:rsidRPr="001B05FA">
          <w:rPr>
            <w:rFonts w:ascii="Helvetica" w:eastAsia="Times New Roman" w:hAnsi="Helvetica" w:cs="Times New Roman"/>
            <w:color w:val="auto"/>
            <w:sz w:val="22"/>
            <w:szCs w:val="22"/>
            <w:u w:val="single"/>
          </w:rPr>
          <w:t>olli</w:t>
        </w:r>
      </w:hyperlink>
      <w:hyperlink r:id="rId16" w:history="1">
        <w:r w:rsidRPr="001B05FA">
          <w:rPr>
            <w:rFonts w:ascii="Helvetica" w:eastAsia="Times New Roman" w:hAnsi="Helvetica" w:cs="Times New Roman"/>
            <w:color w:val="auto"/>
            <w:sz w:val="22"/>
            <w:szCs w:val="22"/>
            <w:u w:val="single"/>
          </w:rPr>
          <w:t>/</w:t>
        </w:r>
      </w:hyperlink>
      <w:hyperlink r:id="rId17" w:history="1">
        <w:r w:rsidRPr="001B05FA">
          <w:rPr>
            <w:rFonts w:ascii="Helvetica" w:eastAsia="Times New Roman" w:hAnsi="Helvetica" w:cs="Times New Roman"/>
            <w:color w:val="auto"/>
            <w:sz w:val="22"/>
            <w:szCs w:val="22"/>
            <w:u w:val="single"/>
          </w:rPr>
          <w:t>eutr</w:t>
        </w:r>
      </w:hyperlink>
      <w:r w:rsidRPr="001B05FA">
        <w:rPr>
          <w:rFonts w:ascii="Helvetica" w:eastAsia="Times New Roman" w:hAnsi="Helvetica" w:cs="Times New Roman"/>
          <w:color w:val="auto"/>
          <w:sz w:val="22"/>
          <w:szCs w:val="22"/>
        </w:rPr>
        <w:t>.</w:t>
      </w:r>
    </w:p>
    <w:p w14:paraId="2CE41C9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Olesen, B., N. Marba,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R. S. Savela, and M. D. Fortes. 2004. Recolonization dynamics in a mixed seagrass meadow: The role of clonal versus sexual proceses.  Estuaries 27, 770–780.</w:t>
      </w:r>
    </w:p>
    <w:p w14:paraId="3ED63D00"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Navarro, N.,  S. Agustí, C.M.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2004. Plankton metabolism and dissolved organic carbon use in the Bay of Palma, NW Mediterranean Sea. Aquatic Microbial Ecology 37:47-54.</w:t>
      </w:r>
    </w:p>
    <w:p w14:paraId="214DC87E"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Basterretxea, G., Orfila, A., A. Jordi, B. Casas, P. Lynett, P.L.F. Liu,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and J. Tintoré. 2004. Seasonal Dynamics of a Microtidal Pocket Beach with Posidonia Oceanica Seabeds (Mallorca, Spain). J. Coastal Res. 20: pp. 1155–1164.</w:t>
      </w:r>
    </w:p>
    <w:p w14:paraId="45E35E88"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Santos, R., J. Silva, A. Alexandre, N. Navarro, C. Barrón,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2004. Ecosystem metabolism and carbon fluxes of a tidal-dominated coastal lagoon. Estuaries 27: 977–985</w:t>
      </w:r>
    </w:p>
    <w:p w14:paraId="07C2138B"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Enríquez S, Marbà N, Cebrián J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2004. Annual variation in leaf photosynthesis and leaf nutrient content in four Mediterranean seagrasses. Bot. Mar. Botanica Marina 47: 295-306.</w:t>
      </w:r>
    </w:p>
    <w:p w14:paraId="07053699" w14:textId="77777777" w:rsidR="00CD643C" w:rsidRPr="001B05FA" w:rsidRDefault="00CD643C" w:rsidP="00CD643C">
      <w:pPr>
        <w:spacing w:after="120"/>
        <w:rPr>
          <w:rFonts w:ascii="Helvetica" w:eastAsia="Times New Roman" w:hAnsi="Helvetica" w:cs="Times New Roman"/>
          <w:b/>
          <w:bCs/>
          <w:color w:val="auto"/>
          <w:sz w:val="30"/>
          <w:szCs w:val="30"/>
        </w:rPr>
      </w:pPr>
    </w:p>
    <w:p w14:paraId="450C71BF" w14:textId="0975CB4E" w:rsidR="00CD643C" w:rsidRPr="002B6A30" w:rsidRDefault="00CD643C" w:rsidP="00CD643C">
      <w:pPr>
        <w:spacing w:after="12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Times New Roman"/>
          <w:b/>
          <w:bCs/>
          <w:color w:val="808080" w:themeColor="background1" w:themeShade="80"/>
          <w:sz w:val="32"/>
          <w:szCs w:val="32"/>
        </w:rPr>
        <w:t>2005</w:t>
      </w:r>
    </w:p>
    <w:p w14:paraId="2B3370C0"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Arístegui, J, S. Agustí, J.J. Middelburg,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2005. Respiration in the mesopelagic and bathypelagic zones of the oceans. pp. 181-205.  in: P.A. del Giorgio and P.J.leB. Williams (eds.).  Respiration in aquatic ecosystems.  Oxford Univ. Press (ISBN: 0-19-852709-8)</w:t>
      </w:r>
    </w:p>
    <w:p w14:paraId="639B17D9" w14:textId="77777777" w:rsidR="00CD643C" w:rsidRPr="001B05FA" w:rsidRDefault="00CD643C"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Helvetica"/>
          <w:color w:val="auto"/>
          <w:sz w:val="22"/>
          <w:szCs w:val="22"/>
        </w:rPr>
        <w:t>Middelburg, J.J., Duarte, C.M., Gattuso, J.-P., 2007. Respiration in coastal benthic communities  (Book Chapter), Respiration in Aquatic Ecosystems. </w:t>
      </w:r>
      <w:r w:rsidRPr="001B05FA">
        <w:rPr>
          <w:rFonts w:ascii="Helvetica" w:eastAsia="Times New Roman" w:hAnsi="Helvetica" w:cs="Helvetica"/>
          <w:i/>
          <w:color w:val="auto"/>
          <w:sz w:val="22"/>
          <w:szCs w:val="22"/>
        </w:rPr>
        <w:t>Oxford University Press.  </w:t>
      </w:r>
      <w:r w:rsidRPr="001B05FA">
        <w:rPr>
          <w:rFonts w:ascii="Helvetica" w:eastAsia="Times New Roman" w:hAnsi="Helvetica" w:cs="Helvetica"/>
          <w:color w:val="auto"/>
          <w:sz w:val="22"/>
          <w:szCs w:val="22"/>
        </w:rPr>
        <w:t>ISBN: 978-019171334-7; 978-019852708-4. DOI: 10.1093/acprof:oso/9780198527084.003.0011</w:t>
      </w:r>
    </w:p>
    <w:p w14:paraId="6D2040A3"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Sintes T., Marbà N.,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Kendrick, G. 2005. Non-linear processes in Seagrass Colonisation Explained by Simple Clonal Growth Rules. Oikos 108: 165 –175.</w:t>
      </w:r>
    </w:p>
    <w:p w14:paraId="40B5612E"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Arístegui, J.,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J.M. Gasol and L. Alonso-Saéz. 2005. Active mesopelagic prokaryotes support high respiration in the subtropical Northeast Atlantic Ocean. </w:t>
      </w:r>
      <w:r w:rsidRPr="001B05FA">
        <w:rPr>
          <w:rFonts w:ascii="Helvetica" w:eastAsia="Times New Roman" w:hAnsi="Helvetica" w:cs="Times New Roman"/>
          <w:i/>
          <w:iCs/>
          <w:color w:val="auto"/>
          <w:sz w:val="22"/>
          <w:szCs w:val="22"/>
        </w:rPr>
        <w:t xml:space="preserve">Geophysical Research Letters </w:t>
      </w:r>
      <w:r w:rsidRPr="001B05FA">
        <w:rPr>
          <w:rFonts w:ascii="Helvetica" w:eastAsia="Times New Roman" w:hAnsi="Helvetica" w:cs="Times New Roman"/>
          <w:color w:val="auto"/>
          <w:sz w:val="22"/>
          <w:szCs w:val="22"/>
        </w:rPr>
        <w:t>32, doi:10.1029/2004GL021863.</w:t>
      </w:r>
    </w:p>
    <w:p w14:paraId="5CE6AD5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J. Middelburg, and N. Caraco.2005. Major role of marine vegetation on the oceanic carbon cycle. </w:t>
      </w:r>
      <w:r w:rsidRPr="001B05FA">
        <w:rPr>
          <w:rFonts w:ascii="Helvetica" w:eastAsia="Times New Roman" w:hAnsi="Helvetica" w:cs="Times New Roman"/>
          <w:i/>
          <w:iCs/>
          <w:color w:val="auto"/>
          <w:sz w:val="22"/>
          <w:szCs w:val="22"/>
        </w:rPr>
        <w:t>Biogeosciences</w:t>
      </w:r>
      <w:r w:rsidRPr="001B05FA">
        <w:rPr>
          <w:rFonts w:ascii="Helvetica" w:eastAsia="Times New Roman" w:hAnsi="Helvetica" w:cs="Times New Roman"/>
          <w:color w:val="auto"/>
          <w:sz w:val="22"/>
          <w:szCs w:val="22"/>
        </w:rPr>
        <w:t>, 2: 1–8.</w:t>
      </w:r>
    </w:p>
    <w:p w14:paraId="79E93E21"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Gazeau, F.,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J.-P. Gattuso, C. Barrón, N. Navarro, S. Ruiz, Y. T. Prairie, M. Calleja, B. Delille, M. Frankignoulle, and A. V. Borges. 2005. Whole-system metabolism and CO</w:t>
      </w:r>
      <w:r w:rsidRPr="001B05FA">
        <w:rPr>
          <w:rFonts w:ascii="Helvetica" w:eastAsia="Times New Roman" w:hAnsi="Helvetica" w:cs="Times New Roman"/>
          <w:color w:val="auto"/>
          <w:sz w:val="22"/>
          <w:szCs w:val="22"/>
          <w:vertAlign w:val="subscript"/>
        </w:rPr>
        <w:t>2</w:t>
      </w:r>
      <w:r w:rsidRPr="001B05FA">
        <w:rPr>
          <w:rFonts w:ascii="Helvetica" w:eastAsia="Times New Roman" w:hAnsi="Helvetica" w:cs="Times New Roman"/>
          <w:color w:val="auto"/>
          <w:sz w:val="22"/>
          <w:szCs w:val="22"/>
        </w:rPr>
        <w:t xml:space="preserve"> fluxes in a Mediterranean Bay dominated by seagrass beds (Palma Bay, NW Mediterranean). </w:t>
      </w:r>
      <w:r w:rsidRPr="001B05FA">
        <w:rPr>
          <w:rFonts w:ascii="Helvetica" w:eastAsia="Times New Roman" w:hAnsi="Helvetica" w:cs="Times New Roman"/>
          <w:i/>
          <w:iCs/>
          <w:color w:val="auto"/>
          <w:sz w:val="22"/>
          <w:szCs w:val="22"/>
        </w:rPr>
        <w:t>Biogeosciences</w:t>
      </w:r>
      <w:r w:rsidRPr="001B05FA">
        <w:rPr>
          <w:rFonts w:ascii="Helvetica" w:eastAsia="Times New Roman" w:hAnsi="Helvetica" w:cs="Times New Roman"/>
          <w:color w:val="auto"/>
          <w:sz w:val="22"/>
          <w:szCs w:val="22"/>
        </w:rPr>
        <w:t>, 2: 43–60.</w:t>
      </w:r>
    </w:p>
    <w:p w14:paraId="02AB36E5"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Arnaud-Haond, S., F. Alberto, S. Teixeira, G. Procaccini, E. Serrão, and C.M.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xml:space="preserve">. 2005. Assessing Genetic Diversity in Clonal Organisms: Low Diversity or Low Resolution? Combining Power and Cost Efficiency in Selecting Markers. </w:t>
      </w:r>
      <w:r w:rsidRPr="001B05FA">
        <w:rPr>
          <w:rFonts w:ascii="Helvetica" w:eastAsia="Times New Roman" w:hAnsi="Helvetica" w:cs="Times New Roman"/>
          <w:i/>
          <w:iCs/>
          <w:color w:val="auto"/>
          <w:sz w:val="22"/>
          <w:szCs w:val="22"/>
        </w:rPr>
        <w:t>Journal of Heredity</w:t>
      </w:r>
      <w:r w:rsidRPr="001B05FA">
        <w:rPr>
          <w:rFonts w:ascii="Helvetica" w:eastAsia="Times New Roman" w:hAnsi="Helvetica" w:cs="Times New Roman"/>
          <w:color w:val="auto"/>
          <w:sz w:val="22"/>
          <w:szCs w:val="22"/>
        </w:rPr>
        <w:t xml:space="preserve"> 96:434–440</w:t>
      </w:r>
    </w:p>
    <w:p w14:paraId="7FD54BFC"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Marbà N.,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E. Díaz-Almela, J. Terrados, E. Álvarez, R. Martínez, R. Santiago, E. Gacia , A. M. Grau.  2005. Direct evidence of imbalanced seagrass (</w:t>
      </w:r>
      <w:r w:rsidRPr="001B05FA">
        <w:rPr>
          <w:rFonts w:ascii="Helvetica" w:eastAsia="Times New Roman" w:hAnsi="Helvetica" w:cs="Times New Roman"/>
          <w:i/>
          <w:iCs/>
          <w:color w:val="auto"/>
          <w:sz w:val="22"/>
          <w:szCs w:val="22"/>
        </w:rPr>
        <w:t>Posidonia oceanica</w:t>
      </w:r>
      <w:r w:rsidRPr="001B05FA">
        <w:rPr>
          <w:rFonts w:ascii="Helvetica" w:eastAsia="Times New Roman" w:hAnsi="Helvetica" w:cs="Times New Roman"/>
          <w:color w:val="auto"/>
          <w:sz w:val="22"/>
          <w:szCs w:val="22"/>
        </w:rPr>
        <w:t xml:space="preserve">) shoot population dynamics along the Spanish Mediterranean.  </w:t>
      </w:r>
      <w:r w:rsidRPr="001B05FA">
        <w:rPr>
          <w:rFonts w:ascii="Helvetica" w:eastAsia="Times New Roman" w:hAnsi="Helvetica" w:cs="Times New Roman"/>
          <w:i/>
          <w:iCs/>
          <w:color w:val="auto"/>
          <w:sz w:val="22"/>
          <w:szCs w:val="22"/>
        </w:rPr>
        <w:t>Estuaries</w:t>
      </w:r>
      <w:r w:rsidRPr="001B05FA">
        <w:rPr>
          <w:rFonts w:ascii="Helvetica" w:eastAsia="Times New Roman" w:hAnsi="Helvetica" w:cs="Times New Roman"/>
          <w:color w:val="auto"/>
          <w:sz w:val="22"/>
          <w:szCs w:val="22"/>
        </w:rPr>
        <w:t xml:space="preserve"> 28: 53-62.</w:t>
      </w:r>
    </w:p>
    <w:p w14:paraId="048AFEB2"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Gacia, E., H. Kennedy,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J. Terrados, N. Marbà, S. Papadimitriou, y M. Fortes. 2005. Light-dependence of the metabolic balance of a highly productive Philippine seagrass community. </w:t>
      </w:r>
      <w:r w:rsidRPr="001B05FA">
        <w:rPr>
          <w:rFonts w:ascii="Helvetica" w:eastAsia="Times New Roman" w:hAnsi="Helvetica" w:cs="Times New Roman"/>
          <w:i/>
          <w:iCs/>
          <w:color w:val="auto"/>
          <w:sz w:val="22"/>
          <w:szCs w:val="22"/>
        </w:rPr>
        <w:t>Journal of Experimental Marine Biology and Ecology</w:t>
      </w:r>
      <w:r w:rsidRPr="001B05FA">
        <w:rPr>
          <w:rFonts w:ascii="Helvetica" w:eastAsia="Times New Roman" w:hAnsi="Helvetica" w:cs="Times New Roman"/>
          <w:color w:val="auto"/>
          <w:sz w:val="22"/>
          <w:szCs w:val="22"/>
        </w:rPr>
        <w:t xml:space="preserve"> 316: 55–67.</w:t>
      </w:r>
    </w:p>
    <w:p w14:paraId="3838BCEB"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Martínez-Daranas, B., P. M. Alcolado,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2005.  Leaf production and shoot dynamics of Thalassia testudinum by a direct census method. </w:t>
      </w:r>
      <w:r w:rsidRPr="001B05FA">
        <w:rPr>
          <w:rFonts w:ascii="Helvetica" w:eastAsia="Times New Roman" w:hAnsi="Helvetica" w:cs="Times New Roman"/>
          <w:i/>
          <w:iCs/>
          <w:color w:val="auto"/>
          <w:sz w:val="22"/>
          <w:szCs w:val="22"/>
        </w:rPr>
        <w:t>Aquatic  Botany</w:t>
      </w:r>
      <w:r w:rsidRPr="001B05FA">
        <w:rPr>
          <w:rFonts w:ascii="Helvetica" w:eastAsia="Times New Roman" w:hAnsi="Helvetica" w:cs="Times New Roman"/>
          <w:color w:val="auto"/>
          <w:sz w:val="22"/>
          <w:szCs w:val="22"/>
        </w:rPr>
        <w:t xml:space="preserve"> 81: 213-224.</w:t>
      </w:r>
    </w:p>
    <w:p w14:paraId="29B8CD8C"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Silva, J., R. Santos, M. Ll. Calleja, and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2005. Submerged versus air-exposed intertidal macrophyte productivity: from physiological to community-level assessments. </w:t>
      </w:r>
      <w:r w:rsidRPr="001B05FA">
        <w:rPr>
          <w:rFonts w:ascii="Helvetica" w:eastAsia="Times New Roman" w:hAnsi="Helvetica" w:cs="Times New Roman"/>
          <w:i/>
          <w:iCs/>
          <w:color w:val="auto"/>
          <w:sz w:val="22"/>
          <w:szCs w:val="22"/>
        </w:rPr>
        <w:t>Journal of Experimental Marine Biology and Ecology</w:t>
      </w:r>
      <w:r w:rsidRPr="001B05FA">
        <w:rPr>
          <w:rFonts w:ascii="Helvetica" w:eastAsia="Times New Roman" w:hAnsi="Helvetica" w:cs="Times New Roman"/>
          <w:color w:val="auto"/>
          <w:sz w:val="22"/>
          <w:szCs w:val="22"/>
        </w:rPr>
        <w:t xml:space="preserve"> 317: 87– 95.</w:t>
      </w:r>
    </w:p>
    <w:p w14:paraId="521CE079"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Calleja,M.Ll.,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N. Navarro and S. Agustí. 2005. Control of air-sea CO</w:t>
      </w:r>
      <w:r w:rsidRPr="001B05FA">
        <w:rPr>
          <w:rFonts w:ascii="Helvetica" w:eastAsia="Times New Roman" w:hAnsi="Helvetica" w:cs="Times New Roman"/>
          <w:color w:val="auto"/>
          <w:sz w:val="22"/>
          <w:szCs w:val="22"/>
          <w:vertAlign w:val="subscript"/>
        </w:rPr>
        <w:t>2</w:t>
      </w:r>
      <w:r w:rsidRPr="001B05FA">
        <w:rPr>
          <w:rFonts w:ascii="Helvetica" w:eastAsia="Times New Roman" w:hAnsi="Helvetica" w:cs="Times New Roman"/>
          <w:color w:val="auto"/>
          <w:sz w:val="22"/>
          <w:szCs w:val="22"/>
        </w:rPr>
        <w:t xml:space="preserve"> disequilibria in the subtropical NE Atlantic by planktonic metabolism under the ocean skin. </w:t>
      </w:r>
      <w:r w:rsidRPr="001B05FA">
        <w:rPr>
          <w:rFonts w:ascii="Helvetica" w:eastAsia="Times New Roman" w:hAnsi="Helvetica" w:cs="Times New Roman"/>
          <w:i/>
          <w:iCs/>
          <w:color w:val="auto"/>
          <w:sz w:val="22"/>
          <w:szCs w:val="22"/>
        </w:rPr>
        <w:t xml:space="preserve">Geophysical Research Letters </w:t>
      </w:r>
      <w:r w:rsidRPr="001B05FA">
        <w:rPr>
          <w:rFonts w:ascii="Helvetica" w:eastAsia="Times New Roman" w:hAnsi="Helvetica" w:cs="Times New Roman"/>
          <w:color w:val="auto"/>
          <w:sz w:val="22"/>
          <w:szCs w:val="22"/>
        </w:rPr>
        <w:t>32, doi:10.1029/2004GL022120.</w:t>
      </w:r>
    </w:p>
    <w:p w14:paraId="36295E0B"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Cunha, A.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2005. Population age structure and rhizome growth of </w:t>
      </w:r>
      <w:r w:rsidRPr="001B05FA">
        <w:rPr>
          <w:rFonts w:ascii="Helvetica" w:eastAsia="Times New Roman" w:hAnsi="Helvetica" w:cs="Times New Roman"/>
          <w:i/>
          <w:iCs/>
          <w:color w:val="auto"/>
          <w:sz w:val="22"/>
          <w:szCs w:val="22"/>
        </w:rPr>
        <w:t>Cymodocea nodosa</w:t>
      </w:r>
      <w:r w:rsidRPr="001B05FA">
        <w:rPr>
          <w:rFonts w:ascii="Helvetica" w:eastAsia="Times New Roman" w:hAnsi="Helvetica" w:cs="Times New Roman"/>
          <w:color w:val="auto"/>
          <w:sz w:val="22"/>
          <w:szCs w:val="22"/>
        </w:rPr>
        <w:t xml:space="preserve"> in Ria Formosa (Southern Portugal</w:t>
      </w:r>
      <w:r w:rsidRPr="001B05FA">
        <w:rPr>
          <w:rFonts w:ascii="Helvetica" w:eastAsia="Times New Roman" w:hAnsi="Helvetica" w:cs="Times New Roman"/>
          <w:i/>
          <w:iCs/>
          <w:color w:val="auto"/>
          <w:sz w:val="22"/>
          <w:szCs w:val="22"/>
        </w:rPr>
        <w:t>). Marine Biology</w:t>
      </w:r>
      <w:r w:rsidRPr="001B05FA">
        <w:rPr>
          <w:rFonts w:ascii="Helvetica" w:eastAsia="Times New Roman" w:hAnsi="Helvetica" w:cs="Times New Roman"/>
          <w:color w:val="auto"/>
          <w:sz w:val="22"/>
          <w:szCs w:val="22"/>
        </w:rPr>
        <w:t xml:space="preserve"> 146: 841–847.</w:t>
      </w:r>
    </w:p>
    <w:p w14:paraId="741CA864"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Kendrick, G.A.,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N. Marbá. 2005. Clonality in seagrasses, emergent properties and seagrass landscapes. </w:t>
      </w:r>
      <w:r w:rsidRPr="001B05FA">
        <w:rPr>
          <w:rFonts w:ascii="Helvetica" w:eastAsia="Times New Roman" w:hAnsi="Helvetica" w:cs="Times New Roman"/>
          <w:i/>
          <w:iCs/>
          <w:color w:val="auto"/>
          <w:sz w:val="22"/>
          <w:szCs w:val="22"/>
        </w:rPr>
        <w:t>Marine Ecology Progress Series</w:t>
      </w:r>
      <w:r w:rsidRPr="001B05FA">
        <w:rPr>
          <w:rFonts w:ascii="Helvetica" w:eastAsia="Times New Roman" w:hAnsi="Helvetica" w:cs="Times New Roman"/>
          <w:color w:val="auto"/>
          <w:sz w:val="22"/>
          <w:szCs w:val="22"/>
        </w:rPr>
        <w:t xml:space="preserve"> 290:291-296.</w:t>
      </w:r>
    </w:p>
    <w:p w14:paraId="2F058C8C"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Papadimitriou, S., H. Kennedy, D.P. Kennedy,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N. Marbá. 2005. Sources of organic matter in seagrass-colonized sediments: A stable isotope study of the silt and clay fraction from Posidonia oceanica meadows in the western Mediterranean. </w:t>
      </w:r>
      <w:r w:rsidRPr="001B05FA">
        <w:rPr>
          <w:rFonts w:ascii="Helvetica" w:eastAsia="Times New Roman" w:hAnsi="Helvetica" w:cs="Times New Roman"/>
          <w:i/>
          <w:iCs/>
          <w:color w:val="auto"/>
          <w:sz w:val="22"/>
          <w:szCs w:val="22"/>
        </w:rPr>
        <w:t>Organic Geochemistry</w:t>
      </w:r>
      <w:r w:rsidRPr="001B05FA">
        <w:rPr>
          <w:rFonts w:ascii="Helvetica" w:eastAsia="Times New Roman" w:hAnsi="Helvetica" w:cs="Times New Roman"/>
          <w:color w:val="auto"/>
          <w:sz w:val="22"/>
          <w:szCs w:val="22"/>
        </w:rPr>
        <w:t xml:space="preserve"> 36: 949–961.</w:t>
      </w:r>
    </w:p>
    <w:p w14:paraId="5BA1CAC0"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Lucea, 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S. Agustí, H. Kennedy. 2005. Nutrient dynamics and ecosystem metabolism in the Bay of Blanes (NW Mediterranean). </w:t>
      </w:r>
      <w:r w:rsidRPr="001B05FA">
        <w:rPr>
          <w:rFonts w:ascii="Helvetica" w:eastAsia="Times New Roman" w:hAnsi="Helvetica" w:cs="Times New Roman"/>
          <w:i/>
          <w:iCs/>
          <w:color w:val="auto"/>
          <w:sz w:val="22"/>
          <w:szCs w:val="22"/>
        </w:rPr>
        <w:t>Biogeochemistry</w:t>
      </w:r>
      <w:r w:rsidRPr="001B05FA">
        <w:rPr>
          <w:rFonts w:ascii="Helvetica" w:eastAsia="Times New Roman" w:hAnsi="Helvetica" w:cs="Times New Roman"/>
          <w:color w:val="auto"/>
          <w:sz w:val="22"/>
          <w:szCs w:val="22"/>
        </w:rPr>
        <w:t xml:space="preserve"> 73: 303-323.</w:t>
      </w:r>
    </w:p>
    <w:p w14:paraId="027A9B3C" w14:textId="77777777" w:rsidR="00CD643C" w:rsidRPr="001B05FA" w:rsidRDefault="00866DDF"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Lucea, 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S. Agustí, H. Kennedy. 2005. ERRATUM: Nutrient dynamics and ecosystem metabolism in the Bay of Blanes (NW Mediterranean). </w:t>
      </w:r>
      <w:r w:rsidRPr="001B05FA">
        <w:rPr>
          <w:rFonts w:ascii="Helvetica" w:eastAsia="Times New Roman" w:hAnsi="Helvetica" w:cs="Times New Roman"/>
          <w:i/>
          <w:iCs/>
          <w:color w:val="auto"/>
          <w:sz w:val="22"/>
          <w:szCs w:val="22"/>
        </w:rPr>
        <w:t>Biogeochemistry</w:t>
      </w:r>
      <w:r w:rsidRPr="001B05FA">
        <w:rPr>
          <w:rFonts w:ascii="Helvetica" w:eastAsia="Times New Roman" w:hAnsi="Helvetica" w:cs="Times New Roman"/>
          <w:color w:val="auto"/>
          <w:sz w:val="22"/>
          <w:szCs w:val="22"/>
        </w:rPr>
        <w:t xml:space="preserve"> 73: 303-323.</w:t>
      </w:r>
    </w:p>
    <w:p w14:paraId="15A4935A"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Agustí, S.,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2005. Threshold of gross primary production for planktonic metabolic balance in the Southern Ocean: An experimental test</w:t>
      </w:r>
      <w:r w:rsidRPr="001B05FA">
        <w:rPr>
          <w:rFonts w:ascii="Helvetica" w:eastAsia="Times New Roman" w:hAnsi="Helvetica" w:cs="Times New Roman"/>
          <w:i/>
          <w:iCs/>
          <w:color w:val="auto"/>
          <w:sz w:val="22"/>
          <w:szCs w:val="22"/>
        </w:rPr>
        <w:t>. Limnology and Oceanography</w:t>
      </w:r>
      <w:r w:rsidRPr="001B05FA">
        <w:rPr>
          <w:rFonts w:ascii="Helvetica" w:eastAsia="Times New Roman" w:hAnsi="Helvetica" w:cs="Times New Roman"/>
          <w:color w:val="auto"/>
          <w:sz w:val="22"/>
          <w:szCs w:val="22"/>
        </w:rPr>
        <w:t xml:space="preserve"> 50: 1334-1339.</w:t>
      </w:r>
    </w:p>
    <w:p w14:paraId="40EA60A3"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Gattuso, J.P., N. A. Dawson,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and J. J. Middelburg. 2005. Patterns of publication effort in coastal biogeochemistry: a bibliometric survey (1971-2003). </w:t>
      </w:r>
      <w:r w:rsidRPr="001B05FA">
        <w:rPr>
          <w:rFonts w:ascii="Helvetica" w:eastAsia="Times New Roman" w:hAnsi="Helvetica" w:cs="Times New Roman"/>
          <w:i/>
          <w:iCs/>
          <w:color w:val="auto"/>
          <w:sz w:val="22"/>
          <w:szCs w:val="22"/>
        </w:rPr>
        <w:t>Marine Ecology Progress Series</w:t>
      </w:r>
      <w:r w:rsidRPr="001B05FA">
        <w:rPr>
          <w:rFonts w:ascii="Helvetica" w:eastAsia="Times New Roman" w:hAnsi="Helvetica" w:cs="Times New Roman"/>
          <w:color w:val="auto"/>
          <w:sz w:val="22"/>
          <w:szCs w:val="22"/>
        </w:rPr>
        <w:t xml:space="preserve"> 294: 9–22.</w:t>
      </w:r>
    </w:p>
    <w:p w14:paraId="4F492823"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Orfila, A., A. Jordi, J. Tintoré, B. Basterretxea, G. Vizoso, N. Marbá,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F.E. Werner. 2005. Residence time and </w:t>
      </w:r>
      <w:r w:rsidRPr="001B05FA">
        <w:rPr>
          <w:rFonts w:ascii="Helvetica" w:eastAsia="Times New Roman" w:hAnsi="Helvetica" w:cs="Times New Roman"/>
          <w:iCs/>
          <w:color w:val="auto"/>
          <w:sz w:val="22"/>
          <w:szCs w:val="22"/>
        </w:rPr>
        <w:t>Posidonia oc</w:t>
      </w:r>
      <w:r w:rsidR="00794974" w:rsidRPr="001B05FA">
        <w:rPr>
          <w:rFonts w:ascii="Helvetica" w:eastAsia="Times New Roman" w:hAnsi="Helvetica" w:cs="Times New Roman"/>
          <w:iCs/>
          <w:color w:val="auto"/>
          <w:sz w:val="22"/>
          <w:szCs w:val="22"/>
        </w:rPr>
        <w:t>e</w:t>
      </w:r>
      <w:r w:rsidRPr="001B05FA">
        <w:rPr>
          <w:rFonts w:ascii="Helvetica" w:eastAsia="Times New Roman" w:hAnsi="Helvetica" w:cs="Times New Roman"/>
          <w:iCs/>
          <w:color w:val="auto"/>
          <w:sz w:val="22"/>
          <w:szCs w:val="22"/>
        </w:rPr>
        <w:t>anica</w:t>
      </w:r>
      <w:r w:rsidRPr="001B05FA">
        <w:rPr>
          <w:rFonts w:ascii="Helvetica" w:eastAsia="Times New Roman" w:hAnsi="Helvetica" w:cs="Times New Roman"/>
          <w:color w:val="auto"/>
          <w:sz w:val="22"/>
          <w:szCs w:val="22"/>
        </w:rPr>
        <w:t xml:space="preserve"> in Cabrera National Park, Spain. </w:t>
      </w:r>
      <w:r w:rsidRPr="001B05FA">
        <w:rPr>
          <w:rFonts w:ascii="Helvetica" w:eastAsia="Times New Roman" w:hAnsi="Helvetica" w:cs="Times New Roman"/>
          <w:i/>
          <w:iCs/>
          <w:color w:val="auto"/>
          <w:sz w:val="22"/>
          <w:szCs w:val="22"/>
        </w:rPr>
        <w:t>Continental Shelf Research</w:t>
      </w:r>
      <w:r w:rsidRPr="001B05FA">
        <w:rPr>
          <w:rFonts w:ascii="Helvetica" w:eastAsia="Times New Roman" w:hAnsi="Helvetica" w:cs="Times New Roman"/>
          <w:color w:val="auto"/>
          <w:sz w:val="22"/>
          <w:szCs w:val="22"/>
        </w:rPr>
        <w:t xml:space="preserve"> 1339–1352</w:t>
      </w:r>
    </w:p>
    <w:p w14:paraId="1FCCC870"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Alberto, F., L. Gouveia, S. Arnaud-Haond, J. L. Pérez-Lloréns,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 E. A. Serrão. 2005. Within-population spatial genetic structure, neighbourhood size and clonal subrange in the seagrass </w:t>
      </w:r>
      <w:r w:rsidRPr="001B05FA">
        <w:rPr>
          <w:rFonts w:ascii="Helvetica" w:eastAsia="Times New Roman" w:hAnsi="Helvetica" w:cs="Times New Roman"/>
          <w:iCs/>
          <w:color w:val="auto"/>
          <w:sz w:val="22"/>
          <w:szCs w:val="22"/>
        </w:rPr>
        <w:t>Cymodocea nodosa</w:t>
      </w:r>
      <w:r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i/>
          <w:iCs/>
          <w:color w:val="auto"/>
          <w:sz w:val="22"/>
          <w:szCs w:val="22"/>
        </w:rPr>
        <w:t>Molecular Ecology</w:t>
      </w:r>
      <w:r w:rsidRPr="001B05FA">
        <w:rPr>
          <w:rFonts w:ascii="Helvetica" w:eastAsia="Times New Roman" w:hAnsi="Helvetica" w:cs="Times New Roman"/>
          <w:color w:val="auto"/>
          <w:sz w:val="22"/>
          <w:szCs w:val="22"/>
        </w:rPr>
        <w:t>14: 2669–2681.</w:t>
      </w:r>
    </w:p>
    <w:p w14:paraId="340F471F"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S. Agustí, D. Vaqué, N.S.R. Agawin, J. Felipe, E. O. Casamayor, and J.M. Gasol. 2005. Experimental test of bacteria-phytoplankton coupling in the Southern Ocean. </w:t>
      </w:r>
      <w:r w:rsidRPr="001B05FA">
        <w:rPr>
          <w:rFonts w:ascii="Helvetica" w:eastAsia="Times New Roman" w:hAnsi="Helvetica" w:cs="Times New Roman"/>
          <w:i/>
          <w:iCs/>
          <w:color w:val="auto"/>
          <w:sz w:val="22"/>
          <w:szCs w:val="22"/>
        </w:rPr>
        <w:t>Limnology and Oceanography</w:t>
      </w:r>
      <w:r w:rsidRPr="001B05FA">
        <w:rPr>
          <w:rFonts w:ascii="Helvetica" w:eastAsia="Times New Roman" w:hAnsi="Helvetica" w:cs="Times New Roman"/>
          <w:color w:val="auto"/>
          <w:sz w:val="22"/>
          <w:szCs w:val="22"/>
        </w:rPr>
        <w:t xml:space="preserve"> 50: 1844-1854.</w:t>
      </w:r>
    </w:p>
    <w:p w14:paraId="68D45BC8"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Gazeau, F., A.V. Borges, C. Barrón,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N. Iversen, J.J. Middelburg, B. Delille, M.-D. Pizay, M. Frankignoulle, and J.-P. Gattuso. 2005. Net ecosystem metabolism in a micro-tidal estuary (Randers Fjord, Denmark): evaluation of methods. </w:t>
      </w:r>
      <w:r w:rsidRPr="001B05FA">
        <w:rPr>
          <w:rFonts w:ascii="Helvetica" w:eastAsia="Times New Roman" w:hAnsi="Helvetica" w:cs="Times New Roman"/>
          <w:i/>
          <w:iCs/>
          <w:color w:val="auto"/>
          <w:sz w:val="22"/>
          <w:szCs w:val="22"/>
        </w:rPr>
        <w:t xml:space="preserve">Marine Ecology Progress Series </w:t>
      </w:r>
      <w:r w:rsidRPr="001B05FA">
        <w:rPr>
          <w:rFonts w:ascii="Helvetica" w:eastAsia="Times New Roman" w:hAnsi="Helvetica" w:cs="Times New Roman"/>
          <w:color w:val="auto"/>
          <w:sz w:val="22"/>
          <w:szCs w:val="22"/>
        </w:rPr>
        <w:t>301:23-41.</w:t>
      </w:r>
    </w:p>
    <w:p w14:paraId="210E3A1D"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Holmer, M.,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N. Marbà.  2005. Iron additions reduce sulfate reduction rates and improve seagrass growth on organic-enriched carbonate sediments.  </w:t>
      </w:r>
      <w:r w:rsidRPr="001B05FA">
        <w:rPr>
          <w:rFonts w:ascii="Helvetica" w:eastAsia="Times New Roman" w:hAnsi="Helvetica" w:cs="Times New Roman"/>
          <w:i/>
          <w:iCs/>
          <w:color w:val="auto"/>
          <w:sz w:val="22"/>
          <w:szCs w:val="22"/>
        </w:rPr>
        <w:t>Ecosystems</w:t>
      </w:r>
      <w:r w:rsidRPr="001B05FA">
        <w:rPr>
          <w:rFonts w:ascii="Helvetica" w:eastAsia="Times New Roman" w:hAnsi="Helvetica" w:cs="Times New Roman"/>
          <w:color w:val="auto"/>
          <w:sz w:val="22"/>
          <w:szCs w:val="22"/>
        </w:rPr>
        <w:t xml:space="preserve"> 8: 721 – 730.</w:t>
      </w:r>
    </w:p>
    <w:p w14:paraId="694200BB"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Vázquez-Domínguez, E., J.M. Gasol, S. Agustí,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D. Vaqué.2005. Growth and grazing losses of prokaryotes in the Central Atlantic Ocean. </w:t>
      </w:r>
      <w:r w:rsidRPr="001B05FA">
        <w:rPr>
          <w:rFonts w:ascii="Helvetica" w:eastAsia="Times New Roman" w:hAnsi="Helvetica" w:cs="Times New Roman"/>
          <w:i/>
          <w:iCs/>
          <w:color w:val="auto"/>
          <w:sz w:val="22"/>
          <w:szCs w:val="22"/>
        </w:rPr>
        <w:t>J. Plankton Res.</w:t>
      </w:r>
      <w:r w:rsidRPr="001B05FA">
        <w:rPr>
          <w:rFonts w:ascii="Helvetica" w:eastAsia="Times New Roman" w:hAnsi="Helvetica" w:cs="Times New Roman"/>
          <w:color w:val="auto"/>
          <w:sz w:val="22"/>
          <w:szCs w:val="22"/>
        </w:rPr>
        <w:t xml:space="preserve"> 27: 1-12.</w:t>
      </w:r>
      <w:r w:rsidR="0051608B" w:rsidRPr="001B05FA">
        <w:rPr>
          <w:rFonts w:ascii="Helvetica" w:eastAsia="Times New Roman" w:hAnsi="Helvetica" w:cs="Times New Roman"/>
          <w:color w:val="auto"/>
          <w:sz w:val="22"/>
          <w:szCs w:val="22"/>
        </w:rPr>
        <w:t xml:space="preserve"> 1055-1066</w:t>
      </w:r>
    </w:p>
    <w:p w14:paraId="11531C5E"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M. Holmer, and N. Marbá. 2005. Plant microbe-interactions in seagrass meadows. pp. 31- 60, In: E. Kristensen, R. Haese, J. Kotska (Eds),  Macro-and Microorganisms in Marine Sediments.  Coastal and Estuarine Studies, 60Coastal and Estuarine Studies, American Geophysical Union, Washington.</w:t>
      </w:r>
    </w:p>
    <w:p w14:paraId="7BE639F1"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 xml:space="preserve"> Duarte, C.M.</w:t>
      </w:r>
      <w:r w:rsidRPr="001B05FA">
        <w:rPr>
          <w:rFonts w:ascii="Helvetica" w:eastAsia="Times New Roman" w:hAnsi="Helvetica" w:cs="Times New Roman"/>
          <w:color w:val="auto"/>
          <w:sz w:val="22"/>
          <w:szCs w:val="22"/>
        </w:rPr>
        <w:t>, Y.T. Prairie. 2005. Prevalence of heterotrophy and atmospheric CO</w:t>
      </w:r>
      <w:r w:rsidRPr="001B05FA">
        <w:rPr>
          <w:rFonts w:ascii="Helvetica" w:eastAsia="Times New Roman" w:hAnsi="Helvetica" w:cs="Times New Roman"/>
          <w:color w:val="auto"/>
          <w:sz w:val="22"/>
          <w:szCs w:val="22"/>
          <w:vertAlign w:val="subscript"/>
        </w:rPr>
        <w:t>2</w:t>
      </w:r>
      <w:r w:rsidRPr="001B05FA">
        <w:rPr>
          <w:rFonts w:ascii="Helvetica" w:eastAsia="Times New Roman" w:hAnsi="Helvetica" w:cs="Times New Roman"/>
          <w:color w:val="auto"/>
          <w:sz w:val="22"/>
          <w:szCs w:val="22"/>
        </w:rPr>
        <w:t xml:space="preserve"> emissions from aquatic ecoystems. Ecosystems 8: 862–870.</w:t>
      </w:r>
    </w:p>
    <w:p w14:paraId="4FA99011"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Dachs, Jordi, M. Ll Calleja,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S. del Vento, B. Turpin, A. Polidori, G. Herndl, S. Agustí. 2005. High Atmosphere-Ocean Exchange of Organic Carbon in the NE Subtropical Atlantic.  </w:t>
      </w:r>
      <w:r w:rsidRPr="001B05FA">
        <w:rPr>
          <w:rFonts w:ascii="Helvetica" w:eastAsia="Times New Roman" w:hAnsi="Helvetica" w:cs="Times New Roman"/>
          <w:i/>
          <w:iCs/>
          <w:color w:val="auto"/>
          <w:sz w:val="22"/>
          <w:szCs w:val="22"/>
        </w:rPr>
        <w:t>Geophysical Research Letters 32: DOI: 10.1029/2005GL023799.</w:t>
      </w:r>
    </w:p>
    <w:p w14:paraId="532C99C1" w14:textId="77777777" w:rsidR="00CD643C" w:rsidRPr="001B05FA" w:rsidRDefault="00E83342"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 Kendrick, G., N. Marbá and C.M. </w:t>
      </w: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xml:space="preserve">. 2005. Modelling formation of complex topography by the seagrass Posidonia oceanica.  </w:t>
      </w:r>
      <w:r w:rsidRPr="001B05FA">
        <w:rPr>
          <w:rFonts w:ascii="Helvetica" w:eastAsia="Times New Roman" w:hAnsi="Helvetica" w:cs="Times New Roman"/>
          <w:i/>
          <w:iCs/>
          <w:color w:val="auto"/>
          <w:sz w:val="22"/>
          <w:szCs w:val="22"/>
        </w:rPr>
        <w:t>Estuarine, Coastal and Shelf Science</w:t>
      </w:r>
      <w:r w:rsidRPr="001B05FA">
        <w:rPr>
          <w:rFonts w:ascii="Helvetica" w:eastAsia="Times New Roman" w:hAnsi="Helvetica" w:cs="Times New Roman"/>
          <w:color w:val="auto"/>
          <w:sz w:val="22"/>
          <w:szCs w:val="22"/>
        </w:rPr>
        <w:t xml:space="preserve"> 65:  717-725.</w:t>
      </w:r>
    </w:p>
    <w:p w14:paraId="5F4CF7DF" w14:textId="77777777" w:rsidR="00CD643C" w:rsidRPr="001B05FA" w:rsidRDefault="0051608B" w:rsidP="00CD643C">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Helvetica"/>
          <w:color w:val="auto"/>
          <w:sz w:val="22"/>
          <w:szCs w:val="22"/>
        </w:rPr>
        <w:t>García-Martínez, M.</w:t>
      </w:r>
      <w:r w:rsidRPr="001B05FA">
        <w:rPr>
          <w:noProof/>
          <w:color w:val="auto"/>
        </w:rPr>
        <w:drawing>
          <wp:inline distT="0" distB="0" distL="0" distR="0" wp14:anchorId="747B489D" wp14:editId="389DAF17">
            <wp:extent cx="10160" cy="1016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B05FA">
        <w:rPr>
          <w:rFonts w:ascii="Helvetica" w:eastAsia="Times New Roman" w:hAnsi="Helvetica" w:cs="Helvetica"/>
          <w:color w:val="auto"/>
          <w:sz w:val="22"/>
          <w:szCs w:val="22"/>
        </w:rPr>
        <w:t>, Kuo, J., Kilminster, K., Walker, D., R</w:t>
      </w:r>
      <w:r w:rsidR="00866DDF" w:rsidRPr="001B05FA">
        <w:rPr>
          <w:rFonts w:ascii="Helvetica" w:eastAsia="Times New Roman" w:hAnsi="Helvetica" w:cs="Helvetica"/>
          <w:color w:val="auto"/>
          <w:sz w:val="22"/>
          <w:szCs w:val="22"/>
        </w:rPr>
        <w:t xml:space="preserve">osselló-Mora, R., Duarte, </w:t>
      </w:r>
      <w:r w:rsidRPr="001B05FA">
        <w:rPr>
          <w:rFonts w:ascii="Helvetica" w:eastAsia="Times New Roman" w:hAnsi="Helvetica" w:cs="Helvetica"/>
          <w:color w:val="auto"/>
          <w:sz w:val="22"/>
          <w:szCs w:val="22"/>
        </w:rPr>
        <w:t>C.M. </w:t>
      </w:r>
      <w:r w:rsidR="00866DDF" w:rsidRPr="001B05FA">
        <w:rPr>
          <w:rFonts w:ascii="Helvetica" w:eastAsia="Times New Roman" w:hAnsi="Helvetica" w:cs="Helvetica"/>
          <w:color w:val="auto"/>
          <w:sz w:val="22"/>
          <w:szCs w:val="22"/>
        </w:rPr>
        <w:t xml:space="preserve">2005. Microbial colonization in the seagrass Posidonia spp. roots. </w:t>
      </w:r>
      <w:r w:rsidRPr="001B05FA">
        <w:rPr>
          <w:rFonts w:ascii="Helvetica" w:eastAsia="Times New Roman" w:hAnsi="Helvetica" w:cs="Helvetica"/>
          <w:i/>
          <w:color w:val="auto"/>
          <w:sz w:val="22"/>
          <w:szCs w:val="22"/>
        </w:rPr>
        <w:t>Marine Biology Research</w:t>
      </w:r>
      <w:r w:rsidRPr="001B05FA">
        <w:rPr>
          <w:rFonts w:ascii="Helvetica" w:eastAsia="Times New Roman" w:hAnsi="Helvetica" w:cs="Helvetica"/>
          <w:color w:val="auto"/>
          <w:sz w:val="22"/>
          <w:szCs w:val="22"/>
        </w:rPr>
        <w:t xml:space="preserve"> 6</w:t>
      </w:r>
      <w:r w:rsidR="00866DDF" w:rsidRPr="001B05FA">
        <w:rPr>
          <w:rFonts w:ascii="Helvetica" w:eastAsia="Times New Roman" w:hAnsi="Helvetica" w:cs="Helvetica"/>
          <w:color w:val="auto"/>
          <w:sz w:val="22"/>
          <w:szCs w:val="22"/>
        </w:rPr>
        <w:t xml:space="preserve">: </w:t>
      </w:r>
      <w:r w:rsidRPr="001B05FA">
        <w:rPr>
          <w:rFonts w:ascii="Helvetica" w:eastAsia="Times New Roman" w:hAnsi="Helvetica" w:cs="Helvetica"/>
          <w:color w:val="auto"/>
          <w:sz w:val="22"/>
          <w:szCs w:val="22"/>
        </w:rPr>
        <w:t>388-395</w:t>
      </w:r>
      <w:r w:rsidR="00866DDF" w:rsidRPr="001B05FA">
        <w:rPr>
          <w:rFonts w:ascii="Helvetica" w:eastAsia="Times New Roman" w:hAnsi="Helvetica" w:cs="Helvetica"/>
          <w:color w:val="auto"/>
          <w:sz w:val="22"/>
          <w:szCs w:val="22"/>
        </w:rPr>
        <w:t xml:space="preserve"> </w:t>
      </w:r>
    </w:p>
    <w:p w14:paraId="650AC2F2" w14:textId="77777777" w:rsidR="00B16976" w:rsidRPr="001B05FA" w:rsidRDefault="008E6376"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hAnsi="Helvetica"/>
          <w:color w:val="auto"/>
          <w:sz w:val="22"/>
          <w:szCs w:val="22"/>
        </w:rPr>
        <w:t>Lucea, A. and Duarte, C.M. and Agusí, S. and Kennedy, H. 2005. Erratum: Nutrient dynamics and ecosystem metabolism in the Bay of Blanes. NW Mediterranean. Biogeochemistry 73:303-323.</w:t>
      </w:r>
    </w:p>
    <w:p w14:paraId="0F91258A" w14:textId="77777777" w:rsidR="00B16976" w:rsidRPr="001B05FA" w:rsidRDefault="008E6376" w:rsidP="00B16976">
      <w:pPr>
        <w:pStyle w:val="ListParagraph"/>
        <w:numPr>
          <w:ilvl w:val="0"/>
          <w:numId w:val="24"/>
        </w:numPr>
        <w:spacing w:after="120"/>
        <w:rPr>
          <w:rStyle w:val="ng-binding"/>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Vázquez-Domínguez, E., J.M. Gasol, S. Agustí, C.M. Duarte and D. Vaqué.</w:t>
      </w:r>
      <w:r w:rsidRPr="001B05FA">
        <w:rPr>
          <w:rFonts w:ascii="Helvetica" w:hAnsi="Helvetica"/>
          <w:color w:val="auto"/>
          <w:sz w:val="22"/>
          <w:szCs w:val="22"/>
        </w:rPr>
        <w:t xml:space="preserve"> 2006. </w:t>
      </w:r>
      <w:r w:rsidRPr="001B05FA">
        <w:rPr>
          <w:rStyle w:val="ng-binding"/>
          <w:rFonts w:ascii="Helvetica" w:hAnsi="Helvetica"/>
          <w:color w:val="auto"/>
          <w:sz w:val="22"/>
          <w:szCs w:val="22"/>
        </w:rPr>
        <w:t>Erratum: Growth and grazing losses of prokaryotes in the central Atlantic Ocean (Journal of Plankton Research 27 (1055-1066) DOI: 10.1093/plankt/fbi074)</w:t>
      </w:r>
    </w:p>
    <w:p w14:paraId="0B41E161"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w:t>
      </w:r>
      <w:r w:rsidRPr="001B05FA">
        <w:rPr>
          <w:rFonts w:ascii="Helvetica" w:eastAsia="Times New Roman" w:hAnsi="Helvetica" w:cs="Times New Roman"/>
          <w:color w:val="auto"/>
          <w:sz w:val="22"/>
          <w:szCs w:val="22"/>
        </w:rPr>
        <w:t>, C.M., J.W. Fourqurean, D. Krause-Jensen, B. Olesen. 2005. Dynamics of seagrass stability and change.  pp. 271–294. In: A.W.D. Larkum, R.J. Orth, C.M. Duarte, Seagrasses:  Biology, Ecology and Conservation. Springer. 1-4020-2942-X</w:t>
      </w:r>
    </w:p>
    <w:p w14:paraId="0183B9A3"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Larkum, A.W.D., R.J. Orth,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2006. Seagrasses:  Biology, Ecology and Conservation. Springer. 1-4020-2942-X</w:t>
      </w:r>
    </w:p>
    <w:p w14:paraId="5F530364"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hAnsi="Helvetica"/>
          <w:color w:val="auto"/>
          <w:sz w:val="22"/>
          <w:szCs w:val="22"/>
        </w:rPr>
        <w:t xml:space="preserve">Olsen, Y., S. Agusti, T. Andersen, </w:t>
      </w:r>
      <w:r w:rsidRPr="001B05FA">
        <w:rPr>
          <w:rFonts w:ascii="Helvetica" w:hAnsi="Helvetica"/>
          <w:b/>
          <w:bCs/>
          <w:color w:val="auto"/>
          <w:sz w:val="22"/>
          <w:szCs w:val="22"/>
        </w:rPr>
        <w:t>C. M. Duarte</w:t>
      </w:r>
      <w:r w:rsidRPr="001B05FA">
        <w:rPr>
          <w:rFonts w:ascii="Helvetica" w:hAnsi="Helvetica"/>
          <w:color w:val="auto"/>
          <w:sz w:val="22"/>
          <w:szCs w:val="22"/>
        </w:rPr>
        <w:t xml:space="preserve">, P. Gasol, I. Gismervik, A-S. Heiskanen, E. Hoell, P. Kuuppo, R. Lignell , H. Reinertsen, U. Sommer, H. Stibor , T. Tamminen, O. Vadstein, D. Vaqué, M. Vidal. 2006. A comparative study of responses in plankton food web structure and function in contrasting European coastal waters exposed to experimental nutrient addition.  </w:t>
      </w:r>
      <w:r w:rsidRPr="001B05FA">
        <w:rPr>
          <w:rFonts w:ascii="Helvetica" w:hAnsi="Helvetica"/>
          <w:i/>
          <w:iCs/>
          <w:color w:val="auto"/>
          <w:sz w:val="22"/>
          <w:szCs w:val="22"/>
        </w:rPr>
        <w:t>Limnology and Oceanography</w:t>
      </w:r>
      <w:r w:rsidRPr="001B05FA">
        <w:rPr>
          <w:rFonts w:ascii="Helvetica" w:hAnsi="Helvetica"/>
          <w:color w:val="auto"/>
          <w:sz w:val="22"/>
          <w:szCs w:val="22"/>
        </w:rPr>
        <w:t xml:space="preserve"> 51: 488–503.</w:t>
      </w:r>
    </w:p>
    <w:p w14:paraId="06FB48F6"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hAnsi="Helvetica"/>
          <w:color w:val="auto"/>
          <w:sz w:val="22"/>
          <w:szCs w:val="22"/>
        </w:rPr>
        <w:t xml:space="preserve">Alonso-Laita P, Navarro N, </w:t>
      </w:r>
      <w:r w:rsidRPr="001B05FA">
        <w:rPr>
          <w:rFonts w:ascii="Helvetica" w:hAnsi="Helvetica"/>
          <w:b/>
          <w:bCs/>
          <w:color w:val="auto"/>
          <w:sz w:val="22"/>
          <w:szCs w:val="22"/>
        </w:rPr>
        <w:t>Duarte C M</w:t>
      </w:r>
      <w:r w:rsidRPr="001B05FA">
        <w:rPr>
          <w:rFonts w:ascii="Helvetica" w:hAnsi="Helvetica"/>
          <w:color w:val="auto"/>
          <w:sz w:val="22"/>
          <w:szCs w:val="22"/>
        </w:rPr>
        <w:t xml:space="preserve">, Agusti S. 2006. Seasonality of pico-phytoplankton abundance and cell death in a Mediterranean bay (Bay of Palma, Majorca Island). </w:t>
      </w:r>
      <w:r w:rsidRPr="001B05FA">
        <w:rPr>
          <w:rFonts w:ascii="Helvetica" w:hAnsi="Helvetica"/>
          <w:i/>
          <w:iCs/>
          <w:color w:val="auto"/>
          <w:sz w:val="22"/>
          <w:szCs w:val="22"/>
        </w:rPr>
        <w:t xml:space="preserve">Vie </w:t>
      </w:r>
      <w:r w:rsidR="00794974" w:rsidRPr="001B05FA">
        <w:rPr>
          <w:rFonts w:ascii="Helvetica" w:hAnsi="Helvetica"/>
          <w:i/>
          <w:iCs/>
          <w:color w:val="auto"/>
          <w:sz w:val="22"/>
          <w:szCs w:val="22"/>
        </w:rPr>
        <w:t xml:space="preserve">et </w:t>
      </w:r>
      <w:r w:rsidRPr="001B05FA">
        <w:rPr>
          <w:rFonts w:ascii="Helvetica" w:hAnsi="Helvetica"/>
          <w:i/>
          <w:iCs/>
          <w:color w:val="auto"/>
          <w:sz w:val="22"/>
          <w:szCs w:val="22"/>
        </w:rPr>
        <w:t>Milieu</w:t>
      </w:r>
      <w:r w:rsidRPr="001B05FA">
        <w:rPr>
          <w:rFonts w:ascii="Helvetica" w:hAnsi="Helvetica"/>
          <w:color w:val="auto"/>
          <w:sz w:val="22"/>
          <w:szCs w:val="22"/>
        </w:rPr>
        <w:t>, 55: 177-184.</w:t>
      </w:r>
    </w:p>
    <w:p w14:paraId="4EF89894"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Sintes, T., Marbà, N.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2006. Modeling non-linear seagrass clonal growth: Assessing the efficiency of space occupation across the seagrass flora. </w:t>
      </w:r>
      <w:r w:rsidRPr="001B05FA">
        <w:rPr>
          <w:rFonts w:ascii="Helvetica" w:eastAsia="Times New Roman" w:hAnsi="Helvetica" w:cs="Times New Roman"/>
          <w:i/>
          <w:iCs/>
          <w:color w:val="auto"/>
          <w:sz w:val="22"/>
          <w:szCs w:val="22"/>
        </w:rPr>
        <w:t>Estuaries and Coasts</w:t>
      </w:r>
      <w:r w:rsidRPr="001B05FA">
        <w:rPr>
          <w:rFonts w:ascii="Helvetica" w:eastAsia="Times New Roman" w:hAnsi="Helvetica" w:cs="Times New Roman"/>
          <w:color w:val="auto"/>
          <w:sz w:val="22"/>
          <w:szCs w:val="22"/>
        </w:rPr>
        <w:t xml:space="preserve"> 29: 72–80.</w:t>
      </w:r>
    </w:p>
    <w:p w14:paraId="165C5D92"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Marbà, N., R. Santiago, E. Díaz-Almela, E. Álvarez,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2006. Seagrass (</w:t>
      </w:r>
      <w:r w:rsidRPr="001B05FA">
        <w:rPr>
          <w:rFonts w:ascii="Helvetica" w:eastAsia="Times New Roman" w:hAnsi="Helvetica" w:cs="Times New Roman"/>
          <w:i/>
          <w:iCs/>
          <w:color w:val="auto"/>
          <w:sz w:val="22"/>
          <w:szCs w:val="22"/>
        </w:rPr>
        <w:t>Posidonia oceanica</w:t>
      </w:r>
      <w:r w:rsidRPr="001B05FA">
        <w:rPr>
          <w:rFonts w:ascii="Helvetica" w:eastAsia="Times New Roman" w:hAnsi="Helvetica" w:cs="Times New Roman"/>
          <w:color w:val="auto"/>
          <w:sz w:val="22"/>
          <w:szCs w:val="22"/>
        </w:rPr>
        <w:t xml:space="preserve">) vertical growth as an early indicator of fish-farm-derived stress. </w:t>
      </w:r>
      <w:r w:rsidRPr="001B05FA">
        <w:rPr>
          <w:rFonts w:ascii="Helvetica" w:eastAsia="Times New Roman" w:hAnsi="Helvetica" w:cs="Times New Roman"/>
          <w:i/>
          <w:iCs/>
          <w:color w:val="auto"/>
          <w:sz w:val="22"/>
          <w:szCs w:val="22"/>
        </w:rPr>
        <w:t>Estuarine Coastal and Shelf Science</w:t>
      </w:r>
      <w:r w:rsidRPr="001B05FA">
        <w:rPr>
          <w:rFonts w:ascii="Helvetica" w:eastAsia="Times New Roman" w:hAnsi="Helvetica" w:cs="Times New Roman"/>
          <w:color w:val="auto"/>
          <w:sz w:val="22"/>
          <w:szCs w:val="22"/>
        </w:rPr>
        <w:t xml:space="preserve"> 67: 475-483</w:t>
      </w:r>
    </w:p>
    <w:p w14:paraId="0204E53D"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Tovar-Sanchez, A., S.A. Sañudo-Wilhelmy, A. B. Kustka, S. Agustí, J. Dachs, D.A. Hutchins, D.G. Capone,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2006. Effects of dust deposition and river discharges on trace metal composition of </w:t>
      </w:r>
      <w:r w:rsidRPr="001B05FA">
        <w:rPr>
          <w:rFonts w:ascii="Helvetica" w:eastAsia="Times New Roman" w:hAnsi="Helvetica" w:cs="Times New Roman"/>
          <w:i/>
          <w:iCs/>
          <w:color w:val="auto"/>
          <w:sz w:val="22"/>
          <w:szCs w:val="22"/>
        </w:rPr>
        <w:t>Trichodesmium</w:t>
      </w:r>
      <w:r w:rsidRPr="001B05FA">
        <w:rPr>
          <w:rFonts w:ascii="Helvetica" w:eastAsia="Times New Roman" w:hAnsi="Helvetica" w:cs="Times New Roman"/>
          <w:color w:val="auto"/>
          <w:sz w:val="22"/>
          <w:szCs w:val="22"/>
        </w:rPr>
        <w:t xml:space="preserve"> spp. in the Tropical and Subtropical North Atlantic Ocean. </w:t>
      </w:r>
      <w:r w:rsidRPr="001B05FA">
        <w:rPr>
          <w:rFonts w:ascii="Helvetica" w:eastAsia="Times New Roman" w:hAnsi="Helvetica" w:cs="Times New Roman"/>
          <w:i/>
          <w:iCs/>
          <w:color w:val="auto"/>
          <w:sz w:val="22"/>
          <w:szCs w:val="22"/>
        </w:rPr>
        <w:t xml:space="preserve">Limnology and Oceanography </w:t>
      </w:r>
      <w:r w:rsidRPr="001B05FA">
        <w:rPr>
          <w:rFonts w:ascii="Helvetica" w:eastAsia="Times New Roman" w:hAnsi="Helvetica" w:cs="Times New Roman"/>
          <w:color w:val="auto"/>
          <w:sz w:val="22"/>
          <w:szCs w:val="22"/>
        </w:rPr>
        <w:t>51: 1755-1761.</w:t>
      </w:r>
    </w:p>
    <w:p w14:paraId="03CE1684"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Díaz-Almela, E, Marba N, Alvarez E, Balestri E, Ruiz-Fernandez J.M, and </w:t>
      </w:r>
      <w:r w:rsidRPr="001B05FA">
        <w:rPr>
          <w:rFonts w:ascii="Helvetica" w:eastAsia="Times New Roman" w:hAnsi="Helvetica" w:cs="Times New Roman"/>
          <w:b/>
          <w:bCs/>
          <w:color w:val="auto"/>
          <w:sz w:val="22"/>
          <w:szCs w:val="22"/>
        </w:rPr>
        <w:t>C.M.</w:t>
      </w:r>
      <w:r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b/>
          <w:bCs/>
          <w:color w:val="auto"/>
          <w:sz w:val="22"/>
          <w:szCs w:val="22"/>
        </w:rPr>
        <w:t xml:space="preserve">Duarte </w:t>
      </w:r>
      <w:r w:rsidRPr="001B05FA">
        <w:rPr>
          <w:rFonts w:ascii="Helvetica" w:eastAsia="Times New Roman" w:hAnsi="Helvetica" w:cs="Times New Roman"/>
          <w:color w:val="auto"/>
          <w:sz w:val="22"/>
          <w:szCs w:val="22"/>
        </w:rPr>
        <w:t>2005. Patterns of seagrass (</w:t>
      </w:r>
      <w:r w:rsidRPr="001B05FA">
        <w:rPr>
          <w:rFonts w:ascii="Helvetica" w:eastAsia="Times New Roman" w:hAnsi="Helvetica" w:cs="Times New Roman"/>
          <w:i/>
          <w:iCs/>
          <w:color w:val="auto"/>
          <w:sz w:val="22"/>
          <w:szCs w:val="22"/>
        </w:rPr>
        <w:t>Posidonia oceanica</w:t>
      </w:r>
      <w:r w:rsidRPr="001B05FA">
        <w:rPr>
          <w:rFonts w:ascii="Helvetica" w:eastAsia="Times New Roman" w:hAnsi="Helvetica" w:cs="Times New Roman"/>
          <w:color w:val="auto"/>
          <w:sz w:val="22"/>
          <w:szCs w:val="22"/>
        </w:rPr>
        <w:t xml:space="preserve">) flowering in the Western Mediterranean. </w:t>
      </w:r>
      <w:r w:rsidRPr="001B05FA">
        <w:rPr>
          <w:rFonts w:ascii="Helvetica" w:eastAsia="Times New Roman" w:hAnsi="Helvetica" w:cs="Times New Roman"/>
          <w:i/>
          <w:iCs/>
          <w:color w:val="auto"/>
          <w:sz w:val="22"/>
          <w:szCs w:val="22"/>
        </w:rPr>
        <w:t>Marine Biology</w:t>
      </w:r>
      <w:r w:rsidRPr="001B05FA">
        <w:rPr>
          <w:rFonts w:ascii="Helvetica" w:eastAsia="Times New Roman" w:hAnsi="Helvetica" w:cs="Times New Roman"/>
          <w:color w:val="auto"/>
          <w:sz w:val="22"/>
          <w:szCs w:val="22"/>
        </w:rPr>
        <w:t xml:space="preserve"> 148: 723 – 742.</w:t>
      </w:r>
    </w:p>
    <w:p w14:paraId="4C35E8DB"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Varela-Álvarez, E., N. Andreakis, A. Lago-Lestón, G. A. Pearson, E. A. Serrão, G. Procaccini,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and N. Marbá. 2006.  Genomic DNA isolation in green and brown algae (</w:t>
      </w:r>
      <w:r w:rsidRPr="001B05FA">
        <w:rPr>
          <w:rFonts w:ascii="Helvetica" w:eastAsia="Times New Roman" w:hAnsi="Helvetica" w:cs="Times New Roman"/>
          <w:i/>
          <w:iCs/>
          <w:color w:val="auto"/>
          <w:sz w:val="22"/>
          <w:szCs w:val="22"/>
        </w:rPr>
        <w:t>Caulerpales and Fucales</w:t>
      </w:r>
      <w:r w:rsidRPr="001B05FA">
        <w:rPr>
          <w:rFonts w:ascii="Helvetica" w:eastAsia="Times New Roman" w:hAnsi="Helvetica" w:cs="Times New Roman"/>
          <w:color w:val="auto"/>
          <w:sz w:val="22"/>
          <w:szCs w:val="22"/>
        </w:rPr>
        <w:t xml:space="preserve">) for microsatellite library construction. </w:t>
      </w:r>
      <w:r w:rsidRPr="001B05FA">
        <w:rPr>
          <w:rFonts w:ascii="Helvetica" w:eastAsia="Times New Roman" w:hAnsi="Helvetica" w:cs="Times New Roman"/>
          <w:i/>
          <w:iCs/>
          <w:color w:val="auto"/>
          <w:sz w:val="22"/>
          <w:szCs w:val="22"/>
        </w:rPr>
        <w:t>Journal of Phycology</w:t>
      </w:r>
      <w:r w:rsidRPr="001B05FA">
        <w:rPr>
          <w:rFonts w:ascii="Helvetica" w:eastAsia="Times New Roman" w:hAnsi="Helvetica" w:cs="Times New Roman"/>
          <w:color w:val="auto"/>
          <w:sz w:val="22"/>
          <w:szCs w:val="22"/>
        </w:rPr>
        <w:t xml:space="preserve"> 42: 741–745.</w:t>
      </w:r>
      <w:r w:rsidR="00556AE0" w:rsidRPr="001B05FA">
        <w:rPr>
          <w:rFonts w:ascii="Helvetica" w:eastAsia="Times New Roman" w:hAnsi="Helvetica" w:cs="Helvetica"/>
          <w:color w:val="auto"/>
          <w:sz w:val="22"/>
          <w:szCs w:val="22"/>
        </w:rPr>
        <w:t xml:space="preserve"> Genomic DNA isolation from green and brown algae (Caulerpales and Fucales) for microsatellite library construction</w:t>
      </w:r>
    </w:p>
    <w:p w14:paraId="3E2CAC53"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Hendriks, I.,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C. Heip. 2006. Biodiversity research still grounded.</w:t>
      </w:r>
      <w:r w:rsidRPr="001B05FA">
        <w:rPr>
          <w:rFonts w:ascii="Helvetica" w:eastAsia="Times New Roman" w:hAnsi="Helvetica" w:cs="Times New Roman"/>
          <w:i/>
          <w:iCs/>
          <w:color w:val="auto"/>
          <w:sz w:val="22"/>
          <w:szCs w:val="22"/>
        </w:rPr>
        <w:t xml:space="preserve"> Science 312: 1715</w:t>
      </w:r>
    </w:p>
    <w:p w14:paraId="33AA3B04"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Harris, L. A. ,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S.W. Nixon. 2006. Allometric laws and prediction in estuarine and coastal ecology.  </w:t>
      </w:r>
      <w:r w:rsidRPr="001B05FA">
        <w:rPr>
          <w:rFonts w:ascii="Helvetica" w:eastAsia="Times New Roman" w:hAnsi="Helvetica" w:cs="Times New Roman"/>
          <w:i/>
          <w:iCs/>
          <w:color w:val="auto"/>
          <w:sz w:val="22"/>
          <w:szCs w:val="22"/>
        </w:rPr>
        <w:t>Estuaries and Coasts</w:t>
      </w:r>
      <w:r w:rsidRPr="001B05FA">
        <w:rPr>
          <w:rFonts w:ascii="Helvetica" w:eastAsia="Times New Roman" w:hAnsi="Helvetica" w:cs="Times New Roman"/>
          <w:color w:val="auto"/>
          <w:sz w:val="22"/>
          <w:szCs w:val="22"/>
        </w:rPr>
        <w:t xml:space="preserve"> 29:340-344.</w:t>
      </w:r>
    </w:p>
    <w:p w14:paraId="2EE18B72"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Barrón, C., J.J. Middelburg,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2006. Phytoplankton trapped within seagrass (Posidonia oceanica) sediments are a nutrient source: An in situ isotope labelling experiment. </w:t>
      </w:r>
      <w:r w:rsidRPr="001B05FA">
        <w:rPr>
          <w:rFonts w:ascii="Helvetica" w:eastAsia="Times New Roman" w:hAnsi="Helvetica" w:cs="Times New Roman"/>
          <w:i/>
          <w:iCs/>
          <w:color w:val="auto"/>
          <w:sz w:val="22"/>
          <w:szCs w:val="22"/>
        </w:rPr>
        <w:t xml:space="preserve">Limnology and Oceanography </w:t>
      </w:r>
      <w:r w:rsidRPr="001B05FA">
        <w:rPr>
          <w:rFonts w:ascii="Helvetica" w:eastAsia="Times New Roman" w:hAnsi="Helvetica" w:cs="Times New Roman"/>
          <w:color w:val="auto"/>
          <w:sz w:val="22"/>
          <w:szCs w:val="22"/>
        </w:rPr>
        <w:t>51: 1648-1653</w:t>
      </w:r>
    </w:p>
    <w:p w14:paraId="580E6048"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Barrón, C.,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M. Frankignoulle, and A. V. Borges. 2006. Organic Carbon Metabolism and Carbonate Dynamics in a Mediterranean Seagrass (</w:t>
      </w:r>
      <w:r w:rsidRPr="001B05FA">
        <w:rPr>
          <w:rFonts w:ascii="Helvetica" w:eastAsia="Times New Roman" w:hAnsi="Helvetica" w:cs="Times New Roman"/>
          <w:i/>
          <w:iCs/>
          <w:color w:val="auto"/>
          <w:sz w:val="22"/>
          <w:szCs w:val="22"/>
        </w:rPr>
        <w:t>Posidonia oceanica</w:t>
      </w:r>
      <w:r w:rsidRPr="001B05FA">
        <w:rPr>
          <w:rFonts w:ascii="Helvetica" w:eastAsia="Times New Roman" w:hAnsi="Helvetica" w:cs="Times New Roman"/>
          <w:color w:val="auto"/>
          <w:sz w:val="22"/>
          <w:szCs w:val="22"/>
        </w:rPr>
        <w:t xml:space="preserve">) Meadow. </w:t>
      </w:r>
      <w:r w:rsidRPr="001B05FA">
        <w:rPr>
          <w:rFonts w:ascii="Helvetica" w:eastAsia="Times New Roman" w:hAnsi="Helvetica" w:cs="Times New Roman"/>
          <w:i/>
          <w:iCs/>
          <w:color w:val="auto"/>
          <w:sz w:val="22"/>
          <w:szCs w:val="22"/>
        </w:rPr>
        <w:t>Estuaries and Coasts</w:t>
      </w:r>
      <w:r w:rsidRPr="001B05FA">
        <w:rPr>
          <w:rFonts w:ascii="Helvetica" w:eastAsia="Times New Roman" w:hAnsi="Helvetica" w:cs="Times New Roman"/>
          <w:color w:val="auto"/>
          <w:sz w:val="22"/>
          <w:szCs w:val="22"/>
        </w:rPr>
        <w:t xml:space="preserve"> 29: 417–426.</w:t>
      </w:r>
    </w:p>
    <w:p w14:paraId="109444CC"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Downing, J. A., Y. T. Prairie, J. J. Cole,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L. J. Tranvik, R. G. Striegl, W. H. McDowell, P. Kortelainen, N. F. Caraco, J. M. Melack, and J. J. Middelburg. 2006. The global abundance and size distribution of lakes, ponds, and impoundments. </w:t>
      </w:r>
      <w:r w:rsidRPr="001B05FA">
        <w:rPr>
          <w:rFonts w:ascii="Helvetica" w:eastAsia="Times New Roman" w:hAnsi="Helvetica" w:cs="Times New Roman"/>
          <w:i/>
          <w:iCs/>
          <w:color w:val="auto"/>
          <w:sz w:val="22"/>
          <w:szCs w:val="22"/>
        </w:rPr>
        <w:t>Limnology and Oceanography</w:t>
      </w:r>
      <w:r w:rsidRPr="001B05FA">
        <w:rPr>
          <w:rFonts w:ascii="Helvetica" w:eastAsia="Times New Roman" w:hAnsi="Helvetica" w:cs="Times New Roman"/>
          <w:color w:val="auto"/>
          <w:sz w:val="22"/>
          <w:szCs w:val="22"/>
        </w:rPr>
        <w:t xml:space="preserve"> 51: 2388-2397.</w:t>
      </w:r>
    </w:p>
    <w:p w14:paraId="0D77D4A9"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Arnaud-Haond, S., S. Teixeira, S. Massa, C. Billot, P. Saenger, G. Coupland,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E.A. Serrão. 2006. Genetic structure and mating system at range-edge: low diversity and high inbreeding in SE Asia mangrove (</w:t>
      </w:r>
      <w:r w:rsidRPr="001B05FA">
        <w:rPr>
          <w:rFonts w:ascii="Helvetica" w:eastAsia="Times New Roman" w:hAnsi="Helvetica" w:cs="Times New Roman"/>
          <w:i/>
          <w:iCs/>
          <w:color w:val="auto"/>
          <w:sz w:val="22"/>
          <w:szCs w:val="22"/>
        </w:rPr>
        <w:t>Avicennia marina</w:t>
      </w:r>
      <w:r w:rsidRPr="001B05FA">
        <w:rPr>
          <w:rFonts w:ascii="Helvetica" w:eastAsia="Times New Roman" w:hAnsi="Helvetica" w:cs="Times New Roman"/>
          <w:color w:val="auto"/>
          <w:sz w:val="22"/>
          <w:szCs w:val="22"/>
        </w:rPr>
        <w:t xml:space="preserve">) populations. </w:t>
      </w:r>
      <w:r w:rsidRPr="001B05FA">
        <w:rPr>
          <w:rFonts w:ascii="Helvetica" w:eastAsia="Times New Roman" w:hAnsi="Helvetica" w:cs="Times New Roman"/>
          <w:i/>
          <w:iCs/>
          <w:color w:val="auto"/>
          <w:sz w:val="22"/>
          <w:szCs w:val="22"/>
        </w:rPr>
        <w:t>Molecular Ecology</w:t>
      </w:r>
      <w:r w:rsidRPr="001B05FA">
        <w:rPr>
          <w:rFonts w:ascii="Helvetica" w:eastAsia="Times New Roman" w:hAnsi="Helvetica" w:cs="Times New Roman"/>
          <w:color w:val="auto"/>
          <w:sz w:val="22"/>
          <w:szCs w:val="22"/>
        </w:rPr>
        <w:t xml:space="preserve"> 15: 3515–3525</w:t>
      </w:r>
    </w:p>
    <w:p w14:paraId="0C4FE85B"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Marco-Noales E, M. Ordax, A. Delgado, M.M López, MJ Saavedra, A Martínez-Murcia, N. Garcias, N. Marbà,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2006. Microbiota associated </w:t>
      </w:r>
      <w:r w:rsidRPr="001B05FA">
        <w:rPr>
          <w:rFonts w:ascii="Helvetica" w:eastAsia="Times New Roman" w:hAnsi="Helvetica" w:cs="Times New Roman"/>
          <w:i/>
          <w:iCs/>
          <w:color w:val="auto"/>
          <w:sz w:val="22"/>
          <w:szCs w:val="22"/>
        </w:rPr>
        <w:t>with Posidonia oceanica</w:t>
      </w:r>
      <w:r w:rsidRPr="001B05FA">
        <w:rPr>
          <w:rFonts w:ascii="Helvetica" w:eastAsia="Times New Roman" w:hAnsi="Helvetica" w:cs="Times New Roman"/>
          <w:color w:val="auto"/>
          <w:sz w:val="22"/>
          <w:szCs w:val="22"/>
        </w:rPr>
        <w:t xml:space="preserve"> in Westren Mediterranean sea.  In Modern Multidisciplinary Appliedd Microbiology: exploiting microbes and their interactions (ed. A. Mendez-Vilas). pp 114-119. Wiley-Vch,Weinheim.</w:t>
      </w:r>
    </w:p>
    <w:p w14:paraId="15E0B293"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Gattuso, J.-P., B. Gentili,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J. A. Kleypas, J. J. Middelburg, and D. Antoine. 2006. Light Availability in the Coastal Ocean: Impact on the Distribution of Benthic Photosynthetic Organisms and their Contribution to Primary Production. </w:t>
      </w:r>
      <w:r w:rsidRPr="001B05FA">
        <w:rPr>
          <w:rFonts w:ascii="Helvetica" w:eastAsia="Times New Roman" w:hAnsi="Helvetica" w:cs="Times New Roman"/>
          <w:i/>
          <w:iCs/>
          <w:color w:val="auto"/>
          <w:sz w:val="22"/>
          <w:szCs w:val="22"/>
        </w:rPr>
        <w:t>Biogeosciences</w:t>
      </w:r>
      <w:r w:rsidRPr="001B05FA">
        <w:rPr>
          <w:rFonts w:ascii="Helvetica" w:eastAsia="Times New Roman" w:hAnsi="Helvetica" w:cs="Times New Roman"/>
          <w:color w:val="auto"/>
          <w:sz w:val="22"/>
          <w:szCs w:val="22"/>
        </w:rPr>
        <w:t xml:space="preserve"> 3: 489–513.</w:t>
      </w:r>
    </w:p>
    <w:p w14:paraId="4196CCE3"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 xml:space="preserve">Duarte, C. M., </w:t>
      </w:r>
      <w:r w:rsidRPr="001B05FA">
        <w:rPr>
          <w:rFonts w:ascii="Helvetica" w:eastAsia="Times New Roman" w:hAnsi="Helvetica" w:cs="Times New Roman"/>
          <w:color w:val="auto"/>
          <w:sz w:val="22"/>
          <w:szCs w:val="22"/>
        </w:rPr>
        <w:t xml:space="preserve">J. Dachs, M. Llabrés, P. Alonso-Laita, J. M. Gasol, A. Tovar-Sánchez, S. Sañudo-Wilhemy, and S. Agustí (2006), Aerosol inputs enhance new production in the subtropical northeast Atlantic, </w:t>
      </w:r>
      <w:r w:rsidRPr="001B05FA">
        <w:rPr>
          <w:rFonts w:ascii="Helvetica" w:eastAsia="Times New Roman" w:hAnsi="Helvetica" w:cs="Times New Roman"/>
          <w:i/>
          <w:iCs/>
          <w:color w:val="auto"/>
          <w:sz w:val="22"/>
          <w:szCs w:val="22"/>
        </w:rPr>
        <w:t>J. Geophys. Res.,</w:t>
      </w:r>
      <w:r w:rsidRPr="001B05FA">
        <w:rPr>
          <w:rFonts w:ascii="Helvetica" w:eastAsia="Times New Roman" w:hAnsi="Helvetica" w:cs="Times New Roman"/>
          <w:color w:val="auto"/>
          <w:sz w:val="22"/>
          <w:szCs w:val="22"/>
        </w:rPr>
        <w:t xml:space="preserve"> 111, G04006, doi:101029/2005JG000140.</w:t>
      </w:r>
    </w:p>
    <w:p w14:paraId="48AA9216"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Orth, R.J., T.J.B. Carruthers, W.C. Dennison,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J.W. Fourqurean, K.L. Heck, Jr., A. R. Hughes, G.A. Kendrick, W. J. Kenworthy, S. Olyarnik, F. T. Short, M. Waycott, and S.L. Williams. 2006. A Global Crisis for Seagrass Ecosystems. Bioscience 56: 987-996.</w:t>
      </w:r>
    </w:p>
    <w:p w14:paraId="2F8BFA44"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Alberto, F., S. Arnaud-Haond,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E.A. Serrão. 2006. Genetic diversity of a clonal angiosperm near its range limit: the case of </w:t>
      </w:r>
      <w:r w:rsidRPr="001B05FA">
        <w:rPr>
          <w:rFonts w:ascii="Helvetica" w:eastAsia="Times New Roman" w:hAnsi="Helvetica" w:cs="Times New Roman"/>
          <w:i/>
          <w:iCs/>
          <w:color w:val="auto"/>
          <w:sz w:val="22"/>
          <w:szCs w:val="22"/>
        </w:rPr>
        <w:t>Cymodocea nodosa</w:t>
      </w:r>
      <w:r w:rsidRPr="001B05FA">
        <w:rPr>
          <w:rFonts w:ascii="Helvetica" w:eastAsia="Times New Roman" w:hAnsi="Helvetica" w:cs="Times New Roman"/>
          <w:color w:val="auto"/>
          <w:sz w:val="22"/>
          <w:szCs w:val="22"/>
        </w:rPr>
        <w:t xml:space="preserve"> at the Canary Islands </w:t>
      </w:r>
      <w:r w:rsidRPr="001B05FA">
        <w:rPr>
          <w:rFonts w:ascii="Helvetica" w:eastAsia="Times New Roman" w:hAnsi="Helvetica" w:cs="Times New Roman"/>
          <w:i/>
          <w:iCs/>
          <w:color w:val="auto"/>
          <w:sz w:val="22"/>
          <w:szCs w:val="22"/>
        </w:rPr>
        <w:t>Marine Ecology Progress Series</w:t>
      </w:r>
      <w:r w:rsidRPr="001B05FA">
        <w:rPr>
          <w:rFonts w:ascii="Helvetica" w:eastAsia="Times New Roman" w:hAnsi="Helvetica" w:cs="Times New Roman"/>
          <w:color w:val="auto"/>
          <w:sz w:val="22"/>
          <w:szCs w:val="22"/>
        </w:rPr>
        <w:t xml:space="preserve"> 309: 117–129.</w:t>
      </w:r>
    </w:p>
    <w:p w14:paraId="47BF4D08"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Hernandez-Garcia, E., A. F. Rozenfeld, V. M. Eguiluz, S. Arnaud-Haond, and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2006. Clone size distributions in networks of genetic similarity. </w:t>
      </w:r>
      <w:r w:rsidRPr="001B05FA">
        <w:rPr>
          <w:rFonts w:ascii="Helvetica" w:eastAsia="Times New Roman" w:hAnsi="Helvetica" w:cs="Times New Roman"/>
          <w:i/>
          <w:iCs/>
          <w:color w:val="auto"/>
          <w:sz w:val="22"/>
          <w:szCs w:val="22"/>
        </w:rPr>
        <w:t>Physica D</w:t>
      </w:r>
      <w:r w:rsidRPr="001B05FA">
        <w:rPr>
          <w:rFonts w:ascii="Helvetica" w:eastAsia="Times New Roman" w:hAnsi="Helvetica" w:cs="Times New Roman"/>
          <w:color w:val="auto"/>
          <w:sz w:val="22"/>
          <w:szCs w:val="22"/>
        </w:rPr>
        <w:t xml:space="preserve"> 224: 166-173. doi:10.1016/j.physd.2006.09.015</w:t>
      </w:r>
    </w:p>
    <w:p w14:paraId="5AC7AC6C"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Marbà, N., M.A. Hemminga,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2006. Resource translocation within seagrass clones: allometric scaling to plant size and productivity. </w:t>
      </w:r>
      <w:r w:rsidRPr="001B05FA">
        <w:rPr>
          <w:rFonts w:ascii="Helvetica" w:eastAsia="Times New Roman" w:hAnsi="Helvetica" w:cs="Times New Roman"/>
          <w:i/>
          <w:iCs/>
          <w:color w:val="auto"/>
          <w:sz w:val="22"/>
          <w:szCs w:val="22"/>
        </w:rPr>
        <w:t>Oecologia</w:t>
      </w:r>
      <w:r w:rsidRPr="001B05FA">
        <w:rPr>
          <w:rFonts w:ascii="Helvetica" w:eastAsia="Times New Roman" w:hAnsi="Helvetica" w:cs="Times New Roman"/>
          <w:color w:val="auto"/>
          <w:sz w:val="22"/>
          <w:szCs w:val="22"/>
        </w:rPr>
        <w:t xml:space="preserve"> 150:362-372.</w:t>
      </w:r>
    </w:p>
    <w:p w14:paraId="481F2CA7"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2006. "Seagrass meadows." Encyclopedia of Earth. Eds. Jean-Pierre Gattuso. (Washington, D.C.: Environmental Information Coalition, National Council for Science and the Environment). [Published December 11, 2006; Retrieved December 11, 2006]. </w:t>
      </w:r>
      <w:hyperlink r:id="rId19" w:history="1">
        <w:r w:rsidRPr="001B05FA">
          <w:rPr>
            <w:rFonts w:ascii="Helvetica" w:eastAsia="Times New Roman" w:hAnsi="Helvetica" w:cs="Times New Roman"/>
            <w:color w:val="auto"/>
            <w:sz w:val="22"/>
            <w:szCs w:val="22"/>
            <w:u w:val="single"/>
          </w:rPr>
          <w:t>http</w:t>
        </w:r>
      </w:hyperlink>
      <w:hyperlink r:id="rId20" w:history="1">
        <w:r w:rsidRPr="001B05FA">
          <w:rPr>
            <w:rFonts w:ascii="Helvetica" w:eastAsia="Times New Roman" w:hAnsi="Helvetica" w:cs="Times New Roman"/>
            <w:color w:val="auto"/>
            <w:sz w:val="22"/>
            <w:szCs w:val="22"/>
            <w:u w:val="single"/>
          </w:rPr>
          <w:t>://</w:t>
        </w:r>
      </w:hyperlink>
      <w:hyperlink r:id="rId21" w:history="1">
        <w:r w:rsidRPr="001B05FA">
          <w:rPr>
            <w:rFonts w:ascii="Helvetica" w:eastAsia="Times New Roman" w:hAnsi="Helvetica" w:cs="Times New Roman"/>
            <w:color w:val="auto"/>
            <w:sz w:val="22"/>
            <w:szCs w:val="22"/>
            <w:u w:val="single"/>
          </w:rPr>
          <w:t>www</w:t>
        </w:r>
      </w:hyperlink>
      <w:hyperlink r:id="rId22" w:history="1">
        <w:r w:rsidRPr="001B05FA">
          <w:rPr>
            <w:rFonts w:ascii="Helvetica" w:eastAsia="Times New Roman" w:hAnsi="Helvetica" w:cs="Times New Roman"/>
            <w:color w:val="auto"/>
            <w:sz w:val="22"/>
            <w:szCs w:val="22"/>
            <w:u w:val="single"/>
          </w:rPr>
          <w:t>.</w:t>
        </w:r>
      </w:hyperlink>
      <w:hyperlink r:id="rId23" w:history="1">
        <w:r w:rsidRPr="001B05FA">
          <w:rPr>
            <w:rFonts w:ascii="Helvetica" w:eastAsia="Times New Roman" w:hAnsi="Helvetica" w:cs="Times New Roman"/>
            <w:color w:val="auto"/>
            <w:sz w:val="22"/>
            <w:szCs w:val="22"/>
            <w:u w:val="single"/>
          </w:rPr>
          <w:t>eoearth</w:t>
        </w:r>
      </w:hyperlink>
      <w:hyperlink r:id="rId24" w:history="1">
        <w:r w:rsidRPr="001B05FA">
          <w:rPr>
            <w:rFonts w:ascii="Helvetica" w:eastAsia="Times New Roman" w:hAnsi="Helvetica" w:cs="Times New Roman"/>
            <w:color w:val="auto"/>
            <w:sz w:val="22"/>
            <w:szCs w:val="22"/>
            <w:u w:val="single"/>
          </w:rPr>
          <w:t>.</w:t>
        </w:r>
      </w:hyperlink>
      <w:hyperlink r:id="rId25" w:history="1">
        <w:r w:rsidRPr="001B05FA">
          <w:rPr>
            <w:rFonts w:ascii="Helvetica" w:eastAsia="Times New Roman" w:hAnsi="Helvetica" w:cs="Times New Roman"/>
            <w:color w:val="auto"/>
            <w:sz w:val="22"/>
            <w:szCs w:val="22"/>
            <w:u w:val="single"/>
          </w:rPr>
          <w:t>org</w:t>
        </w:r>
      </w:hyperlink>
      <w:hyperlink r:id="rId26" w:history="1">
        <w:r w:rsidRPr="001B05FA">
          <w:rPr>
            <w:rFonts w:ascii="Helvetica" w:eastAsia="Times New Roman" w:hAnsi="Helvetica" w:cs="Times New Roman"/>
            <w:color w:val="auto"/>
            <w:sz w:val="22"/>
            <w:szCs w:val="22"/>
            <w:u w:val="single"/>
          </w:rPr>
          <w:t>/</w:t>
        </w:r>
      </w:hyperlink>
      <w:hyperlink r:id="rId27" w:history="1">
        <w:r w:rsidRPr="001B05FA">
          <w:rPr>
            <w:rFonts w:ascii="Helvetica" w:eastAsia="Times New Roman" w:hAnsi="Helvetica" w:cs="Times New Roman"/>
            <w:color w:val="auto"/>
            <w:sz w:val="22"/>
            <w:szCs w:val="22"/>
            <w:u w:val="single"/>
          </w:rPr>
          <w:t>article</w:t>
        </w:r>
      </w:hyperlink>
      <w:hyperlink r:id="rId28" w:history="1">
        <w:r w:rsidRPr="001B05FA">
          <w:rPr>
            <w:rFonts w:ascii="Helvetica" w:eastAsia="Times New Roman" w:hAnsi="Helvetica" w:cs="Times New Roman"/>
            <w:color w:val="auto"/>
            <w:sz w:val="22"/>
            <w:szCs w:val="22"/>
            <w:u w:val="single"/>
          </w:rPr>
          <w:t>/</w:t>
        </w:r>
      </w:hyperlink>
      <w:hyperlink r:id="rId29" w:history="1">
        <w:r w:rsidRPr="001B05FA">
          <w:rPr>
            <w:rFonts w:ascii="Helvetica" w:eastAsia="Times New Roman" w:hAnsi="Helvetica" w:cs="Times New Roman"/>
            <w:color w:val="auto"/>
            <w:sz w:val="22"/>
            <w:szCs w:val="22"/>
            <w:u w:val="single"/>
          </w:rPr>
          <w:t>Seagrass</w:t>
        </w:r>
      </w:hyperlink>
      <w:hyperlink r:id="rId30" w:history="1">
        <w:r w:rsidRPr="001B05FA">
          <w:rPr>
            <w:rFonts w:ascii="Helvetica" w:eastAsia="Times New Roman" w:hAnsi="Helvetica" w:cs="Times New Roman"/>
            <w:color w:val="auto"/>
            <w:sz w:val="22"/>
            <w:szCs w:val="22"/>
            <w:u w:val="single"/>
          </w:rPr>
          <w:t>_</w:t>
        </w:r>
      </w:hyperlink>
      <w:hyperlink r:id="rId31" w:history="1">
        <w:r w:rsidRPr="001B05FA">
          <w:rPr>
            <w:rFonts w:ascii="Helvetica" w:eastAsia="Times New Roman" w:hAnsi="Helvetica" w:cs="Times New Roman"/>
            <w:color w:val="auto"/>
            <w:sz w:val="22"/>
            <w:szCs w:val="22"/>
            <w:u w:val="single"/>
          </w:rPr>
          <w:t>meadows</w:t>
        </w:r>
      </w:hyperlink>
      <w:r w:rsidRPr="001B05FA">
        <w:rPr>
          <w:rFonts w:ascii="Helvetica" w:eastAsia="Times New Roman" w:hAnsi="Helvetica" w:cs="Times New Roman"/>
          <w:color w:val="auto"/>
          <w:sz w:val="22"/>
          <w:szCs w:val="22"/>
        </w:rPr>
        <w:t>.</w:t>
      </w:r>
    </w:p>
    <w:p w14:paraId="1CD71AB1"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(Ed.). 2006. La exploración de la biodiversidad marina: Desafíos científicos y tecnológicos. Fundación BBVA, Madrid, ISBN: 84-96515-26-5, 158 p. (edición bilingüe.  Edición inglesa: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(Ed.). 2006. The Exploration of Marine Biodiversity Scientific and Technological Challenges. Fundación BBVA, Madrid, ISBN: 84-96515-27-3, 158 p.)</w:t>
      </w:r>
    </w:p>
    <w:p w14:paraId="7A5CDED3"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2006. Introducción. pp. 11-16. En: C.M. Duarte (Ed.), La exploración de la biodiversidad marina: Desafíos científicos y tecnológicos. Fundación BBVA, Madrid, ISBN: 84-96515-26-5 (edición bilingüe.  Edición inglesa: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2006. Introduction. pp. 11-16, In: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(Ed.). The Exploration of Marine Biodiversity Scientific and Technological Challenges. Fundación BBVA, Madrid, ISBN: 84-96515-27-3).</w:t>
      </w:r>
    </w:p>
    <w:p w14:paraId="18B4BE14"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Jaume, D. y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2006. Aspectos generales de la biodiversidad en los ecosistemas marinos y terrestres. pp. 17-30. En: C.M. Duarte (Ed.), La exploración de la biodiversidad marina: Desafíos científicos y tecnológicos. Fundación BBVA, Madrid, ISBN: 84-96515-26-5. (Jaume, D. y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2006. General aspects concerning marine and terrestrial biodiversity. pp. 17-30. In: C.M. Duarte (Ed.), The Exploration of Marine Biodiversity Scientific and Technological Challenges. Fundación BBVA, Madrid, ISBN: 84-96515-27-3).</w:t>
      </w:r>
    </w:p>
    <w:p w14:paraId="0E52F84F"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Panzeca, C., A. Tovar-Sanchez, S. Agustí, I. Reche,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G.T. Taylor, and S.A. Sañudo-Wilhelmy. 2006. Re-evaluating the importance of B-vitamins as regulators of phytoplankton dynamics in marine systems. </w:t>
      </w:r>
      <w:r w:rsidRPr="001B05FA">
        <w:rPr>
          <w:rFonts w:ascii="Helvetica" w:eastAsia="Times New Roman" w:hAnsi="Helvetica" w:cs="Times New Roman"/>
          <w:i/>
          <w:iCs/>
          <w:color w:val="auto"/>
          <w:sz w:val="22"/>
          <w:szCs w:val="22"/>
        </w:rPr>
        <w:t>EOS</w:t>
      </w:r>
      <w:r w:rsidRPr="001B05FA">
        <w:rPr>
          <w:rFonts w:ascii="Helvetica" w:eastAsia="Times New Roman" w:hAnsi="Helvetica" w:cs="Times New Roman"/>
          <w:color w:val="auto"/>
          <w:sz w:val="22"/>
          <w:szCs w:val="22"/>
        </w:rPr>
        <w:t xml:space="preserve"> 87: 593–600.</w:t>
      </w:r>
    </w:p>
    <w:p w14:paraId="47FBF652"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Calleja, M.Ll., C. Barrón, J.A. Hale, T.K. Frazer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2006. Light Regulation of Benthic Sulfate Reduction Rates Mediated by Seagrass (Thalassia testudinum) Metabolism. Estuaries and Coasts 29: 1255–1264</w:t>
      </w:r>
    </w:p>
    <w:p w14:paraId="1E0C7FCE" w14:textId="5487D803" w:rsidR="00B16976" w:rsidRPr="001B05FA" w:rsidRDefault="001A4AD1"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Helvetica"/>
          <w:color w:val="auto"/>
          <w:sz w:val="22"/>
          <w:szCs w:val="22"/>
        </w:rPr>
        <w:t>Jordi, A., Ferrer, M.I., Vizoso, G., Orfila, A., Basterretxea, G., Casas, B., Álvarez, A., Roig, D., Garau, B., Martínez, M., Fernández, V., Fornés, A., Ruiz, M., Fornós, J.J., Balaguer, P., Duarte, C.M., Rodríguez, I., Alvarez, E., Onken, R., Orfila, P., Tintoré, J. , 2006. Scientific management of Mediterranean coastal zone: A hybrid ocean forecasting syst</w:t>
      </w:r>
      <w:r w:rsidR="00B16976" w:rsidRPr="001B05FA">
        <w:rPr>
          <w:rFonts w:ascii="Helvetica" w:eastAsia="Times New Roman" w:hAnsi="Helvetica" w:cs="Helvetica"/>
          <w:color w:val="auto"/>
          <w:sz w:val="22"/>
          <w:szCs w:val="22"/>
        </w:rPr>
        <w:t xml:space="preserve">em for oil spill and search and </w:t>
      </w:r>
      <w:r w:rsidRPr="001B05FA">
        <w:rPr>
          <w:rFonts w:ascii="Helvetica" w:eastAsia="Times New Roman" w:hAnsi="Helvetica" w:cs="Helvetica"/>
          <w:color w:val="auto"/>
          <w:sz w:val="22"/>
          <w:szCs w:val="22"/>
        </w:rPr>
        <w:t>rescue operations. </w:t>
      </w:r>
      <w:r w:rsidRPr="001B05FA">
        <w:rPr>
          <w:rFonts w:ascii="Helvetica" w:eastAsia="Times New Roman" w:hAnsi="Helvetica" w:cs="Helvetica"/>
          <w:i/>
          <w:color w:val="auto"/>
          <w:sz w:val="22"/>
          <w:szCs w:val="22"/>
        </w:rPr>
        <w:t>Marine Pollution Bulletin </w:t>
      </w:r>
      <w:r w:rsidRPr="001B05FA">
        <w:rPr>
          <w:rFonts w:ascii="Helvetica" w:eastAsia="Times New Roman" w:hAnsi="Helvetica" w:cs="Helvetica"/>
          <w:color w:val="auto"/>
          <w:sz w:val="22"/>
          <w:szCs w:val="22"/>
        </w:rPr>
        <w:t>53: 361-368</w:t>
      </w:r>
    </w:p>
    <w:p w14:paraId="606754F5"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Díaz-Almela E, Marbà N and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2007. Consequences of Mediterranean warming events in seagrass (Posidonia oceanica) flowering records. </w:t>
      </w:r>
      <w:r w:rsidRPr="001B05FA">
        <w:rPr>
          <w:rFonts w:ascii="Helvetica" w:eastAsia="Times New Roman" w:hAnsi="Helvetica" w:cs="Times New Roman"/>
          <w:i/>
          <w:iCs/>
          <w:color w:val="auto"/>
          <w:sz w:val="22"/>
          <w:szCs w:val="22"/>
        </w:rPr>
        <w:t>Global Change Biology</w:t>
      </w:r>
      <w:r w:rsidRPr="001B05FA">
        <w:rPr>
          <w:rFonts w:ascii="Helvetica" w:eastAsia="Times New Roman" w:hAnsi="Helvetica" w:cs="Times New Roman"/>
          <w:color w:val="auto"/>
          <w:sz w:val="22"/>
          <w:szCs w:val="22"/>
        </w:rPr>
        <w:t xml:space="preserve"> 13: 224–235.</w:t>
      </w:r>
    </w:p>
    <w:p w14:paraId="1E2C6586"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Holmer, M., N. Marba, E.  Diaz-Almela,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M. Tsapakis, R. Danovaro. 2007. Sedimentation of organic matter from fish farms in oligotrophic Mediterranean assessed through bulk and stable isotope (δ</w:t>
      </w:r>
      <w:r w:rsidRPr="001B05FA">
        <w:rPr>
          <w:rFonts w:ascii="Helvetica" w:eastAsia="Times New Roman" w:hAnsi="Helvetica" w:cs="Times New Roman"/>
          <w:color w:val="auto"/>
          <w:sz w:val="22"/>
          <w:szCs w:val="22"/>
          <w:vertAlign w:val="superscript"/>
        </w:rPr>
        <w:t>13</w:t>
      </w:r>
      <w:r w:rsidRPr="001B05FA">
        <w:rPr>
          <w:rFonts w:ascii="Helvetica" w:eastAsia="Times New Roman" w:hAnsi="Helvetica" w:cs="Times New Roman"/>
          <w:color w:val="auto"/>
          <w:sz w:val="22"/>
          <w:szCs w:val="22"/>
        </w:rPr>
        <w:t>C and δ</w:t>
      </w:r>
      <w:r w:rsidRPr="001B05FA">
        <w:rPr>
          <w:rFonts w:ascii="Helvetica" w:eastAsia="Times New Roman" w:hAnsi="Helvetica" w:cs="Times New Roman"/>
          <w:color w:val="auto"/>
          <w:sz w:val="22"/>
          <w:szCs w:val="22"/>
          <w:vertAlign w:val="superscript"/>
        </w:rPr>
        <w:t>15</w:t>
      </w:r>
      <w:r w:rsidRPr="001B05FA">
        <w:rPr>
          <w:rFonts w:ascii="Helvetica" w:eastAsia="Times New Roman" w:hAnsi="Helvetica" w:cs="Times New Roman"/>
          <w:color w:val="auto"/>
          <w:sz w:val="22"/>
          <w:szCs w:val="22"/>
        </w:rPr>
        <w:t xml:space="preserve">N) analyses. </w:t>
      </w:r>
      <w:r w:rsidRPr="001B05FA">
        <w:rPr>
          <w:rFonts w:ascii="Helvetica" w:eastAsia="Times New Roman" w:hAnsi="Helvetica" w:cs="Times New Roman"/>
          <w:i/>
          <w:iCs/>
          <w:color w:val="auto"/>
          <w:sz w:val="22"/>
          <w:szCs w:val="22"/>
        </w:rPr>
        <w:t>Aquaculture</w:t>
      </w:r>
      <w:r w:rsidRPr="001B05FA">
        <w:rPr>
          <w:rFonts w:ascii="Helvetica" w:eastAsia="Times New Roman" w:hAnsi="Helvetica" w:cs="Times New Roman"/>
          <w:color w:val="auto"/>
          <w:sz w:val="22"/>
          <w:szCs w:val="22"/>
        </w:rPr>
        <w:t xml:space="preserve"> 262 268-280</w:t>
      </w:r>
    </w:p>
    <w:p w14:paraId="664318E3"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Cole, J., Prairie, Y., Caraco, N., McDowell, W., Tranvil, L., Striegl, R.,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Kortelainen, P., Downing, J., Middleburg, J.,  Melack, J. 2007. Plumbing the global carbon cycle: Integrating inland waters into the terrestrial carbon budget. </w:t>
      </w:r>
      <w:r w:rsidRPr="001B05FA">
        <w:rPr>
          <w:rFonts w:ascii="Helvetica" w:eastAsia="Times New Roman" w:hAnsi="Helvetica" w:cs="Times New Roman"/>
          <w:i/>
          <w:iCs/>
          <w:color w:val="auto"/>
          <w:sz w:val="22"/>
          <w:szCs w:val="22"/>
        </w:rPr>
        <w:t>Ecoystems</w:t>
      </w:r>
      <w:r w:rsidRPr="001B05FA">
        <w:rPr>
          <w:rFonts w:ascii="Helvetica" w:eastAsia="Times New Roman" w:hAnsi="Helvetica" w:cs="Times New Roman"/>
          <w:color w:val="auto"/>
          <w:sz w:val="22"/>
          <w:szCs w:val="22"/>
        </w:rPr>
        <w:t xml:space="preserve"> 10: 171–184. DOI: 10.1007/s10021-006-9013-8</w:t>
      </w:r>
    </w:p>
    <w:p w14:paraId="55D2C987"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Alonso-Sáez, L., J.M. Gasol, J. Arístegui, J.C. Vilas, D. Vaqué,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Susana Agustí. 2007. Large-scale variability in surface bacterial carbon demand and growth efficiency in the subtropical North East Atlantic Ocean. </w:t>
      </w:r>
      <w:r w:rsidRPr="001B05FA">
        <w:rPr>
          <w:rFonts w:ascii="Helvetica" w:eastAsia="Times New Roman" w:hAnsi="Helvetica" w:cs="Times New Roman"/>
          <w:i/>
          <w:iCs/>
          <w:color w:val="auto"/>
          <w:sz w:val="22"/>
          <w:szCs w:val="22"/>
        </w:rPr>
        <w:t>Limnology and Oceanography</w:t>
      </w:r>
      <w:r w:rsidRPr="001B05FA">
        <w:rPr>
          <w:rFonts w:ascii="Helvetica" w:eastAsia="Times New Roman" w:hAnsi="Helvetica" w:cs="Times New Roman"/>
          <w:color w:val="auto"/>
          <w:sz w:val="22"/>
          <w:szCs w:val="22"/>
        </w:rPr>
        <w:t xml:space="preserve"> 52: 533–546.</w:t>
      </w:r>
    </w:p>
    <w:p w14:paraId="64E47C10"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Fourqurean, J.W., Marba, N.,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Diaz-Almela, E., and Ruiz-Halpern, S. 2007. Spatial and temporal variation in the elemental and stable isotopic content of the seagrasses </w:t>
      </w:r>
      <w:r w:rsidRPr="001B05FA">
        <w:rPr>
          <w:rFonts w:ascii="Helvetica" w:eastAsia="Times New Roman" w:hAnsi="Helvetica" w:cs="Times New Roman"/>
          <w:i/>
          <w:iCs/>
          <w:color w:val="auto"/>
          <w:sz w:val="22"/>
          <w:szCs w:val="22"/>
        </w:rPr>
        <w:t>Posionia oceanica</w:t>
      </w:r>
      <w:r w:rsidRPr="001B05FA">
        <w:rPr>
          <w:rFonts w:ascii="Helvetica" w:eastAsia="Times New Roman" w:hAnsi="Helvetica" w:cs="Times New Roman"/>
          <w:color w:val="auto"/>
          <w:sz w:val="22"/>
          <w:szCs w:val="22"/>
        </w:rPr>
        <w:t xml:space="preserve"> and </w:t>
      </w:r>
      <w:r w:rsidRPr="001B05FA">
        <w:rPr>
          <w:rFonts w:ascii="Helvetica" w:eastAsia="Times New Roman" w:hAnsi="Helvetica" w:cs="Times New Roman"/>
          <w:i/>
          <w:iCs/>
          <w:color w:val="auto"/>
          <w:sz w:val="22"/>
          <w:szCs w:val="22"/>
        </w:rPr>
        <w:t>Cymodocea nodosa</w:t>
      </w:r>
      <w:r w:rsidRPr="001B05FA">
        <w:rPr>
          <w:rFonts w:ascii="Helvetica" w:eastAsia="Times New Roman" w:hAnsi="Helvetica" w:cs="Times New Roman"/>
          <w:color w:val="auto"/>
          <w:sz w:val="22"/>
          <w:szCs w:val="22"/>
        </w:rPr>
        <w:t xml:space="preserve"> from the Illes Balears, Spain. </w:t>
      </w:r>
      <w:r w:rsidRPr="001B05FA">
        <w:rPr>
          <w:rFonts w:ascii="Helvetica" w:eastAsia="Times New Roman" w:hAnsi="Helvetica" w:cs="Times New Roman"/>
          <w:i/>
          <w:iCs/>
          <w:color w:val="auto"/>
          <w:sz w:val="22"/>
          <w:szCs w:val="22"/>
        </w:rPr>
        <w:t>Marine Biology</w:t>
      </w:r>
      <w:r w:rsidRPr="001B05FA">
        <w:rPr>
          <w:rFonts w:ascii="Helvetica" w:eastAsia="Times New Roman" w:hAnsi="Helvetica" w:cs="Times New Roman"/>
          <w:color w:val="auto"/>
          <w:sz w:val="22"/>
          <w:szCs w:val="22"/>
        </w:rPr>
        <w:t xml:space="preserve"> 151:219–232.</w:t>
      </w:r>
    </w:p>
    <w:p w14:paraId="402C507F"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Cunha, A.H.,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2007. Biomass and leaf dynamics of </w:t>
      </w:r>
      <w:r w:rsidRPr="001B05FA">
        <w:rPr>
          <w:rFonts w:ascii="Helvetica" w:eastAsia="Times New Roman" w:hAnsi="Helvetica" w:cs="Times New Roman"/>
          <w:i/>
          <w:iCs/>
          <w:color w:val="auto"/>
          <w:sz w:val="22"/>
          <w:szCs w:val="22"/>
        </w:rPr>
        <w:t xml:space="preserve">Cymodocea nodosa </w:t>
      </w:r>
      <w:r w:rsidRPr="001B05FA">
        <w:rPr>
          <w:rFonts w:ascii="Helvetica" w:eastAsia="Times New Roman" w:hAnsi="Helvetica" w:cs="Times New Roman"/>
          <w:color w:val="auto"/>
          <w:sz w:val="22"/>
          <w:szCs w:val="22"/>
        </w:rPr>
        <w:t xml:space="preserve">in the Ria Formosa lagoon, South Portugal. </w:t>
      </w:r>
      <w:r w:rsidRPr="001B05FA">
        <w:rPr>
          <w:rFonts w:ascii="Helvetica" w:eastAsia="Times New Roman" w:hAnsi="Helvetica" w:cs="Times New Roman"/>
          <w:i/>
          <w:iCs/>
          <w:color w:val="auto"/>
          <w:sz w:val="22"/>
          <w:szCs w:val="22"/>
        </w:rPr>
        <w:t>Botanica Marina</w:t>
      </w:r>
      <w:r w:rsidRPr="001B05FA">
        <w:rPr>
          <w:rFonts w:ascii="Helvetica" w:eastAsia="Times New Roman" w:hAnsi="Helvetica" w:cs="Times New Roman"/>
          <w:color w:val="auto"/>
          <w:sz w:val="22"/>
          <w:szCs w:val="22"/>
        </w:rPr>
        <w:t xml:space="preserve"> 50: 1-7; doi:10.1515/BOT.2007.001.</w:t>
      </w:r>
    </w:p>
    <w:p w14:paraId="4871343F"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Prairie, Y.T.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2007. Direct and Indirect Metabolic CO</w:t>
      </w:r>
      <w:r w:rsidRPr="001B05FA">
        <w:rPr>
          <w:rFonts w:ascii="Helvetica" w:eastAsia="Times New Roman" w:hAnsi="Helvetica" w:cs="Times New Roman"/>
          <w:color w:val="auto"/>
          <w:sz w:val="22"/>
          <w:szCs w:val="22"/>
          <w:vertAlign w:val="subscript"/>
        </w:rPr>
        <w:t xml:space="preserve">2 </w:t>
      </w:r>
      <w:r w:rsidRPr="001B05FA">
        <w:rPr>
          <w:rFonts w:ascii="Helvetica" w:eastAsia="Times New Roman" w:hAnsi="Helvetica" w:cs="Times New Roman"/>
          <w:color w:val="auto"/>
          <w:sz w:val="22"/>
          <w:szCs w:val="22"/>
        </w:rPr>
        <w:t xml:space="preserve">release by Humanity. </w:t>
      </w:r>
      <w:r w:rsidRPr="001B05FA">
        <w:rPr>
          <w:rFonts w:ascii="Helvetica" w:eastAsia="Times New Roman" w:hAnsi="Helvetica" w:cs="Times New Roman"/>
          <w:i/>
          <w:iCs/>
          <w:color w:val="auto"/>
          <w:sz w:val="22"/>
          <w:szCs w:val="22"/>
        </w:rPr>
        <w:t>Biogeosciencies</w:t>
      </w:r>
      <w:r w:rsidRPr="001B05FA">
        <w:rPr>
          <w:rFonts w:ascii="Helvetica" w:eastAsia="Times New Roman" w:hAnsi="Helvetica" w:cs="Times New Roman"/>
          <w:color w:val="auto"/>
          <w:sz w:val="22"/>
          <w:szCs w:val="22"/>
        </w:rPr>
        <w:t xml:space="preserve"> 4: 215–217.</w:t>
      </w:r>
    </w:p>
    <w:p w14:paraId="4BE2A100"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N. Marbà, and M. Holmer. 2007. Rapid Domestication of Marine Species. </w:t>
      </w:r>
      <w:r w:rsidRPr="001B05FA">
        <w:rPr>
          <w:rFonts w:ascii="Helvetica" w:eastAsia="Times New Roman" w:hAnsi="Helvetica" w:cs="Times New Roman"/>
          <w:i/>
          <w:iCs/>
          <w:color w:val="auto"/>
          <w:sz w:val="22"/>
          <w:szCs w:val="22"/>
        </w:rPr>
        <w:t>Science</w:t>
      </w:r>
      <w:r w:rsidRPr="001B05FA">
        <w:rPr>
          <w:rFonts w:ascii="Helvetica" w:eastAsia="Times New Roman" w:hAnsi="Helvetica" w:cs="Times New Roman"/>
          <w:color w:val="auto"/>
          <w:sz w:val="22"/>
          <w:szCs w:val="22"/>
        </w:rPr>
        <w:t xml:space="preserve"> 316: 382-383.</w:t>
      </w:r>
    </w:p>
    <w:p w14:paraId="3FE254D0"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2007. Marine ecology warms up to theory. </w:t>
      </w:r>
      <w:r w:rsidRPr="001B05FA">
        <w:rPr>
          <w:rFonts w:ascii="Helvetica" w:eastAsia="Times New Roman" w:hAnsi="Helvetica" w:cs="Times New Roman"/>
          <w:i/>
          <w:iCs/>
          <w:color w:val="auto"/>
          <w:sz w:val="22"/>
          <w:szCs w:val="22"/>
        </w:rPr>
        <w:t>Trends in Ecology and Evolution</w:t>
      </w:r>
      <w:r w:rsidRPr="001B05FA">
        <w:rPr>
          <w:rFonts w:ascii="Helvetica" w:eastAsia="Times New Roman" w:hAnsi="Helvetica" w:cs="Times New Roman"/>
          <w:color w:val="auto"/>
          <w:sz w:val="22"/>
          <w:szCs w:val="22"/>
        </w:rPr>
        <w:t xml:space="preserve"> 22: 331-333. doi:10.1016/j.tree.2007.04.001</w:t>
      </w:r>
    </w:p>
    <w:p w14:paraId="3A8E505E"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Díaz-Almela, E., S. Arnaud-Haond, M.S Vliet, E. Álvarez, N. Marbà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2007. Feed-backs between Genetic structure and Perturbation-driven decline in seagrass (</w:t>
      </w:r>
      <w:r w:rsidRPr="001B05FA">
        <w:rPr>
          <w:rFonts w:ascii="Helvetica" w:eastAsia="Times New Roman" w:hAnsi="Helvetica" w:cs="Times New Roman"/>
          <w:i/>
          <w:iCs/>
          <w:color w:val="auto"/>
          <w:sz w:val="22"/>
          <w:szCs w:val="22"/>
        </w:rPr>
        <w:t>Posidonia oceanica</w:t>
      </w:r>
      <w:r w:rsidRPr="001B05FA">
        <w:rPr>
          <w:rFonts w:ascii="Helvetica" w:eastAsia="Times New Roman" w:hAnsi="Helvetica" w:cs="Times New Roman"/>
          <w:color w:val="auto"/>
          <w:sz w:val="22"/>
          <w:szCs w:val="22"/>
        </w:rPr>
        <w:t xml:space="preserve">) meadows. </w:t>
      </w:r>
      <w:r w:rsidRPr="001B05FA">
        <w:rPr>
          <w:rFonts w:ascii="Helvetica" w:eastAsia="Times New Roman" w:hAnsi="Helvetica" w:cs="Times New Roman"/>
          <w:i/>
          <w:iCs/>
          <w:color w:val="auto"/>
          <w:sz w:val="22"/>
          <w:szCs w:val="22"/>
        </w:rPr>
        <w:t>Conservation Genetics</w:t>
      </w:r>
      <w:r w:rsidRPr="001B05FA">
        <w:rPr>
          <w:rFonts w:ascii="Helvetica" w:eastAsia="Times New Roman" w:hAnsi="Helvetica" w:cs="Times New Roman"/>
          <w:color w:val="auto"/>
          <w:sz w:val="22"/>
          <w:szCs w:val="22"/>
        </w:rPr>
        <w:t xml:space="preserve"> Conserv Genet (2007) 8:1377–1391.</w:t>
      </w:r>
    </w:p>
    <w:p w14:paraId="3EBA26B6"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Arnaud-Haond, S., M. Migliaccio, E. Diaz-Almela, S. Teixeira, M. S. van de Vliet, F. Alberto, G. Procaccini,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and E.A. Serrao. 2007. Vicariance patterns in the Mediterranean Sea: east–west cleavage and low dispersal in the endemic seagrass Posidonia oceanica </w:t>
      </w:r>
      <w:r w:rsidRPr="001B05FA">
        <w:rPr>
          <w:rFonts w:ascii="Helvetica" w:eastAsia="Times New Roman" w:hAnsi="Helvetica" w:cs="Times New Roman"/>
          <w:i/>
          <w:iCs/>
          <w:color w:val="auto"/>
          <w:sz w:val="22"/>
          <w:szCs w:val="22"/>
        </w:rPr>
        <w:t>Journal of Biogeography</w:t>
      </w:r>
      <w:r w:rsidRPr="001B05FA">
        <w:rPr>
          <w:rFonts w:ascii="Helvetica" w:eastAsia="Times New Roman" w:hAnsi="Helvetica" w:cs="Times New Roman"/>
          <w:color w:val="auto"/>
          <w:sz w:val="22"/>
          <w:szCs w:val="22"/>
        </w:rPr>
        <w:t xml:space="preserve"> 34, 963–976</w:t>
      </w:r>
    </w:p>
    <w:p w14:paraId="30B960EC"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Tovar-Sanchez, A.,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S. Hernández-León, y S. A. Sañudo-Wilhelmy. 2007. Krill as a central node for iron cycling in the Southern Ocean. </w:t>
      </w:r>
      <w:r w:rsidRPr="001B05FA">
        <w:rPr>
          <w:rFonts w:ascii="Helvetica" w:eastAsia="Times New Roman" w:hAnsi="Helvetica" w:cs="Times New Roman"/>
          <w:i/>
          <w:iCs/>
          <w:color w:val="auto"/>
          <w:sz w:val="22"/>
          <w:szCs w:val="22"/>
        </w:rPr>
        <w:t>Geophysical Research Letters</w:t>
      </w:r>
      <w:r w:rsidRPr="001B05FA">
        <w:rPr>
          <w:rFonts w:ascii="Helvetica" w:eastAsia="Times New Roman" w:hAnsi="Helvetica" w:cs="Times New Roman"/>
          <w:color w:val="auto"/>
          <w:sz w:val="22"/>
          <w:szCs w:val="22"/>
        </w:rPr>
        <w:t xml:space="preserve"> 34, L11601, doi: 10.1029/2006GL029096.</w:t>
      </w:r>
    </w:p>
    <w:p w14:paraId="4C20B700"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Calleja, M.Ll., N. Marbà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2007. The relationship between seagrass (</w:t>
      </w:r>
      <w:r w:rsidRPr="001B05FA">
        <w:rPr>
          <w:rFonts w:ascii="Helvetica" w:eastAsia="Times New Roman" w:hAnsi="Helvetica" w:cs="Times New Roman"/>
          <w:i/>
          <w:iCs/>
          <w:color w:val="auto"/>
          <w:sz w:val="22"/>
          <w:szCs w:val="22"/>
        </w:rPr>
        <w:t>Posidonia oceanica</w:t>
      </w:r>
      <w:r w:rsidRPr="001B05FA">
        <w:rPr>
          <w:rFonts w:ascii="Helvetica" w:eastAsia="Times New Roman" w:hAnsi="Helvetica" w:cs="Times New Roman"/>
          <w:color w:val="auto"/>
          <w:sz w:val="22"/>
          <w:szCs w:val="22"/>
        </w:rPr>
        <w:t>) decline and sulfide porewater concentration in carbonate sediments</w:t>
      </w:r>
      <w:r w:rsidRPr="001B05FA">
        <w:rPr>
          <w:rFonts w:ascii="Helvetica" w:eastAsia="Times New Roman" w:hAnsi="Helvetica" w:cs="Times New Roman"/>
          <w:i/>
          <w:iCs/>
          <w:color w:val="auto"/>
          <w:sz w:val="22"/>
          <w:szCs w:val="22"/>
        </w:rPr>
        <w:t>. Estuarine Coastal and Shelf Science</w:t>
      </w:r>
      <w:r w:rsidRPr="001B05FA">
        <w:rPr>
          <w:rFonts w:ascii="Helvetica" w:eastAsia="Times New Roman" w:hAnsi="Helvetica" w:cs="Times New Roman"/>
          <w:color w:val="auto"/>
          <w:sz w:val="22"/>
          <w:szCs w:val="22"/>
        </w:rPr>
        <w:t xml:space="preserve"> 73: 583-588.</w:t>
      </w:r>
    </w:p>
    <w:p w14:paraId="26633074" w14:textId="77777777" w:rsidR="00B16976" w:rsidRPr="001B05FA" w:rsidRDefault="00E83342" w:rsidP="00B16976">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Rozenfeld, A.F., S. Arnaud-Haond, E. Hernández-García, V.M. Eguíluz, M.A. Matías, E. Serrão and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2007. Spectrum of genetic diversity and networks of clonal organisms. </w:t>
      </w:r>
      <w:r w:rsidRPr="001B05FA">
        <w:rPr>
          <w:rFonts w:ascii="Helvetica" w:eastAsia="Times New Roman" w:hAnsi="Helvetica" w:cs="Times New Roman"/>
          <w:i/>
          <w:iCs/>
          <w:color w:val="auto"/>
          <w:sz w:val="22"/>
          <w:szCs w:val="22"/>
        </w:rPr>
        <w:t>Proc. Royal Soc. Interface</w:t>
      </w:r>
      <w:r w:rsidRPr="001B05FA">
        <w:rPr>
          <w:rFonts w:ascii="Helvetica" w:eastAsia="Times New Roman" w:hAnsi="Helvetica" w:cs="Times New Roman"/>
          <w:color w:val="auto"/>
          <w:sz w:val="22"/>
          <w:szCs w:val="22"/>
        </w:rPr>
        <w:t xml:space="preserve"> doi:10.1098/rsif.2007.0230.</w:t>
      </w:r>
    </w:p>
    <w:p w14:paraId="764E3EA3"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Rochelle-Newall, E.,J., Winter C., Barrón C., Borges A.V., </w:t>
      </w: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Elliott M., Frankignoulle M., Gazeau F., Middelburg J.J., Pizay M.-D., and Gattuso J.-P. 2007. </w:t>
      </w:r>
      <w:r w:rsidR="00B16976" w:rsidRPr="001B05FA">
        <w:rPr>
          <w:rFonts w:ascii="Helvetica" w:eastAsia="Times New Roman" w:hAnsi="Helvetica" w:cs="Times"/>
          <w:color w:val="auto"/>
          <w:sz w:val="22"/>
          <w:szCs w:val="22"/>
        </w:rPr>
        <w:t>Artificial neural network analysis of factors controlling ecosystem metabolism in coastal systems</w:t>
      </w:r>
      <w:r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i/>
          <w:iCs/>
          <w:color w:val="auto"/>
          <w:sz w:val="22"/>
          <w:szCs w:val="22"/>
        </w:rPr>
        <w:t xml:space="preserve">Ecological Applications </w:t>
      </w:r>
      <w:r w:rsidRPr="001B05FA">
        <w:rPr>
          <w:rFonts w:ascii="Helvetica" w:eastAsia="Times New Roman" w:hAnsi="Helvetica" w:cs="Times New Roman"/>
          <w:color w:val="auto"/>
          <w:sz w:val="22"/>
          <w:szCs w:val="22"/>
        </w:rPr>
        <w:t>17 Supplement: S185–S196.</w:t>
      </w:r>
    </w:p>
    <w:p w14:paraId="189EABD4"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 Hernandez-Garcia, E., E. A. Herrada, A. F. Rozenfeld, C. J. Tessone, V. M. Eguiluz, </w:t>
      </w:r>
      <w:r w:rsidRPr="001B05FA">
        <w:rPr>
          <w:rFonts w:ascii="Helvetica" w:eastAsia="Times New Roman" w:hAnsi="Helvetica" w:cs="Times New Roman"/>
          <w:b/>
          <w:bCs/>
          <w:color w:val="auto"/>
          <w:sz w:val="22"/>
          <w:szCs w:val="22"/>
        </w:rPr>
        <w:t>C. M. Duarte</w:t>
      </w:r>
      <w:r w:rsidRPr="001B05FA">
        <w:rPr>
          <w:rFonts w:ascii="Helvetica" w:eastAsia="Times New Roman" w:hAnsi="Helvetica" w:cs="Times New Roman"/>
          <w:color w:val="auto"/>
          <w:sz w:val="22"/>
          <w:szCs w:val="22"/>
        </w:rPr>
        <w:t xml:space="preserve">, S. Arnaud-Haond, and E. Serrao. 2007. Evolutionary and Ecological Trees and Networks. In: O. Descalzi, H. Larrondo and O.A. Rosso. </w:t>
      </w:r>
      <w:r w:rsidRPr="001B05FA">
        <w:rPr>
          <w:rFonts w:ascii="Helvetica" w:eastAsia="Times New Roman" w:hAnsi="Helvetica" w:cs="Times New Roman"/>
          <w:i/>
          <w:iCs/>
          <w:color w:val="auto"/>
          <w:sz w:val="22"/>
          <w:szCs w:val="22"/>
        </w:rPr>
        <w:t>XV Conference on Nonequilibrium Statistical Mechanics and Nonlinear Physics</w:t>
      </w:r>
      <w:r w:rsidRPr="001B05FA">
        <w:rPr>
          <w:rFonts w:ascii="Helvetica" w:eastAsia="Times New Roman" w:hAnsi="Helvetica" w:cs="Times New Roman"/>
          <w:color w:val="auto"/>
          <w:sz w:val="22"/>
          <w:szCs w:val="22"/>
        </w:rPr>
        <w:t>. American Institute of Physics 78-83.</w:t>
      </w:r>
    </w:p>
    <w:p w14:paraId="7AFEB07C"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C.M.,</w:t>
      </w:r>
      <w:r w:rsidRPr="001B05FA">
        <w:rPr>
          <w:rFonts w:ascii="Helvetica" w:eastAsia="Times New Roman" w:hAnsi="Helvetica" w:cs="Times New Roman"/>
          <w:color w:val="auto"/>
          <w:sz w:val="22"/>
          <w:szCs w:val="22"/>
        </w:rPr>
        <w:t xml:space="preserve"> N. Marbà, D. Krause-Jensen, and M. Sánchez-Camacho. 2007. Testing the predictive power of seagrass depth limit models. Estuaries and Coasts 30: 652–656</w:t>
      </w:r>
    </w:p>
    <w:p w14:paraId="749FE557"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Marbà, N.,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and S. Agustí. 2007. Allometric scaling of plant life history. </w:t>
      </w:r>
      <w:r w:rsidRPr="001B05FA">
        <w:rPr>
          <w:rFonts w:ascii="Helvetica" w:eastAsia="Times New Roman" w:hAnsi="Helvetica" w:cs="Times New Roman"/>
          <w:i/>
          <w:iCs/>
          <w:color w:val="auto"/>
          <w:sz w:val="22"/>
          <w:szCs w:val="22"/>
        </w:rPr>
        <w:t>Proceedings of the National Academy of Sciences</w:t>
      </w:r>
      <w:r w:rsidRPr="001B05FA">
        <w:rPr>
          <w:rFonts w:ascii="Helvetica" w:eastAsia="Times New Roman" w:hAnsi="Helvetica" w:cs="Times New Roman"/>
          <w:color w:val="auto"/>
          <w:sz w:val="22"/>
          <w:szCs w:val="22"/>
        </w:rPr>
        <w:t xml:space="preserve"> 104: 15777–15780 (ver comentario por K.J. Niklas. 2007. PNAS 104: 15589–15590; New Scientist: 15 Sept 2007, p. 22; y Physics.org). </w:t>
      </w:r>
    </w:p>
    <w:p w14:paraId="65E512FC"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Frederiksen, M.S., M. Holmer, E. Díaz-Almela, N. Marbà,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2007. Sulfide invasion in the seagrass Posidonia oceanica at Mediterranean fish farms: assessment using stable sulfur isotopes. </w:t>
      </w:r>
      <w:r w:rsidRPr="001B05FA">
        <w:rPr>
          <w:rFonts w:ascii="Helvetica" w:eastAsia="Times New Roman" w:hAnsi="Helvetica" w:cs="Times New Roman"/>
          <w:i/>
          <w:iCs/>
          <w:color w:val="auto"/>
          <w:sz w:val="22"/>
          <w:szCs w:val="22"/>
        </w:rPr>
        <w:t>Marine Ecology Progress Series</w:t>
      </w:r>
      <w:r w:rsidRPr="001B05FA">
        <w:rPr>
          <w:rFonts w:ascii="Helvetica" w:eastAsia="Times New Roman" w:hAnsi="Helvetica" w:cs="Times New Roman"/>
          <w:color w:val="auto"/>
          <w:sz w:val="22"/>
          <w:szCs w:val="22"/>
        </w:rPr>
        <w:t xml:space="preserve"> 345: 93–104.</w:t>
      </w:r>
    </w:p>
    <w:p w14:paraId="39274D42"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Marbà, N., M.Ll. Calleja,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E. Álvarez, E. Díaz-Almela, M. Holmer. 2007. </w:t>
      </w:r>
      <w:r w:rsidR="0004783E" w:rsidRPr="001B05FA">
        <w:rPr>
          <w:rFonts w:ascii="Helvetica" w:eastAsia="Times New Roman" w:hAnsi="Helvetica" w:cs="Arial"/>
          <w:bCs/>
          <w:color w:val="auto"/>
          <w:sz w:val="22"/>
          <w:szCs w:val="22"/>
        </w:rPr>
        <w:t xml:space="preserve">Iron additions reduce sulfide intrusion and reverse seagrass (Posidonia oceanica) decline in carbonate sediments. </w:t>
      </w:r>
      <w:r w:rsidRPr="001B05FA">
        <w:rPr>
          <w:rFonts w:ascii="Helvetica" w:eastAsia="Times New Roman" w:hAnsi="Helvetica" w:cs="Times New Roman"/>
          <w:i/>
          <w:iCs/>
          <w:color w:val="auto"/>
          <w:sz w:val="22"/>
          <w:szCs w:val="22"/>
        </w:rPr>
        <w:t>Ecosystems</w:t>
      </w:r>
      <w:r w:rsidRPr="001B05FA">
        <w:rPr>
          <w:rFonts w:ascii="Helvetica" w:eastAsia="Times New Roman" w:hAnsi="Helvetica" w:cs="Times New Roman"/>
          <w:color w:val="auto"/>
          <w:sz w:val="22"/>
          <w:szCs w:val="22"/>
        </w:rPr>
        <w:t xml:space="preserve"> 10, 745-756. DOI: 10.1007/s10021-007-9053-8.</w:t>
      </w:r>
    </w:p>
    <w:p w14:paraId="2A8D4A80"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Arnaud-Haond, S.,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F. Alberto,  E.A. Serrão. 2007. Standardizing methods to address clonality in population studies. </w:t>
      </w:r>
      <w:r w:rsidRPr="001B05FA">
        <w:rPr>
          <w:rFonts w:ascii="Helvetica" w:eastAsia="Times New Roman" w:hAnsi="Helvetica" w:cs="Times New Roman"/>
          <w:i/>
          <w:iCs/>
          <w:color w:val="auto"/>
          <w:sz w:val="22"/>
          <w:szCs w:val="22"/>
        </w:rPr>
        <w:t>Molecular Ecology</w:t>
      </w:r>
      <w:r w:rsidRPr="001B05FA">
        <w:rPr>
          <w:rFonts w:ascii="Helvetica" w:eastAsia="Times New Roman" w:hAnsi="Helvetica" w:cs="Times New Roman"/>
          <w:color w:val="auto"/>
          <w:sz w:val="22"/>
          <w:szCs w:val="22"/>
        </w:rPr>
        <w:t xml:space="preserve"> 16: 5115–5139.</w:t>
      </w:r>
    </w:p>
    <w:p w14:paraId="74C22585"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 xml:space="preserve">Duarte, C. M. </w:t>
      </w:r>
      <w:r w:rsidRPr="001B05FA">
        <w:rPr>
          <w:rFonts w:ascii="Helvetica" w:eastAsia="Times New Roman" w:hAnsi="Helvetica" w:cs="Times New Roman"/>
          <w:color w:val="auto"/>
          <w:sz w:val="22"/>
          <w:szCs w:val="22"/>
        </w:rPr>
        <w:t xml:space="preserve"> (ed.).  2007. Impactos del calentamiento global sobre los ecosistemas polares. Fundación BBVA, Madrid. 186 pp.</w:t>
      </w:r>
    </w:p>
    <w:p w14:paraId="20EB0EE3"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b/>
          <w:bCs/>
          <w:color w:val="auto"/>
          <w:sz w:val="22"/>
          <w:szCs w:val="22"/>
        </w:rPr>
        <w:t>Duarte, C. M</w:t>
      </w:r>
      <w:r w:rsidRPr="001B05FA">
        <w:rPr>
          <w:rFonts w:ascii="Helvetica" w:eastAsia="Times New Roman" w:hAnsi="Helvetica" w:cs="Times New Roman"/>
          <w:color w:val="auto"/>
          <w:sz w:val="22"/>
          <w:szCs w:val="22"/>
        </w:rPr>
        <w:t xml:space="preserve">.  2007. Introducción: Calentamiento global y ecosistemas polares. pp. 15-21. En: </w:t>
      </w:r>
      <w:r w:rsidRPr="001B05FA">
        <w:rPr>
          <w:rFonts w:ascii="Helvetica" w:eastAsia="Times New Roman" w:hAnsi="Helvetica" w:cs="Times New Roman"/>
          <w:i/>
          <w:iCs/>
          <w:color w:val="auto"/>
          <w:sz w:val="22"/>
          <w:szCs w:val="22"/>
        </w:rPr>
        <w:t>Duarte, C.M. (ed.), Impactos del calentamiento global sobre los ecosistemas polares</w:t>
      </w:r>
      <w:r w:rsidRPr="001B05FA">
        <w:rPr>
          <w:rFonts w:ascii="Helvetica" w:eastAsia="Times New Roman" w:hAnsi="Helvetica" w:cs="Times New Roman"/>
          <w:color w:val="auto"/>
          <w:sz w:val="22"/>
          <w:szCs w:val="22"/>
        </w:rPr>
        <w:t>. Fundación BBVA, Madrid. 186 pp.</w:t>
      </w:r>
    </w:p>
    <w:p w14:paraId="3C6138A0"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Coupland, G.T., </w:t>
      </w:r>
      <w:r w:rsidRPr="001B05FA">
        <w:rPr>
          <w:rFonts w:ascii="Helvetica" w:eastAsia="Times New Roman" w:hAnsi="Helvetica" w:cs="Times New Roman"/>
          <w:b/>
          <w:bCs/>
          <w:color w:val="auto"/>
          <w:sz w:val="22"/>
          <w:szCs w:val="22"/>
        </w:rPr>
        <w:t>C.M. Duarte</w:t>
      </w:r>
      <w:r w:rsidRPr="001B05FA">
        <w:rPr>
          <w:rFonts w:ascii="Helvetica" w:eastAsia="Times New Roman" w:hAnsi="Helvetica" w:cs="Times New Roman"/>
          <w:color w:val="auto"/>
          <w:sz w:val="22"/>
          <w:szCs w:val="22"/>
        </w:rPr>
        <w:t xml:space="preserve">, D.I. Walter. 2007. High metabolic rates in beach cast communities. </w:t>
      </w:r>
      <w:r w:rsidRPr="001B05FA">
        <w:rPr>
          <w:rFonts w:ascii="Helvetica" w:eastAsia="Times New Roman" w:hAnsi="Helvetica" w:cs="Times New Roman"/>
          <w:i/>
          <w:iCs/>
          <w:color w:val="auto"/>
          <w:sz w:val="22"/>
          <w:szCs w:val="22"/>
        </w:rPr>
        <w:t>Ecosystems</w:t>
      </w:r>
      <w:r w:rsidRPr="001B05FA">
        <w:rPr>
          <w:rFonts w:ascii="Helvetica" w:eastAsia="Times New Roman" w:hAnsi="Helvetica" w:cs="Times New Roman"/>
          <w:color w:val="auto"/>
          <w:sz w:val="22"/>
          <w:szCs w:val="22"/>
        </w:rPr>
        <w:t xml:space="preserve"> 10: 1341-1350.</w:t>
      </w:r>
    </w:p>
    <w:p w14:paraId="1556F29C"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Marbà N, C. M. Duarte, M. Holmer, M. Ll. Calleja, E.  Alvarez, E. Díaz-Almela, N. Garcias-Bonet. 2008. Sedimentary iron inputs stimulate seagrass (Posidonia oceanica) population growth in carbonate sediments. Estuarine, Coastal and Shelf Science 76: 710-713.</w:t>
      </w:r>
    </w:p>
    <w:p w14:paraId="1EC651BB"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Downing, J.A., J.J. Cole, J.J. Middelburg, R.G. Striegl, C.M. Duarte, P. Kortelainen, Y.T. Prairie, and K.A. Lambe. 2008. Sediment organic carbon burial in agriculturally eutrophic impoundments over the last century. Global Biogeochemical Cycles 22, GB1018, doi:10.1029/2006GB002854.</w:t>
      </w:r>
    </w:p>
    <w:p w14:paraId="646D323A"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Holmer, M., Black, K., C.M. Duarte, Marbà, N., Karakassis, I. (Eds.) 2008. Aquaculture in the Ecosystem. 2008, X, 326 p., Springer Netherlands. ISBN: 978-1-4020-6809-6</w:t>
      </w:r>
    </w:p>
    <w:p w14:paraId="0002CA22"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b/>
        <w:t>Olsen, Y., O. Otterstad and C.M. Duarte. 2008. Status and Future Perspectives of Marine Aquaculture. In Holmer, M., Black, K., Duarte, C.M., Marbà, N., Karakassis, I. (Eds.) Aquaculture in the Ecosystem. Springer Netherlands, pp  293-319.</w:t>
      </w:r>
    </w:p>
    <w:p w14:paraId="1701E1DD"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W.C. Dennison, R.J.W. Orth, T.J.B. Carruthers. 2008. The charisma of coastal ecosystems: addressing the imbalance"- Estuaries and Coasts 31:233–238.</w:t>
      </w:r>
    </w:p>
    <w:p w14:paraId="3EA3EAF4" w14:textId="3E429428" w:rsidR="0004783E" w:rsidRPr="001B05FA" w:rsidRDefault="00E83342" w:rsidP="0004783E">
      <w:pPr>
        <w:pStyle w:val="ListParagraph"/>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This article was discussed in Oceanography 22 (3), p. 13, 2009.</w:t>
      </w:r>
    </w:p>
    <w:p w14:paraId="3918F926"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J. Borum, F. T. Short, and D. I. Walker. 2008. Seagrass Ecosystems: Their Global Status and Prospects. In: Polunin NVC (ed) Aquatic Ecosystems  pp. 281-294. Cambridge Univ. Press.</w:t>
      </w:r>
    </w:p>
    <w:p w14:paraId="348AF642"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Hendriks, I. E., T. Sintes, T. Bouma, C. M. Duarte. 2007. Experimental assessment and modeling evaluation of the effects of seagrass (P. oceanica) on flow and particle trapping. Marine Ecology Progress Series 356: 163–173.</w:t>
      </w:r>
    </w:p>
    <w:p w14:paraId="34D57299"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Fourqurean, J., C.M. Duarte, M.D. Kershaw, S.T. Threlkeld. 2008. Estuaries and Coasts as an outlet for research in coastal ecosystems: a bibliometric study. Estuaries and Coasts DOI 10.1007/s12237-008-9046-7</w:t>
      </w:r>
    </w:p>
    <w:p w14:paraId="4183BB61"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Alberto, F., S. Massa, P. Manent, E. Diaz-Almela, S. Arnaud-Haond, C.M. Duarte and E.A. Serrao. 2008. Genetic differentiation and secondary contact zone in the seagrass Cymodocea nodosa across the Mediterranean–Atlantic transition region. Journal of Biogeography 35: 1279–1294.</w:t>
      </w:r>
    </w:p>
    <w:p w14:paraId="577DB06A"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Hendriks, I.E., C.M. Duarte. 2008. Allocation of Effort and Imbalances in Biodiversity Research. Journal of Experimental Marine Biology and Ecology 360: 15–20. </w:t>
      </w:r>
    </w:p>
    <w:p w14:paraId="01DDE91D"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Herrada EA, Tessone CJ, Klemm K, Eguíluz VM, Hernández-García E, Duarte CM. 2008 Universal Scaling in the Branching of the Tree of Life. PLoS ONE 3(7): e2757 doi:10.1371/journal.pone.0002757</w:t>
      </w:r>
    </w:p>
    <w:p w14:paraId="0C1F397F"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Cabaço, S., R. Santos, C.M. Duarte. 2008. The impact of sediment burial and erosion on seagrasses: a review. Estuarine Coastal and Shelf Science 79: 354–366.</w:t>
      </w:r>
    </w:p>
    <w:p w14:paraId="331B73F6"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Díaz-Almela, E. N. Marbà, E. Álvarez, R. Santiago, R. Martínez, C.M. Duarte. 2008. Patch dynamics of the Mediterranean seagrass Posidonia oceanica: Implications for recolonisation process. Aquatic Botany 89: 397–403.</w:t>
      </w:r>
    </w:p>
    <w:p w14:paraId="1279B6FE"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Holmer, M., M. Argyrou, T. Dalsgaard, R. Danovaro, E. Diaz-Almela; C.M. Duarte, M. Frederiksen, A. Grau; I. Karakassis, N. Marbá, S. Mirto, M. Perez, A. Pusceddu, M. Tsapakis. 2008. Effects of fish farm waste on Posidonia oceanica meadows: synthesis and provision of monitoring and management tools. Marine Pollution Bulletin 56: 1618–1629. </w:t>
      </w:r>
    </w:p>
    <w:p w14:paraId="229E6210"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Hakanson, L., C.M. Duarte. 2008. Data variability and uncertainty limits the capacity to identify and predict critical changes in coastal systems – A review of key concepts. Ocean &amp; Coastal Management 51: 671–688</w:t>
      </w:r>
    </w:p>
    <w:p w14:paraId="4CDBEA9E"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Vaquer-Sunyer, R., C.M. Duarte. 2008. Thresholds of hypoxia for marine biodiversity. Proceedings of the National Academy of Sciences 105: 15452–15457.</w:t>
      </w:r>
      <w:r w:rsidR="0004783E" w:rsidRPr="001B05FA">
        <w:rPr>
          <w:rFonts w:ascii="Helvetica" w:eastAsia="Times New Roman" w:hAnsi="Helvetica" w:cs="Times New Roman"/>
          <w:color w:val="auto"/>
          <w:sz w:val="22"/>
          <w:szCs w:val="22"/>
        </w:rPr>
        <w:t xml:space="preserve"> </w:t>
      </w:r>
    </w:p>
    <w:p w14:paraId="6175DED3" w14:textId="2BC48E7C" w:rsidR="0004783E" w:rsidRPr="001B05FA" w:rsidRDefault="00E83342" w:rsidP="0004783E">
      <w:pPr>
        <w:pStyle w:val="ListParagraph"/>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This article was highlighted and commented by Robie McDonald on the Faculty of 1,000: </w:t>
      </w:r>
      <w:hyperlink r:id="rId32" w:history="1">
        <w:r w:rsidR="0004783E" w:rsidRPr="001B05FA">
          <w:rPr>
            <w:rStyle w:val="Hyperlink"/>
            <w:rFonts w:ascii="Helvetica" w:eastAsia="Times New Roman" w:hAnsi="Helvetica" w:cs="Times New Roman"/>
            <w:color w:val="auto"/>
            <w:sz w:val="22"/>
            <w:szCs w:val="22"/>
          </w:rPr>
          <w:t>http://www.f1000biology.com/article/id/1126800</w:t>
        </w:r>
      </w:hyperlink>
    </w:p>
    <w:p w14:paraId="01ECFF54"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Heck, Jr., K., T. Carruthers, C.M. Duarte, R.A. Hughes, G. Kendrick, R. Orth,  S. Williams. 2008. Trophic transfers from seagrass meadows subsidize diverse marine and terrestrial consumers. Ecosystems 11: 1198-1210.</w:t>
      </w:r>
    </w:p>
    <w:p w14:paraId="1A8AF327"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Jurado, E., J. Dachs, C.M. Duarte, R. Simó. 2008. Atmospheric deposition of organic and black carbon to the global ocean. Atmospheric Environment 42: 7931–7939.</w:t>
      </w:r>
    </w:p>
    <w:p w14:paraId="59F3ED14"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Hughes, R.A., S.L. Williams, C.M. Duarte, K.L. Heck, Jr., M. Waycott. 2008. Associations of concern: Declining seagrasses and threatened dependent species. Frontiers in Ecology and the Environment 7: 242–246; doi:10.1890/080041</w:t>
      </w:r>
    </w:p>
    <w:p w14:paraId="5D8DFD15"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Vázquez-Domínguez, E., Duarte,</w:t>
      </w:r>
      <w:r w:rsidR="00F95314" w:rsidRPr="001B05FA">
        <w:rPr>
          <w:rFonts w:ascii="Helvetica" w:eastAsia="Times New Roman" w:hAnsi="Helvetica" w:cs="Times New Roman"/>
          <w:color w:val="auto"/>
          <w:sz w:val="22"/>
          <w:szCs w:val="22"/>
        </w:rPr>
        <w:t xml:space="preserve"> C.M. ,</w:t>
      </w:r>
      <w:r w:rsidRPr="001B05FA">
        <w:rPr>
          <w:rFonts w:ascii="Helvetica" w:eastAsia="Times New Roman" w:hAnsi="Helvetica" w:cs="Times New Roman"/>
          <w:color w:val="auto"/>
          <w:sz w:val="22"/>
          <w:szCs w:val="22"/>
        </w:rPr>
        <w:t xml:space="preserve"> Agustí,</w:t>
      </w:r>
      <w:r w:rsidR="00F95314" w:rsidRPr="001B05FA">
        <w:rPr>
          <w:rFonts w:ascii="Helvetica" w:eastAsia="Times New Roman" w:hAnsi="Helvetica" w:cs="Times New Roman"/>
          <w:color w:val="auto"/>
          <w:sz w:val="22"/>
          <w:szCs w:val="22"/>
        </w:rPr>
        <w:t xml:space="preserve"> S. ,</w:t>
      </w:r>
      <w:r w:rsidRPr="001B05FA">
        <w:rPr>
          <w:rFonts w:ascii="Helvetica" w:eastAsia="Times New Roman" w:hAnsi="Helvetica" w:cs="Times New Roman"/>
          <w:color w:val="auto"/>
          <w:sz w:val="22"/>
          <w:szCs w:val="22"/>
        </w:rPr>
        <w:t xml:space="preserve"> K. Jürgens, Vaqué</w:t>
      </w:r>
      <w:r w:rsidR="00F95314" w:rsidRPr="001B05FA">
        <w:rPr>
          <w:rFonts w:ascii="Helvetica" w:eastAsia="Times New Roman" w:hAnsi="Helvetica" w:cs="Times New Roman"/>
          <w:color w:val="auto"/>
          <w:sz w:val="22"/>
          <w:szCs w:val="22"/>
        </w:rPr>
        <w:t>,</w:t>
      </w:r>
      <w:r w:rsidRPr="001B05FA">
        <w:rPr>
          <w:rFonts w:ascii="Helvetica" w:eastAsia="Times New Roman" w:hAnsi="Helvetica" w:cs="Times New Roman"/>
          <w:color w:val="auto"/>
          <w:sz w:val="22"/>
          <w:szCs w:val="22"/>
        </w:rPr>
        <w:t xml:space="preserve"> </w:t>
      </w:r>
      <w:r w:rsidR="00F95314" w:rsidRPr="001B05FA">
        <w:rPr>
          <w:rFonts w:ascii="Helvetica" w:eastAsia="Times New Roman" w:hAnsi="Helvetica" w:cs="Times New Roman"/>
          <w:color w:val="auto"/>
          <w:sz w:val="22"/>
          <w:szCs w:val="22"/>
        </w:rPr>
        <w:t xml:space="preserve">D. </w:t>
      </w:r>
      <w:r w:rsidRPr="001B05FA">
        <w:rPr>
          <w:rFonts w:ascii="Helvetica" w:eastAsia="Times New Roman" w:hAnsi="Helvetica" w:cs="Times New Roman"/>
          <w:color w:val="auto"/>
          <w:sz w:val="22"/>
          <w:szCs w:val="22"/>
        </w:rPr>
        <w:t xml:space="preserve">y </w:t>
      </w:r>
      <w:r w:rsidR="00F95314" w:rsidRPr="001B05FA">
        <w:rPr>
          <w:rFonts w:ascii="Helvetica" w:eastAsia="Times New Roman" w:hAnsi="Helvetica" w:cs="Times New Roman"/>
          <w:color w:val="auto"/>
          <w:sz w:val="22"/>
          <w:szCs w:val="22"/>
        </w:rPr>
        <w:t>Gasol, J.M.</w:t>
      </w:r>
      <w:r w:rsidRPr="001B05FA">
        <w:rPr>
          <w:rFonts w:ascii="Helvetica" w:eastAsia="Times New Roman" w:hAnsi="Helvetica" w:cs="Times New Roman"/>
          <w:color w:val="auto"/>
          <w:sz w:val="22"/>
          <w:szCs w:val="22"/>
        </w:rPr>
        <w:t xml:space="preserve"> 2008. </w:t>
      </w:r>
      <w:r w:rsidR="0004783E" w:rsidRPr="001B05FA">
        <w:rPr>
          <w:rFonts w:ascii="Helvetica" w:eastAsia="Times New Roman" w:hAnsi="Helvetica" w:cs="Arial"/>
          <w:bCs/>
          <w:color w:val="auto"/>
          <w:sz w:val="22"/>
          <w:szCs w:val="22"/>
        </w:rPr>
        <w:t>Microbial plankton abundance and heterotrophic activity across the Central Atlantic Ocean</w:t>
      </w:r>
      <w:r w:rsidRPr="001B05FA">
        <w:rPr>
          <w:rFonts w:ascii="Helvetica" w:eastAsia="Times New Roman" w:hAnsi="Helvetica" w:cs="Times New Roman"/>
          <w:color w:val="auto"/>
          <w:sz w:val="22"/>
          <w:szCs w:val="22"/>
        </w:rPr>
        <w:t>. Progress in Oceanography 79: 83–94.</w:t>
      </w:r>
    </w:p>
    <w:p w14:paraId="2A5EE27C"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Andersen, T., J. Carstensen, E. Hernández-García, C.M. Duarte. 2008. Ecological Thresholds and Regime Shifts: Approaches to Identification. Trends in Ecology and the Environment 24: 49-57, doi:10.1016/j.tree.2008.07.014.</w:t>
      </w:r>
    </w:p>
    <w:p w14:paraId="4BEAE3FE"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Rozenfeld, A.F.; Arnaud-Haond, S.; Hernández-García, E., Eguíluz, V.M; Serrão, E.A.; Duarte, C.M. 2008 Network analysis identifies weak and strong links in a metapopulation system. Proceedings of the National Academy of Sciences of the USA (PNAS) 105, 18824-18829 (2008) doi: 10.1073/pnas.0805571105.</w:t>
      </w:r>
    </w:p>
    <w:p w14:paraId="3EA6D5A1"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Garcias-Bonet, N., N. Marbà, M. Holmer, y C. M. Duarte. 2008</w:t>
      </w:r>
      <w:r w:rsidR="004A12C7" w:rsidRPr="001B05FA">
        <w:rPr>
          <w:rFonts w:ascii="Helvetica" w:eastAsia="Times New Roman" w:hAnsi="Helvetica" w:cs="Times New Roman"/>
          <w:color w:val="auto"/>
          <w:sz w:val="22"/>
          <w:szCs w:val="22"/>
        </w:rPr>
        <w:t>.</w:t>
      </w:r>
      <w:r w:rsidRPr="001B05FA">
        <w:rPr>
          <w:rFonts w:ascii="Helvetica" w:eastAsia="Times New Roman" w:hAnsi="Helvetica" w:cs="Times New Roman"/>
          <w:color w:val="auto"/>
          <w:sz w:val="22"/>
          <w:szCs w:val="22"/>
        </w:rPr>
        <w:t xml:space="preserve"> Effects of sediment sulfide</w:t>
      </w:r>
      <w:r w:rsidR="004A12C7" w:rsidRPr="001B05FA">
        <w:rPr>
          <w:rFonts w:ascii="Helvetica" w:eastAsia="Times New Roman" w:hAnsi="Helvetica" w:cs="Times New Roman"/>
          <w:color w:val="auto"/>
          <w:sz w:val="22"/>
          <w:szCs w:val="22"/>
        </w:rPr>
        <w:t>s</w:t>
      </w:r>
      <w:r w:rsidRPr="001B05FA">
        <w:rPr>
          <w:rFonts w:ascii="Helvetica" w:eastAsia="Times New Roman" w:hAnsi="Helvetica" w:cs="Times New Roman"/>
          <w:color w:val="auto"/>
          <w:sz w:val="22"/>
          <w:szCs w:val="22"/>
        </w:rPr>
        <w:t xml:space="preserve"> on seagrass (Posidonia oceanica) meristematic activity. Marine Ecology Progress Series 372: 1–6.</w:t>
      </w:r>
    </w:p>
    <w:p w14:paraId="5E2C68CC" w14:textId="215E5868" w:rsidR="0004783E" w:rsidRPr="001B05FA" w:rsidRDefault="00E83342" w:rsidP="0004783E">
      <w:pPr>
        <w:pStyle w:val="ListParagraph"/>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This article was highlighted and given “Open Access”  by the journal</w:t>
      </w:r>
    </w:p>
    <w:p w14:paraId="43F8DAF2"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 M., Y. T. Prairie, C. Montes, J. J. Cole, R. Striegl, J. Melack, and J. A. Downing (2008), CO2 emissions from saline lakes: A global estimate of a surprisingly large flux. J. Geophys. Res., 113, G04041, doi:10.1029/2007JG000637.</w:t>
      </w:r>
    </w:p>
    <w:p w14:paraId="1BAE3B8D"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Díaz-Almela, E., N. Marbà, E. Álvarez, R. Santiago, M. Holmer, A. Grau, S. Mirto, R. Danovaro, A. Petrou, M. Argyrou, I. Karakassis, C.M. Duarte. 2008. Benthic input rates predict seagrass (Posidonia oceanica) fish farm-induced decline. Marine Pollution Bulletin 56: 1332-1342.</w:t>
      </w:r>
    </w:p>
    <w:p w14:paraId="358342CB" w14:textId="40FA80B8" w:rsidR="0004783E" w:rsidRPr="001B05FA" w:rsidRDefault="00992DC6"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Helvetica"/>
          <w:color w:val="auto"/>
          <w:sz w:val="22"/>
          <w:szCs w:val="22"/>
        </w:rPr>
        <w:t>Ortega-Retuerta, E., Reche, I., Pulido-Villena, E.</w:t>
      </w:r>
      <w:r w:rsidR="0004783E" w:rsidRPr="001B05FA">
        <w:rPr>
          <w:rFonts w:ascii="Helvetica" w:eastAsia="Times New Roman" w:hAnsi="Helvetica" w:cs="Helvetica"/>
          <w:color w:val="auto"/>
          <w:sz w:val="22"/>
          <w:szCs w:val="22"/>
        </w:rPr>
        <w:t xml:space="preserve">, Agustí, S., Duarte, C.M. 2008. </w:t>
      </w:r>
      <w:r w:rsidRPr="001B05FA">
        <w:rPr>
          <w:rFonts w:ascii="Helvetica" w:eastAsia="Times New Roman" w:hAnsi="Helvetica" w:cs="Helvetica"/>
          <w:color w:val="auto"/>
          <w:sz w:val="22"/>
          <w:szCs w:val="22"/>
        </w:rPr>
        <w:t>Exploring the relationship between active bacterioplankton and phytoplankton in the Southern Ocean  (Article) Aquatic Microbial Ecology 52: 99-106</w:t>
      </w:r>
      <w:r w:rsidR="0004783E" w:rsidRPr="001B05FA">
        <w:rPr>
          <w:rFonts w:ascii="Helvetica" w:eastAsia="Times New Roman" w:hAnsi="Helvetica" w:cs="Helvetica"/>
          <w:color w:val="auto"/>
          <w:sz w:val="22"/>
          <w:szCs w:val="22"/>
        </w:rPr>
        <w:t>.</w:t>
      </w:r>
    </w:p>
    <w:p w14:paraId="618B8858" w14:textId="77777777" w:rsidR="0004783E" w:rsidRPr="001B05FA" w:rsidRDefault="0004783E" w:rsidP="0004783E">
      <w:pPr>
        <w:pStyle w:val="ListParagraph"/>
        <w:spacing w:after="120"/>
        <w:rPr>
          <w:rFonts w:ascii="Helvetica" w:eastAsia="Times New Roman" w:hAnsi="Helvetica" w:cs="Times New Roman"/>
          <w:b/>
          <w:bCs/>
          <w:color w:val="auto"/>
          <w:sz w:val="22"/>
          <w:szCs w:val="22"/>
        </w:rPr>
      </w:pPr>
    </w:p>
    <w:p w14:paraId="3E09CB1D" w14:textId="3FB7877A" w:rsidR="0004783E" w:rsidRPr="002B6A30" w:rsidRDefault="0004783E" w:rsidP="0004783E">
      <w:pPr>
        <w:spacing w:after="12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Times New Roman"/>
          <w:b/>
          <w:color w:val="808080" w:themeColor="background1" w:themeShade="80"/>
          <w:sz w:val="32"/>
          <w:szCs w:val="32"/>
        </w:rPr>
        <w:t>2009</w:t>
      </w:r>
    </w:p>
    <w:p w14:paraId="50A33EF3"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Barrón, C., and C.M. Duarte. 2009. Dissolved organic matter release in a Posidonia oceanica meadow. Marine Ecology Progress Series 374: 75–84.</w:t>
      </w:r>
    </w:p>
    <w:p w14:paraId="5B14FF6A"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D.J. Conley, J. Carstensen, M. Sánchez-Camacho. 2009. Return to Neverland: Shifting baselines affect eutrophication restoration targets. Estuaries and Coasts 32: 29-36, DOI 10.1007/s12237-008-9111-2</w:t>
      </w:r>
      <w:r w:rsidR="0004783E" w:rsidRPr="001B05FA">
        <w:rPr>
          <w:rFonts w:ascii="Helvetica" w:eastAsia="Times New Roman" w:hAnsi="Helvetica" w:cs="Times New Roman"/>
          <w:color w:val="auto"/>
          <w:sz w:val="22"/>
          <w:szCs w:val="22"/>
        </w:rPr>
        <w:t xml:space="preserve"> </w:t>
      </w:r>
    </w:p>
    <w:p w14:paraId="7923ACB6" w14:textId="4F97778C" w:rsidR="0004783E" w:rsidRPr="001B05FA" w:rsidRDefault="00E83342" w:rsidP="0004783E">
      <w:pPr>
        <w:pStyle w:val="ListParagraph"/>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This article received a comentary on: Victor Smetacek: Faculty of 1000 Biology, 15 May 2009 </w:t>
      </w:r>
      <w:hyperlink r:id="rId33" w:history="1">
        <w:r w:rsidR="0004783E" w:rsidRPr="001B05FA">
          <w:rPr>
            <w:rStyle w:val="Hyperlink"/>
            <w:rFonts w:ascii="Helvetica" w:eastAsia="Times New Roman" w:hAnsi="Helvetica" w:cs="Times New Roman"/>
            <w:color w:val="auto"/>
            <w:sz w:val="22"/>
            <w:szCs w:val="22"/>
          </w:rPr>
          <w:t>http://www.f1000biology.com/article/id/1159554/evaluation</w:t>
        </w:r>
      </w:hyperlink>
    </w:p>
    <w:p w14:paraId="3E7FE5B8"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Tovar-Sanchez, A., C.M. Duarte, A.B. Kustka, S. Agustí, J. Dachs, D.A. Hutchins, D.G. Capone, and S.A. Sañudo-Wlhelmy. 2009. Rejoinder to: Influence of river discharge in the tropical and subtropical North Atlantic Ocean – comment. Limnology and Oceanography 54: 648-652.</w:t>
      </w:r>
    </w:p>
    <w:p w14:paraId="59230F28" w14:textId="55533446"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b/>
        <w:t xml:space="preserve">Agustí, S., C.M. Duarte, M. Llabrés, N.S.R. Agawin, y H. Kennedy. 2009. Response of coastal Antarctic phytoplankton to solar radiation and ammonium manipulation: an in situ mesocosm experiment. Journal of Geophysical Research 114, G01009, </w:t>
      </w:r>
      <w:hyperlink r:id="rId34" w:history="1">
        <w:r w:rsidR="0004783E" w:rsidRPr="001B05FA">
          <w:rPr>
            <w:rStyle w:val="Hyperlink"/>
            <w:rFonts w:ascii="Helvetica" w:eastAsia="Times New Roman" w:hAnsi="Helvetica" w:cs="Times New Roman"/>
            <w:color w:val="auto"/>
            <w:sz w:val="22"/>
            <w:szCs w:val="22"/>
          </w:rPr>
          <w:t>http://dx.doi.org/10.1029/2008JG000753</w:t>
        </w:r>
      </w:hyperlink>
    </w:p>
    <w:p w14:paraId="7F6006F6"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A. Regaudie-de-Gioux. 2009.</w:t>
      </w:r>
      <w:r w:rsidR="00E703BA" w:rsidRPr="001B05FA">
        <w:rPr>
          <w:rFonts w:ascii="Helvetica" w:eastAsia="Times New Roman" w:hAnsi="Helvetica" w:cs="Times New Roman"/>
          <w:color w:val="auto"/>
          <w:sz w:val="22"/>
          <w:szCs w:val="22"/>
        </w:rPr>
        <w:t xml:space="preserve"> </w:t>
      </w:r>
      <w:r w:rsidRPr="001B05FA">
        <w:rPr>
          <w:rFonts w:ascii="Helvetica" w:eastAsia="Times New Roman" w:hAnsi="Helvetica" w:cs="Times New Roman"/>
          <w:color w:val="auto"/>
          <w:sz w:val="22"/>
          <w:szCs w:val="22"/>
        </w:rPr>
        <w:t>Thresholds of Gross Primary Production for the Metabolic Balance of Marine Planktonic Communities. Limnology and Oceanography 54: 1015-1022.</w:t>
      </w:r>
    </w:p>
    <w:p w14:paraId="36638BD2"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Holmer, M., N. Marbà, M. Lamote, C. M. Duarte. 2009. Deterioration of sediment quality in seagrass meadows (Posidonia oceanica) invaded by macroalgae (Caulerpa sp.). Estuaries and Coasts 32: 456 – 466</w:t>
      </w:r>
    </w:p>
    <w:p w14:paraId="46E79C6E"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Tovar-Sánchez, A., C.M. Duarte, S. Hernández-León, S. A. Sañudo-Wilhelmy. 2009. Impact of submarine hydrothermal vents on the metal composition of krill and its excretion products. Marine Chemistry 113: 129-136.</w:t>
      </w:r>
    </w:p>
    <w:p w14:paraId="60144A88"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2009. Coastal eutrophication research. A new awareness. Hydrobiologia: DOI 10.1007/s10750-009-9795-8</w:t>
      </w:r>
    </w:p>
    <w:p w14:paraId="4C8C5F8D"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Anton, A., J. Cebrian, C. M. Duarte, K. L. Heck Jr., and J. Goff. 2009. </w:t>
      </w:r>
      <w:r w:rsidR="0004783E" w:rsidRPr="001B05FA">
        <w:rPr>
          <w:rFonts w:ascii="Helvetica" w:eastAsia="Times New Roman" w:hAnsi="Helvetica" w:cs="Helvetica"/>
          <w:color w:val="auto"/>
          <w:sz w:val="22"/>
          <w:szCs w:val="22"/>
        </w:rPr>
        <w:t>Low impact of Hurricane Katrina on seagrass community structure and functioning in the northern Gulf of Mexico</w:t>
      </w:r>
      <w:r w:rsidRPr="001B05FA">
        <w:rPr>
          <w:rFonts w:ascii="Helvetica" w:eastAsia="Times New Roman" w:hAnsi="Helvetica" w:cs="Times New Roman"/>
          <w:color w:val="auto"/>
          <w:sz w:val="22"/>
          <w:szCs w:val="22"/>
        </w:rPr>
        <w:t xml:space="preserve">. Bulletin of Marine Science 85: 45–59. </w:t>
      </w:r>
      <w:r w:rsidRPr="001B05FA">
        <w:rPr>
          <w:rFonts w:ascii="Helvetica" w:eastAsia="Times New Roman" w:hAnsi="Helvetica" w:cs="Times New Roman"/>
          <w:color w:val="auto"/>
          <w:sz w:val="22"/>
          <w:szCs w:val="22"/>
        </w:rPr>
        <w:tab/>
        <w:t xml:space="preserve">This article was selected as “Feature Article” of the month by the journal. </w:t>
      </w:r>
    </w:p>
    <w:p w14:paraId="5AC1D0AE"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Conley, D.J., J. Carstensen, R. Vaquer-Sunyer, C. M. Duarte. 2009. Ecosystem thresholds with hypoxia. Hydrobiologia 629: 21–29.</w:t>
      </w:r>
    </w:p>
    <w:p w14:paraId="4BAC2806" w14:textId="77777777" w:rsidR="0004783E" w:rsidRPr="001B05FA" w:rsidRDefault="00E83342" w:rsidP="0004783E">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García-Martínez, M., A. López- López, M. Ll. Calleja, N. Marbà, y C. M. Duarte. 2009. Bacterial community dynamics in a seagrass (Posidonia oceanica) meadow sediment. Estuaries and Coasts 32: 276-286</w:t>
      </w:r>
    </w:p>
    <w:p w14:paraId="325BE15A"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b/>
        <w:t>Waycott, M., C. M. Duarte, T. J.B. Carruthers, R. J. Orth, W. C. Dennison, S. Olyarnik, A. Calladine, J. W. Fourqurean, K. L. Heck, Jr., A. R. Hughes, G. A. Kendrick, W. J. Kenworthy, F. T. Short, S. L. Williams. 2009. Accelerating loss of seagrasses across the globe threatens coastal ecosystems. Proceedings of the National Academy of Sciences of the USA (PNAS) 106: 12377-12381, doi 10.1073 pnas.0905620106.</w:t>
      </w:r>
    </w:p>
    <w:p w14:paraId="400433CD" w14:textId="6FCD5A65" w:rsidR="00A40AED" w:rsidRPr="001B05FA" w:rsidRDefault="00E83342" w:rsidP="00A40AED">
      <w:pPr>
        <w:pStyle w:val="ListParagraph"/>
        <w:spacing w:after="120"/>
        <w:rPr>
          <w:rFonts w:ascii="Helvetica" w:eastAsia="Times New Roman" w:hAnsi="Helvetica" w:cs="Times New Roman"/>
          <w:color w:val="auto"/>
          <w:sz w:val="22"/>
          <w:szCs w:val="22"/>
        </w:rPr>
      </w:pPr>
      <w:r w:rsidRPr="001B05FA">
        <w:rPr>
          <w:rFonts w:ascii="Helvetica" w:eastAsia="Times New Roman" w:hAnsi="Helvetica" w:cs="Times New Roman"/>
          <w:color w:val="auto"/>
          <w:sz w:val="22"/>
          <w:szCs w:val="22"/>
        </w:rPr>
        <w:t>This article was featured</w:t>
      </w:r>
      <w:r w:rsidR="00A40AED" w:rsidRPr="001B05FA">
        <w:rPr>
          <w:rFonts w:ascii="Helvetica" w:eastAsia="Times New Roman" w:hAnsi="Helvetica" w:cs="Times New Roman"/>
          <w:color w:val="auto"/>
          <w:sz w:val="22"/>
          <w:szCs w:val="22"/>
        </w:rPr>
        <w:t xml:space="preserve"> in the News section in Nature: </w:t>
      </w:r>
      <w:r w:rsidRPr="001B05FA">
        <w:rPr>
          <w:rFonts w:ascii="Helvetica" w:eastAsia="Times New Roman" w:hAnsi="Helvetica" w:cs="Times New Roman"/>
          <w:color w:val="auto"/>
          <w:sz w:val="22"/>
          <w:szCs w:val="22"/>
        </w:rPr>
        <w:t xml:space="preserve">http://www.nature.com/news/2009/090629/full/news.2009.608.htmland </w:t>
      </w:r>
    </w:p>
    <w:p w14:paraId="512AAB45" w14:textId="7C441A82" w:rsidR="00A40AED" w:rsidRPr="001B05FA" w:rsidRDefault="00E83342" w:rsidP="00A40AED">
      <w:pPr>
        <w:pStyle w:val="ListParagraph"/>
        <w:spacing w:after="120"/>
        <w:rPr>
          <w:rFonts w:ascii="Helvetica" w:eastAsia="Times New Roman" w:hAnsi="Helvetica" w:cs="Times New Roman"/>
          <w:color w:val="auto"/>
          <w:sz w:val="22"/>
          <w:szCs w:val="22"/>
        </w:rPr>
      </w:pPr>
      <w:r w:rsidRPr="001B05FA">
        <w:rPr>
          <w:rFonts w:ascii="Helvetica" w:eastAsia="Times New Roman" w:hAnsi="Helvetica" w:cs="Times New Roman"/>
          <w:color w:val="auto"/>
          <w:sz w:val="22"/>
          <w:szCs w:val="22"/>
        </w:rPr>
        <w:t>New Scientist:</w:t>
      </w:r>
      <w:hyperlink r:id="rId35" w:history="1">
        <w:r w:rsidR="00A40AED" w:rsidRPr="001B05FA">
          <w:rPr>
            <w:rStyle w:val="Hyperlink"/>
            <w:rFonts w:ascii="Helvetica" w:eastAsia="Times New Roman" w:hAnsi="Helvetica" w:cs="Times New Roman"/>
            <w:color w:val="auto"/>
            <w:sz w:val="22"/>
            <w:szCs w:val="22"/>
          </w:rPr>
          <w:t>http://www.newscientist.com/article/dn17412-meadows-of-the-sea-in-shocking-decline.html</w:t>
        </w:r>
      </w:hyperlink>
    </w:p>
    <w:p w14:paraId="3411C323" w14:textId="77777777" w:rsidR="00A40AED" w:rsidRPr="001B05FA" w:rsidRDefault="00A40AED" w:rsidP="00A40AED">
      <w:pPr>
        <w:pStyle w:val="ListParagraph"/>
        <w:spacing w:after="120"/>
        <w:rPr>
          <w:rFonts w:ascii="Helvetica" w:eastAsia="Times New Roman" w:hAnsi="Helvetica" w:cs="Times New Roman"/>
          <w:b/>
          <w:bCs/>
          <w:color w:val="auto"/>
          <w:sz w:val="22"/>
          <w:szCs w:val="22"/>
        </w:rPr>
      </w:pPr>
    </w:p>
    <w:p w14:paraId="4F1A2F09"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Calleja, M., C.M. Duarte, Y. Prairie, S. Agustí, and G. Herndl. 2009. Evidence for surface organic matter modulation of air-sea CO2 gas exchange.  Biogeoscience 6: 1105–1114.</w:t>
      </w:r>
    </w:p>
    <w:p w14:paraId="610BB262"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Arístegui, J., J. M. Gasol, C. M. Duarte, G. J. Herndl. 2009. Microbial Oceanography of the dark ocean’s pelagic realm. Limnology and Oceanography 54:1501–1529.</w:t>
      </w:r>
    </w:p>
    <w:p w14:paraId="333CD75D"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Gasol, J.M., E. Vázquez-Domínguez, D. Vaqué, S. Agustí and C. M. Duarte. 2009. Bacterial activity and diffusive nutrient supply in the oligotrophic Atlantic Ocean. Aquatic Microbial Ecology 56: 1–12.</w:t>
      </w:r>
    </w:p>
    <w:p w14:paraId="64AE0F0E"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(Ed.).  2009. Global Loss of Coastal Habitats: Rates, Causes and Consequences. FBBVA, Madrid. 181 p. ISBN: 978-84-96515-84-0</w:t>
      </w:r>
    </w:p>
    <w:p w14:paraId="51EDF661"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2009. Introduction. pp. 13-24, In: C.M. Duarte (Ed.), Global Loss of Coastal Habitats: Rates, Causes and Consequences. FBBVA, Madrid. ISBN: 978-84-96515-84-0</w:t>
      </w:r>
    </w:p>
    <w:p w14:paraId="404863CF"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Ortega-Retuerta, E., T. K. Frazer, C. M. Duarte, S. Ruiz,  A. Tovar-Sánchez, J. M. Arrieta, and I. Reche. 2009. Biogeneration of chromophoric dissolved organic matter by bacteria and krill in the Southern Ocean. Limnology and Oceanography 54: 1941–1950.</w:t>
      </w:r>
    </w:p>
    <w:p w14:paraId="7D49ED78"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Arnaud-Haond, S., C.M. Duarte, S. Teixeira, S.I. Massa, J. Terrados, N. Hong Tri, P.N. Hong, E.A. Serrao. 2009. Genetic recolonization of mangrove: genetic diversity still increasing in the Mekong Delta 30 years after Agent Orange. Marine Ecology Progress Series 390:129-135.</w:t>
      </w:r>
    </w:p>
    <w:p w14:paraId="1E0B1701"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b/>
        <w:t>Díaz-Almela, E., N. Marbà, R. Martínez, R. Santiago and C. M. Duarte. 2009. Seasonal dynamics of Posidonia oceanica in Magalluf Bay (Mallorca, Spain): temperature effects on seagrass mortality. Limnology and Oceanography 54: 2170–2182</w:t>
      </w:r>
    </w:p>
    <w:p w14:paraId="148163CF"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Nellemann, C., Corcoran, E., Duarte, C. M., Valdes, L., DeYoung, C., Fonseca, L., Grimsditch, G. (Eds). 2009. Blue Carbon.</w:t>
      </w:r>
      <w:r w:rsidR="009C6297" w:rsidRPr="001B05FA">
        <w:rPr>
          <w:rFonts w:ascii="Helvetica" w:eastAsia="Times New Roman" w:hAnsi="Helvetica" w:cs="Times New Roman"/>
          <w:color w:val="auto"/>
          <w:sz w:val="22"/>
          <w:szCs w:val="22"/>
        </w:rPr>
        <w:t>The role of healthy oceans in binding carbon.</w:t>
      </w:r>
      <w:r w:rsidRPr="001B05FA">
        <w:rPr>
          <w:rFonts w:ascii="Helvetica" w:eastAsia="Times New Roman" w:hAnsi="Helvetica" w:cs="Times New Roman"/>
          <w:color w:val="auto"/>
          <w:sz w:val="22"/>
          <w:szCs w:val="22"/>
        </w:rPr>
        <w:t xml:space="preserve"> A Rapid Response Assessment. United Nations Environment Programme, GRID-Arendal. 80 p.</w:t>
      </w:r>
    </w:p>
    <w:p w14:paraId="20D18949"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b/>
        <w:t>Lacorte, S., J. Quintana, R. Tauler, F. Ventura, A. Tovar-Sánchez and C. M. Duarte. 2009. Ultra-trace determination of Persistent Organic Pollutants in Arctic ice using stir bar sorptive extraction and gas chromatography coupled to mass spectrometry. Journal of Chromatrography A 1216: 8581–8589.</w:t>
      </w:r>
    </w:p>
    <w:p w14:paraId="577E65DA" w14:textId="40B17435"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Marotta, H., C.M. Duarte, S. Sobek, A. Enrich-Prast. 2009. Large CO2 disequilibria in tropical lakes. Global Biogeochemical Cycles 23, GB4022, </w:t>
      </w:r>
      <w:hyperlink r:id="rId36" w:history="1">
        <w:r w:rsidR="00A40AED" w:rsidRPr="001B05FA">
          <w:rPr>
            <w:rStyle w:val="Hyperlink"/>
            <w:rFonts w:ascii="Helvetica" w:eastAsia="Times New Roman" w:hAnsi="Helvetica" w:cs="Times New Roman"/>
            <w:color w:val="auto"/>
            <w:sz w:val="22"/>
            <w:szCs w:val="22"/>
          </w:rPr>
          <w:t>http://dx.doi.org/10.1029/2008GB003434</w:t>
        </w:r>
      </w:hyperlink>
    </w:p>
    <w:p w14:paraId="52E59A12"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b/>
        <w:t>Duarte, C.M., J. C. Abanades, S. Agustí , S. Alonso, G. Benito, J. C. Ciscar, J. Dachs, J. O. Grimalt, I. López, C. Montes, M. Pardo, A. F. Ríos , R. Simó, F. Valladares.  2009. Cambio global. Impacto de la actividad humana sobre el sistema Tierra.  Editorial La Catarata, 252 pp. ISBN: 978-84-8319-469-0</w:t>
      </w:r>
    </w:p>
    <w:p w14:paraId="7A991D60"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Gasol, J.M., L. Alonso-Sáez, D. Vaqué, F. Baltar, M.Ll. Calleja, C.M. Duarte and J. Arístegui. 2009. Mesopelagic prokaryotic bulk and single-cell heterotrophic activity and community composition in the NW Africa-Canary Islands coastal-transition zone. Progress in Oceanography 83: 189–196. </w:t>
      </w:r>
    </w:p>
    <w:p w14:paraId="547E6C16"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Regaudie-de-Gioux, A., R. Vaquer-Sunyer, and C. M. Duarte. 2009. Patterns in planktonic metabolism in the Mediterranean Sea. Biogeosciences 6: 3081–3089.</w:t>
      </w:r>
    </w:p>
    <w:p w14:paraId="7C0413A3"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M. Holmer, Y. Olsen, D. Soto, N. Marbà, J. Guiu, K. Black and I. Karakassis. 2009. Will the Oceans Help Feed Humanity? BioScience 59: 967–976.</w:t>
      </w:r>
    </w:p>
    <w:p w14:paraId="252317C7"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b/>
        <w:t xml:space="preserve">Sanchez-Avila, J.I., J. Quintana, F. Ventura, R. Tauler, C.M. Duarte, y S. Lacorte. 2009. </w:t>
      </w:r>
      <w:r w:rsidR="00A40AED" w:rsidRPr="001B05FA">
        <w:rPr>
          <w:rFonts w:ascii="Helvetica" w:eastAsia="Times New Roman" w:hAnsi="Helvetica" w:cs="Helvetica"/>
          <w:color w:val="auto"/>
          <w:sz w:val="22"/>
          <w:szCs w:val="22"/>
        </w:rPr>
        <w:t>Stir bar sorptive extraction-thermal desorption-gas chromatography-mass spectrometry: An effective tool for determining persistent organic pollutants and nonylphenol in coastal waters in compliance with existing Directives.</w:t>
      </w:r>
      <w:r w:rsidRPr="001B05FA">
        <w:rPr>
          <w:rFonts w:ascii="Helvetica" w:eastAsia="Times New Roman" w:hAnsi="Helvetica" w:cs="Times New Roman"/>
          <w:color w:val="auto"/>
          <w:sz w:val="22"/>
          <w:szCs w:val="22"/>
        </w:rPr>
        <w:t xml:space="preserve"> Marine Pollution Bulletin Marine Pollution Bulletin 60: 103–112.</w:t>
      </w:r>
      <w:r w:rsidR="004E3508" w:rsidRPr="001B05FA">
        <w:rPr>
          <w:rFonts w:ascii="Helvetica" w:eastAsia="Times New Roman" w:hAnsi="Helvetica" w:cs="Times New Roman"/>
          <w:color w:val="auto"/>
          <w:sz w:val="22"/>
          <w:szCs w:val="22"/>
        </w:rPr>
        <w:t xml:space="preserve"> </w:t>
      </w:r>
    </w:p>
    <w:p w14:paraId="229F07FB"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Ortega-Retuerta, E., U. Passow, C.M. Duarte, and I. Reche. 2009. Effects of Ultraviolet B radiation on (not so) Transparent Exopolymer Particles</w:t>
      </w:r>
      <w:r w:rsidR="00945298" w:rsidRPr="001B05FA">
        <w:rPr>
          <w:rFonts w:ascii="Helvetica" w:eastAsia="Times New Roman" w:hAnsi="Helvetica" w:cs="Times New Roman"/>
          <w:color w:val="auto"/>
          <w:sz w:val="22"/>
          <w:szCs w:val="22"/>
        </w:rPr>
        <w:t>. Biogeosciences  6: 3071–3080</w:t>
      </w:r>
    </w:p>
    <w:p w14:paraId="203C7AF4" w14:textId="77777777" w:rsidR="00A40AED" w:rsidRPr="001B05FA" w:rsidRDefault="00945298"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Helvetica"/>
          <w:color w:val="auto"/>
          <w:sz w:val="22"/>
          <w:szCs w:val="22"/>
        </w:rPr>
        <w:t>Ortega-Retuerta, E.</w:t>
      </w:r>
      <w:r w:rsidRPr="001B05FA">
        <w:rPr>
          <w:noProof/>
          <w:color w:val="auto"/>
        </w:rPr>
        <w:drawing>
          <wp:inline distT="0" distB="0" distL="0" distR="0" wp14:anchorId="6573AEF5" wp14:editId="220BE185">
            <wp:extent cx="10160" cy="1016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B05FA">
        <w:rPr>
          <w:rFonts w:ascii="Helvetica" w:eastAsia="Times New Roman" w:hAnsi="Helvetica" w:cs="Helvetica"/>
          <w:color w:val="auto"/>
          <w:sz w:val="22"/>
          <w:szCs w:val="22"/>
        </w:rPr>
        <w:t> , Reche, I.</w:t>
      </w:r>
      <w:r w:rsidRPr="001B05FA">
        <w:rPr>
          <w:noProof/>
          <w:color w:val="auto"/>
        </w:rPr>
        <w:drawing>
          <wp:inline distT="0" distB="0" distL="0" distR="0" wp14:anchorId="3CD7701A" wp14:editId="2FF4658C">
            <wp:extent cx="10160" cy="1016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B05FA">
        <w:rPr>
          <w:rFonts w:ascii="Helvetica" w:eastAsia="Times New Roman" w:hAnsi="Helvetica" w:cs="Helvetica"/>
          <w:color w:val="auto"/>
          <w:sz w:val="22"/>
          <w:szCs w:val="22"/>
        </w:rPr>
        <w:t> , Pulido-Villena, E.</w:t>
      </w:r>
      <w:r w:rsidRPr="001B05FA">
        <w:rPr>
          <w:noProof/>
          <w:color w:val="auto"/>
        </w:rPr>
        <w:drawing>
          <wp:inline distT="0" distB="0" distL="0" distR="0" wp14:anchorId="4DE86601" wp14:editId="679E0C67">
            <wp:extent cx="10160" cy="1016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B05FA">
        <w:rPr>
          <w:rFonts w:ascii="Helvetica" w:eastAsia="Times New Roman" w:hAnsi="Helvetica" w:cs="Helvetica"/>
          <w:color w:val="auto"/>
          <w:sz w:val="22"/>
          <w:szCs w:val="22"/>
        </w:rPr>
        <w:t> , Agustí, S.</w:t>
      </w:r>
      <w:r w:rsidRPr="001B05FA">
        <w:rPr>
          <w:noProof/>
          <w:color w:val="auto"/>
        </w:rPr>
        <w:drawing>
          <wp:inline distT="0" distB="0" distL="0" distR="0" wp14:anchorId="354EB5AB" wp14:editId="279C2A54">
            <wp:extent cx="10160" cy="1016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B05FA">
        <w:rPr>
          <w:rFonts w:ascii="Helvetica" w:eastAsia="Times New Roman" w:hAnsi="Helvetica" w:cs="Helvetica"/>
          <w:color w:val="auto"/>
          <w:sz w:val="22"/>
          <w:szCs w:val="22"/>
        </w:rPr>
        <w:t> , Duarte, C.M..</w:t>
      </w:r>
      <w:r w:rsidRPr="001B05FA">
        <w:rPr>
          <w:noProof/>
          <w:color w:val="auto"/>
        </w:rPr>
        <w:drawing>
          <wp:inline distT="0" distB="0" distL="0" distR="0" wp14:anchorId="2D109DC0" wp14:editId="7180A24B">
            <wp:extent cx="10160" cy="1016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B05FA">
        <w:rPr>
          <w:rFonts w:ascii="Helvetica" w:eastAsia="Times New Roman" w:hAnsi="Helvetica" w:cs="Helvetica"/>
          <w:color w:val="auto"/>
          <w:sz w:val="22"/>
          <w:szCs w:val="22"/>
        </w:rPr>
        <w:t xml:space="preserve"> 2009. Uncoupled distributions of transparent exopolymer particles (TEP) and dissolved carbohydrates in the Southern Ocean. </w:t>
      </w:r>
      <w:r w:rsidRPr="001B05FA">
        <w:rPr>
          <w:rFonts w:ascii="Helvetica" w:eastAsia="Times New Roman" w:hAnsi="Helvetica" w:cs="Helvetica"/>
          <w:i/>
          <w:color w:val="auto"/>
          <w:sz w:val="22"/>
          <w:szCs w:val="22"/>
        </w:rPr>
        <w:t>Marine Chemistry </w:t>
      </w:r>
      <w:r w:rsidRPr="001B05FA">
        <w:rPr>
          <w:rFonts w:ascii="Helvetica" w:eastAsia="Times New Roman" w:hAnsi="Helvetica" w:cs="Helvetica"/>
          <w:color w:val="auto"/>
          <w:sz w:val="22"/>
          <w:szCs w:val="22"/>
        </w:rPr>
        <w:t>115: 59-65</w:t>
      </w:r>
    </w:p>
    <w:p w14:paraId="7A618468" w14:textId="77777777" w:rsidR="002B6A30" w:rsidRDefault="002B6A30" w:rsidP="00A40AED">
      <w:pPr>
        <w:spacing w:after="120"/>
        <w:rPr>
          <w:rFonts w:ascii="Helvetica" w:eastAsia="Times New Roman" w:hAnsi="Helvetica" w:cs="Helvetica"/>
          <w:color w:val="auto"/>
          <w:sz w:val="22"/>
          <w:szCs w:val="22"/>
        </w:rPr>
      </w:pPr>
    </w:p>
    <w:p w14:paraId="1FB30531" w14:textId="77777777" w:rsidR="002B6A30" w:rsidRDefault="002B6A30" w:rsidP="00A40AED">
      <w:pPr>
        <w:spacing w:after="120"/>
        <w:rPr>
          <w:rFonts w:ascii="Helvetica" w:eastAsia="Times New Roman" w:hAnsi="Helvetica" w:cs="Helvetica"/>
          <w:color w:val="auto"/>
          <w:sz w:val="22"/>
          <w:szCs w:val="22"/>
        </w:rPr>
      </w:pPr>
    </w:p>
    <w:p w14:paraId="63F6ECAA" w14:textId="0A6DF95B" w:rsidR="00A40AED" w:rsidRPr="002B6A30" w:rsidRDefault="00A40AED" w:rsidP="002B6A30">
      <w:pPr>
        <w:spacing w:after="24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Helvetica"/>
          <w:b/>
          <w:color w:val="808080" w:themeColor="background1" w:themeShade="80"/>
          <w:sz w:val="32"/>
          <w:szCs w:val="32"/>
        </w:rPr>
        <w:t>2010</w:t>
      </w:r>
    </w:p>
    <w:p w14:paraId="4C030B11" w14:textId="77777777" w:rsidR="00A40AED" w:rsidRPr="001B05FA" w:rsidRDefault="00343DC3"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Erratum: Duarte, C.M., A. Regaudie-de-Gioux. 2010. Thresholds of Gross Primary Production for the Metabolic Balance of Marine Planktonic Communities. Limnology and Oceanography 54: 1015-1022. </w:t>
      </w:r>
      <w:r w:rsidRPr="001B05FA">
        <w:rPr>
          <w:rFonts w:ascii="Helvetica" w:eastAsia="Times New Roman" w:hAnsi="Helvetica" w:cs="Helvetica"/>
          <w:color w:val="auto"/>
          <w:sz w:val="22"/>
          <w:szCs w:val="22"/>
        </w:rPr>
        <w:t>DOI: 10.4319/lo.2010.55.6.2723</w:t>
      </w:r>
    </w:p>
    <w:p w14:paraId="71B3588A"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Hendriks, I. E., C.M. Duarte and M. Álvarez. 2010. Vulnerability of marine biodiversity to ocean acidification: a meta-analysis. Estuarine, Coastal and Shelf Estuarine Science 86: 157–164.</w:t>
      </w:r>
    </w:p>
    <w:p w14:paraId="717865FA"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Marbà, N. and C.M. Duarte. 2010. Mediterranean Warming Triggers Seagrass (Posidonia oceanica) Shoot Mortality. Global Change Biology  16: 2366-2375; doi: 10.1111/j.1365-2486.2009.02130.x.</w:t>
      </w:r>
    </w:p>
    <w:p w14:paraId="6BF05969"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Marbà, N. C.M. Duarte, J. Terrados, Z. Halun, E. Gacia, M. D. Fortes. 2010. Effects of seagrass rhizospheres on sediment redox conditions in SE Asian coastal ecosystems. Estuaries and Coasts 33: 107-117</w:t>
      </w:r>
    </w:p>
    <w:p w14:paraId="23E06A20"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Serra, I.A. A.M. Innocenti, G. Di Maida, S. Calvo, M. Migliaccio, E. Zambianchi, C. Pizzigalli, S. Arnaud-Haond, C.M. Duarte, E. Serrao, G. Procaccini. 2010. Genetic structure in the Mediterranean seagrass Posidonia oceanica. Disentangling past vicariance events from contemporary patterns of gene flow. Molecular Ecology Molecular Ecology 19: 557–568.</w:t>
      </w:r>
    </w:p>
    <w:p w14:paraId="058BE8BB"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Boras, J.A., M. M. Sala, F. Baltar, J. Arístegui, C. M. Duarte, and D. Vaqué. 2010. Effect of viruses and protists on bacteria in eddies of the Canary Current region (subtropical Northeast Atlantic). Limnolology and Oceanography 55: 885–898.</w:t>
      </w:r>
    </w:p>
    <w:p w14:paraId="7B70FA49"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Hendriks, I.E., T.J. Bouma, E.P. Morris and C.M. Duarte. 2010. Effects of seagrasses and algae of the Caulerpa family on hydrodynamics and particle trapping rates. Marine Biology 157: 473-481</w:t>
      </w:r>
    </w:p>
    <w:p w14:paraId="383F028D"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Horstkotte, B., A. Tovar-Sánchez, C.M Duarte, V. Cerdà. 2010. Sequential injection analysis for automation of the Winkler methodology, with real-time SIMPLEX optimization and shipboard application. Analytica Chimica Acta 658: 147-155</w:t>
      </w:r>
    </w:p>
    <w:p w14:paraId="03D6DBD7"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Vaquer-Sunyer, R. and C. M. Duarte. 2010. Sulfide exposure accelerates hypoxia-driven mortality. Limnology and Oceanography 55: 1075–1082</w:t>
      </w:r>
    </w:p>
    <w:p w14:paraId="6AE88BB9"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Arnaud-Haond, S., N. Marbà, E. Diaz-Almela, E. A. Serrão and C. M. Duarte. 2010. Comparative analysis of stability - genetic diversity in seagrass (Posidonia oceanica) meadows yield</w:t>
      </w:r>
      <w:r w:rsidR="00521027" w:rsidRPr="001B05FA">
        <w:rPr>
          <w:rFonts w:ascii="Helvetica" w:eastAsia="Times New Roman" w:hAnsi="Helvetica" w:cs="Times New Roman"/>
          <w:color w:val="auto"/>
          <w:sz w:val="22"/>
          <w:szCs w:val="22"/>
        </w:rPr>
        <w:t>s</w:t>
      </w:r>
      <w:r w:rsidRPr="001B05FA">
        <w:rPr>
          <w:rFonts w:ascii="Helvetica" w:eastAsia="Times New Roman" w:hAnsi="Helvetica" w:cs="Times New Roman"/>
          <w:color w:val="auto"/>
          <w:sz w:val="22"/>
          <w:szCs w:val="22"/>
        </w:rPr>
        <w:t xml:space="preserve"> unexpected results. Estuaries and Coasts, 33: 878-889, DOI: 10.1007/s12237-009-9238-9</w:t>
      </w:r>
    </w:p>
    <w:p w14:paraId="10A49BC9"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Tovar-Sánchez, A., J. Serón, N. Marbà, J. M. Arrieta, C. M. Duarte. 2010. Long-term records of trace metal content of Western Mediterranean seagrass (Posidonia oceanica) meadows: natural and anthropogenic contributions. Journal of Geophysical Research – Biogeosciences, 115, doi:10.1029/2009JG001076.</w:t>
      </w:r>
    </w:p>
    <w:p w14:paraId="2BF9BEB5"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Vaquer-Sunyer, R., C.M. Duarte, P. Wassmann, R. Santiago, and M. Reigstad. 2010. Experimental Evaluation of planktonic respiration response to warming in the European Arctic Sector.  Polar Biology 10.1007/s00300-010-0788-x</w:t>
      </w:r>
    </w:p>
    <w:p w14:paraId="1E6AA1FF"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Espinosa, E., E. Marco-Noales, D. Gómez, P. Lucas-Elío, M. Ordax, N. Garcías-Bonet, C. M. Duarte, A. Sanchez-Amat. 2010. </w:t>
      </w:r>
      <w:r w:rsidR="00A40AED" w:rsidRPr="001B05FA">
        <w:rPr>
          <w:rFonts w:ascii="Helvetica" w:eastAsia="Times New Roman" w:hAnsi="Helvetica" w:cs="Helvetica"/>
          <w:color w:val="auto"/>
          <w:sz w:val="22"/>
          <w:szCs w:val="22"/>
        </w:rPr>
        <w:t>Taxonomic study of Marinomonas strains isolated from the seagrass Posidonia oceanica, with descriptions of Marinomonas balearica sp. nov. and Marinomonas pollencensis sp. Nov.</w:t>
      </w:r>
      <w:r w:rsidRPr="001B05FA">
        <w:rPr>
          <w:rFonts w:ascii="Helvetica" w:eastAsia="Times New Roman" w:hAnsi="Helvetica" w:cs="Times New Roman"/>
          <w:color w:val="auto"/>
          <w:sz w:val="22"/>
          <w:szCs w:val="22"/>
        </w:rPr>
        <w:t xml:space="preserve"> International Journal of Systematic and Evolutionary Microbiology 60: 93 - 98.</w:t>
      </w:r>
      <w:r w:rsidR="00E7117A" w:rsidRPr="001B05FA">
        <w:rPr>
          <w:rFonts w:ascii="Helvetica" w:eastAsia="Times New Roman" w:hAnsi="Helvetica" w:cs="Times New Roman"/>
          <w:color w:val="auto"/>
          <w:sz w:val="22"/>
          <w:szCs w:val="22"/>
        </w:rPr>
        <w:t xml:space="preserve"> </w:t>
      </w:r>
    </w:p>
    <w:p w14:paraId="5AAB9CAB"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Kritzberg, E.S., J.M. Arrieta, and C.M. Duarte. 2010. Temperature and phosphorus as regulating factors of carbon flux through bacteria in a coastal marine system. Aquatic Microbial Ecology 58: 141-151.</w:t>
      </w:r>
      <w:r w:rsidR="00E7117A" w:rsidRPr="001B05FA">
        <w:rPr>
          <w:rFonts w:ascii="Helvetica" w:eastAsia="Times New Roman" w:hAnsi="Helvetica" w:cs="Times New Roman"/>
          <w:color w:val="auto"/>
          <w:sz w:val="22"/>
          <w:szCs w:val="22"/>
        </w:rPr>
        <w:t xml:space="preserve"> </w:t>
      </w:r>
      <w:r w:rsidR="00E7117A" w:rsidRPr="001B05FA">
        <w:rPr>
          <w:rFonts w:ascii="Helvetica" w:eastAsia="Times New Roman" w:hAnsi="Helvetica" w:cs="Helvetica"/>
          <w:color w:val="auto"/>
          <w:sz w:val="22"/>
          <w:szCs w:val="22"/>
        </w:rPr>
        <w:t>Temperature and phosphorus regulating carbon flux through bacteria in a coastal marine system</w:t>
      </w:r>
    </w:p>
    <w:p w14:paraId="233604D1"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 Ortega-Retuerta, E., C.M. Duarte and I. Reche. 2010. Significance of bacterial activity for the distribution and dynamics of transparent exopolymer particles in the Mediterranean Sea. Microbial Ecology 10.1007/s00248-010-9640-7.</w:t>
      </w:r>
    </w:p>
    <w:p w14:paraId="31C9764A" w14:textId="1702B5AD"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Regaudie-de-Gioux, A., C.M. Duarte. 2010. Plankton metabolism in the Greenland Sea during the polar summer of 2007. Polar Biology DOI: 10.1007/s00300-010-0792-1</w:t>
      </w:r>
      <w:r w:rsidR="00A40AED" w:rsidRPr="001B05FA">
        <w:rPr>
          <w:rFonts w:ascii="Helvetica" w:eastAsia="Times New Roman" w:hAnsi="Helvetica" w:cs="Times New Roman"/>
          <w:color w:val="auto"/>
          <w:sz w:val="22"/>
          <w:szCs w:val="22"/>
        </w:rPr>
        <w:t>.</w:t>
      </w:r>
    </w:p>
    <w:p w14:paraId="79C267C3"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Alcaraz, M., R. Almeda, A. Calbet, E. Saiz, C. M Duarte, S. Lasternas, S. Agustí, R. Santiago, J.J. Movilla, A. Alonso. 2010. The role of Arctic zooplan</w:t>
      </w:r>
      <w:r w:rsidR="00CB6462" w:rsidRPr="001B05FA">
        <w:rPr>
          <w:rFonts w:ascii="Helvetica" w:eastAsia="Times New Roman" w:hAnsi="Helvetica" w:cs="Times New Roman"/>
          <w:color w:val="auto"/>
          <w:sz w:val="22"/>
          <w:szCs w:val="22"/>
        </w:rPr>
        <w:t>k</w:t>
      </w:r>
      <w:r w:rsidRPr="001B05FA">
        <w:rPr>
          <w:rFonts w:ascii="Helvetica" w:eastAsia="Times New Roman" w:hAnsi="Helvetica" w:cs="Times New Roman"/>
          <w:color w:val="auto"/>
          <w:sz w:val="22"/>
          <w:szCs w:val="22"/>
        </w:rPr>
        <w:t>ton in biogeochemical cycles: respiration and excretion of ammonia and phosphate during summer.  Polar Biology DOI: 10.1007/s00300-010-0789-9.</w:t>
      </w:r>
    </w:p>
    <w:p w14:paraId="273C4C55"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Boras, J.A., M. M. Sala, J. M. Arrieta, E. L. Sà, J. Felipe, S. Agustí , C. M. Duarte, and D. Vaqué. 2010. Effect of ice melting on bacterial carbon fluxes channelled by viruses and protists in the Arctic Ocean. Polar Biology DOI 10.1007/s00300-010-0798-8. </w:t>
      </w:r>
    </w:p>
    <w:p w14:paraId="296F581C"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Sala, M.M., J.M. Arrieta, J. A. Boras, C. M. Duarte and D. Vaqué.  2010. The impact of ice melting on bacterioplankton in the Arctic Ocean. Polar Biology DOI 10.1007/s00300-010-0808-x.</w:t>
      </w:r>
    </w:p>
    <w:p w14:paraId="1D5CD138"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Marotta, H., C.M. Duarte, F. Meirelles-Pereira, L. Bento, F. A. Esteves, A. Enrich-Prast1. 2010. Rainfall leads to increased pCO2 in Brazilian Coastal Lakes. Biogeosciences 7: 1607–1614.</w:t>
      </w:r>
    </w:p>
    <w:p w14:paraId="1257FF33"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Marotta, H., C. M. Duarte, F. Meirelles-Pereira, L. Bento, F.A. Esteves, A. Enrich-Prast. 2010. Long-term CO2 variability in two shallow tropical lakes experiencing episodic eutrophication and acidification events. Ecosystems  13: 382–392</w:t>
      </w:r>
    </w:p>
    <w:p w14:paraId="5FD54C32"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Basterretxea, G.,  A.Tovar-Sanchez, A. J. Beck, P. Masqué, H.J. Bokuniewicz, R. Coffey, C. M. Duarte, J. Garcia-Orellana, E. Garcia-Solsona , L. Martinez-Ribes, and R. Vaquer-Sunyer. 2010.  Submarine groundwater discharge to the coastal environment of a Mediterranean island (Majorca, Spain): ecosystem and biogeochemical significance. Ecosystems 10.1007/s10021-010-9334-5</w:t>
      </w:r>
    </w:p>
    <w:p w14:paraId="770184AB" w14:textId="722074AC"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Kritzberg, E.S., C.M. Duarte, and P. Wassmann.  2010. Changes in Arctic marine bacterial carbon metabolism in response to increasing temperature. Polar Biology DOI: 10.1007/s00300-010-0799-7</w:t>
      </w:r>
      <w:r w:rsidR="00A40AED" w:rsidRPr="001B05FA">
        <w:rPr>
          <w:rFonts w:ascii="Helvetica" w:eastAsia="Times New Roman" w:hAnsi="Helvetica" w:cs="Times New Roman"/>
          <w:color w:val="auto"/>
          <w:sz w:val="22"/>
          <w:szCs w:val="22"/>
        </w:rPr>
        <w:t>.</w:t>
      </w:r>
    </w:p>
    <w:p w14:paraId="264D60F6" w14:textId="527874AA"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Lasternas, S., S. Agusti, and C.M. Duarte. 2010. </w:t>
      </w:r>
      <w:r w:rsidR="00A40AED" w:rsidRPr="001B05FA">
        <w:rPr>
          <w:rFonts w:ascii="Helvetica" w:eastAsia="Times New Roman" w:hAnsi="Helvetica" w:cs="Helvetica"/>
          <w:color w:val="auto"/>
          <w:sz w:val="22"/>
          <w:szCs w:val="22"/>
        </w:rPr>
        <w:t xml:space="preserve">Phyto- and bacterioplankton abundance and viability and their relationship with phosphorus across the Mediterranean Sea. </w:t>
      </w:r>
      <w:r w:rsidRPr="001B05FA">
        <w:rPr>
          <w:rFonts w:ascii="Helvetica" w:eastAsia="Times New Roman" w:hAnsi="Helvetica" w:cs="Times New Roman"/>
          <w:color w:val="auto"/>
          <w:sz w:val="22"/>
          <w:szCs w:val="22"/>
        </w:rPr>
        <w:t>Aquatic Microbial Ecol. 60:175-191</w:t>
      </w:r>
      <w:r w:rsidR="00A40AED" w:rsidRPr="001B05FA">
        <w:rPr>
          <w:rFonts w:ascii="Helvetica" w:eastAsia="Times New Roman" w:hAnsi="Helvetica" w:cs="Times New Roman"/>
          <w:color w:val="auto"/>
          <w:sz w:val="22"/>
          <w:szCs w:val="22"/>
        </w:rPr>
        <w:t>.</w:t>
      </w:r>
    </w:p>
    <w:p w14:paraId="33E72ABC" w14:textId="7D9CEF1D"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Hendriks, I.E., M. Cabanellas-Reboredo, T. Bouma, S. Deudero and C.M. Duarte. 2010. Seagrass Meadows Modify Drag Forces on the Shell of the Fan Mussel Pinna nobilis. Estuaries and Coasts DOI 10.1007/s12237-010-9309-y</w:t>
      </w:r>
      <w:r w:rsidR="00A40AED" w:rsidRPr="001B05FA">
        <w:rPr>
          <w:rFonts w:ascii="Helvetica" w:eastAsia="Times New Roman" w:hAnsi="Helvetica" w:cs="Times New Roman"/>
          <w:color w:val="auto"/>
          <w:sz w:val="22"/>
          <w:szCs w:val="22"/>
        </w:rPr>
        <w:t>.</w:t>
      </w:r>
    </w:p>
    <w:p w14:paraId="71621D0A" w14:textId="10328820"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Hendriks, I.E. and C.M. Duarte. 2010. Ocean acidification: separating evidence from judgement. A reply to Dupont et al.  Estuarine, Coastal and Shelf Sci. doi:10.1016/j.ecss.2010.06.007</w:t>
      </w:r>
      <w:r w:rsidR="00A40AED" w:rsidRPr="001B05FA">
        <w:rPr>
          <w:rFonts w:ascii="Helvetica" w:eastAsia="Times New Roman" w:hAnsi="Helvetica" w:cs="Times New Roman"/>
          <w:color w:val="auto"/>
          <w:sz w:val="22"/>
          <w:szCs w:val="22"/>
        </w:rPr>
        <w:t>.</w:t>
      </w:r>
      <w:r w:rsidRPr="001B05FA">
        <w:rPr>
          <w:rFonts w:ascii="Helvetica" w:eastAsia="Times New Roman" w:hAnsi="Helvetica" w:cs="Times New Roman"/>
          <w:color w:val="auto"/>
          <w:sz w:val="22"/>
          <w:szCs w:val="22"/>
        </w:rPr>
        <w:t> </w:t>
      </w:r>
    </w:p>
    <w:p w14:paraId="17F9F6E1"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Tovar</w:t>
      </w:r>
      <w:r w:rsidRPr="001B05FA">
        <w:rPr>
          <w:rFonts w:ascii="Helvetica" w:hAnsi="Helvetica"/>
          <w:color w:val="auto"/>
          <w:sz w:val="22"/>
          <w:szCs w:val="22"/>
        </w:rPr>
        <w:t>‐</w:t>
      </w:r>
      <w:r w:rsidRPr="001B05FA">
        <w:rPr>
          <w:rFonts w:ascii="Helvetica" w:eastAsia="Times New Roman" w:hAnsi="Helvetica" w:cs="Times New Roman"/>
          <w:color w:val="auto"/>
          <w:sz w:val="22"/>
          <w:szCs w:val="22"/>
        </w:rPr>
        <w:t>Sánchez, A., C. M. Duarte, J. C. Alonso, S. Lacorte, R. Tauler, and C. Galbán</w:t>
      </w:r>
      <w:r w:rsidRPr="001B05FA">
        <w:rPr>
          <w:rFonts w:ascii="Helvetica" w:hAnsi="Helvetica"/>
          <w:color w:val="auto"/>
          <w:sz w:val="22"/>
          <w:szCs w:val="22"/>
        </w:rPr>
        <w:t>‐</w:t>
      </w:r>
      <w:r w:rsidRPr="001B05FA">
        <w:rPr>
          <w:rFonts w:ascii="Helvetica" w:eastAsia="Times New Roman" w:hAnsi="Helvetica" w:cs="Times New Roman"/>
          <w:color w:val="auto"/>
          <w:sz w:val="22"/>
          <w:szCs w:val="22"/>
        </w:rPr>
        <w:t>Malagón (2010), Impacts of metals and nutrients released from melting multiyear Arctic sea ice, J. Geophys. Res., 115, C07003, doi:10.1029/2009JC005685.</w:t>
      </w:r>
    </w:p>
    <w:p w14:paraId="6F1366B0"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Ortega-Retuerta, E., D.A. Siegel, N.B. Nelson, C.M. Duarte, I. Reche. 2010. Observations of chromophoric dissolved and detrital organic matter distribution using remote sensing in the Southern Ocean: Validation, dynamics and regulation. Journal of Marine Systems 82: 295–303, doi:10.1016/j.jmarsys.2010.06.004.</w:t>
      </w:r>
    </w:p>
    <w:p w14:paraId="0EB522E5"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Groffman, P., S. Stylinski, M.C. Nisbet, C.M. Duarte, R. Jordan, A. Burgin, M.A. Previtali, J. Coloso. 2010. Restarting the conversation: Challenges at the interface between ecology and society. Frontiers in Ecology and the Environment 8: 284—291.; doi:10.1890/090160.</w:t>
      </w:r>
    </w:p>
    <w:p w14:paraId="6832CF9B"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Ruíz-Halpern, S.,  M. K. Sejr, C.M. Duarte, D. Krause-Jensen, T. Dalsgaard, J. Dachs,  Søren Rysgaard. 2010.  Air-water exchange and vertical profiles of organic carbon in a subarctic fjord. Limnol. Oceanogr. 55: 1733–1740.</w:t>
      </w:r>
    </w:p>
    <w:p w14:paraId="792F2381"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Wassman, P., C.M. Duarte, S. Agustí and M.K. Sejr. 2010. Footprints of climate change in the Arctic Marine Ecosystem. Global Change Biology 17: 1235–1249. DOI: 10.1111/j.1365-2486.2010.02311.x.</w:t>
      </w:r>
    </w:p>
    <w:p w14:paraId="0ED0976F"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Varela-Álvarez, E., T. C. Glenn, E. A. Serrão, C.M. Duarte, B. Mártinez-Daranas, M. Valero and N. Marbá. 2010. Dinucleotide microsatellite markers in the genus Caulerpa. Journal of Applied Phycology DOI: 10.1007/s10811-010-9568-9</w:t>
      </w:r>
    </w:p>
    <w:p w14:paraId="1C1F0D2C" w14:textId="77777777" w:rsidR="00A40AED" w:rsidRPr="001B05FA" w:rsidRDefault="00E83342" w:rsidP="00A40AED">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Arrieta, J.M., S. Arnaud-Haond, and C.M. Duarte. 2010. What lies underneath: Conserving the oceans’’ genetic resources. Proceedings of the National Academy of Sciences 107; 18318-18324, doi/10.1073/pnas.0911897107</w:t>
      </w:r>
    </w:p>
    <w:p w14:paraId="35EF9C17"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Antón, A., Just Cebrian, K. L. Heck, C. M. Duarte, K. L. Sheehan, M.-E. C. Miller, and C. D. Foster. 2010. Decoupled effects (positive to negative) of nutrient enrichment on ecosystem services. Ecological Applications [doi:10.1890/09-0841.1]</w:t>
      </w:r>
    </w:p>
    <w:p w14:paraId="0444ED4E"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Regaudie-de-Gioux, A., C.M. Duarte. 2010.</w:t>
      </w:r>
      <w:r w:rsidR="0008637F" w:rsidRPr="001B05FA">
        <w:rPr>
          <w:rFonts w:ascii="Helvetica" w:eastAsia="Times New Roman" w:hAnsi="Helvetica" w:cs="Times New Roman"/>
          <w:color w:val="auto"/>
          <w:sz w:val="22"/>
          <w:szCs w:val="22"/>
        </w:rPr>
        <w:t xml:space="preserve"> C</w:t>
      </w:r>
      <w:r w:rsidRPr="001B05FA">
        <w:rPr>
          <w:rFonts w:ascii="Helvetica" w:eastAsia="Times New Roman" w:hAnsi="Helvetica" w:cs="Times New Roman"/>
          <w:color w:val="auto"/>
          <w:sz w:val="22"/>
          <w:szCs w:val="22"/>
        </w:rPr>
        <w:t>ompensation irradiance for planktonic community metabolism in the ocean. Global Biogeochem.Cycles 24, GB4013, 9 PP., 2010, doi:10.1029/2009GB003639.</w:t>
      </w:r>
    </w:p>
    <w:p w14:paraId="33DA346A"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 M., Prairie, Y. T., Frazer, T. K., Hoyer, M. V., Notestein, S. K., Martínez, R., Dorsett, A., and Canfield, D. E. 2010. Rapid accretion of dissolved organic carbon in the springs of Florida: the most organic-poor natural waters. Biogeosciences, 7: 4051-4057.</w:t>
      </w:r>
    </w:p>
    <w:p w14:paraId="316C207C"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 M., N. Marbà, E. Gacia, J. W. Fourqurean, J. Beggins, C. Barrón, and E. T. Apostolaki. 2010. Seagrass community metabolism: Assessing the carbon sink capacity of seagrass meadows, Global Biogeochem. Cycles, 24, GB4032, doi:10.1029/2010GB003793.</w:t>
      </w:r>
    </w:p>
    <w:p w14:paraId="372042FA"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Kennedy H, Beggins J, Duarte CM, Fourqurean JW, Holmer M, Marbà N, and Middelburg JJ. 2010. Seagrass sediments as a global carbon sink: Isotopic constraints. Global Biogeochemical Cycles 24, doi:10.1029/2010GB003848.</w:t>
      </w:r>
    </w:p>
    <w:p w14:paraId="46E1D912"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Agustí, S., M. K. Sejr and C. M. Duarte. 2010. Impacts of climate warming on polar marine and freshwater ecosystem. Polar Biology DOI 10.1007/s00300-010-0955-0</w:t>
      </w:r>
    </w:p>
    <w:p w14:paraId="58956512"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Ortega-Retuerta, E., I. Reche, E. Pulido-Villena, S.Agusti. C.M Duarte. 2010. Distribution and photoreactivity of chromophoric dissolved organic matter in the Antarctic Peninsula (Southern Ocean) Marine Chemistry 118: 129–139.</w:t>
      </w:r>
    </w:p>
    <w:p w14:paraId="40DF9370"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Horstkotte, B., E. Ledesma, C.M. Duarte, V. Cerdà. 2010. Improving pressure robustness, reliability, and versatility of solenoid-pump flow systems using a miniature economic control unit including two simple pressure pulse mathematical models. Analytical Chemistry 82: 6983–6990.</w:t>
      </w:r>
    </w:p>
    <w:p w14:paraId="3F77967C"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Horstkotte, B.,  C.M. Duarte, and V. Cerdà. 2010. Response functions for SIMPLEX optimization of flow-injection analysis and related techniques</w:t>
      </w:r>
      <w:r w:rsidR="004E3508" w:rsidRPr="001B05FA">
        <w:rPr>
          <w:rFonts w:ascii="Helvetica" w:eastAsia="Times New Roman" w:hAnsi="Helvetica" w:cs="Times New Roman"/>
          <w:color w:val="auto"/>
          <w:sz w:val="22"/>
          <w:szCs w:val="22"/>
        </w:rPr>
        <w:t>.</w:t>
      </w:r>
      <w:r w:rsidRPr="001B05FA">
        <w:rPr>
          <w:rFonts w:ascii="Helvetica" w:eastAsia="Times New Roman" w:hAnsi="Helvetica" w:cs="Times New Roman"/>
          <w:color w:val="auto"/>
          <w:sz w:val="22"/>
          <w:szCs w:val="22"/>
        </w:rPr>
        <w:t xml:space="preserve">  Trends in Analytical Chemistry 29: 1224-1235 </w:t>
      </w:r>
    </w:p>
    <w:p w14:paraId="5335E418" w14:textId="557C5697" w:rsidR="002A4A7E" w:rsidRPr="002B6A30" w:rsidRDefault="0008637F" w:rsidP="002A4A7E">
      <w:pPr>
        <w:spacing w:after="24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Times New Roman"/>
          <w:b/>
          <w:bCs/>
          <w:color w:val="808080" w:themeColor="background1" w:themeShade="80"/>
          <w:sz w:val="32"/>
          <w:szCs w:val="32"/>
        </w:rPr>
        <w:t>2011</w:t>
      </w:r>
    </w:p>
    <w:p w14:paraId="42D24C67"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Aires, T., N. Marbá, R.L. Cunha, G.A. Kendrick, D.I. Walker, E.A. Serrao, C.M. Duarte, S. Arnaud-Haond. 2011. Evolutionary history of the seagrass genus Posidonia. Marine Ecology Progress Series 421: 117–130.</w:t>
      </w:r>
    </w:p>
    <w:p w14:paraId="2F2A2FF9" w14:textId="77777777" w:rsidR="0008637F" w:rsidRPr="001B05FA" w:rsidRDefault="003C6E8A"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Vaquer-Sunyer, R., </w:t>
      </w:r>
      <w:r w:rsidRPr="001B05FA">
        <w:rPr>
          <w:rFonts w:ascii="Helvetica" w:eastAsia="Times New Roman" w:hAnsi="Helvetica" w:cs="Times New Roman"/>
          <w:b/>
          <w:color w:val="auto"/>
          <w:sz w:val="22"/>
          <w:szCs w:val="22"/>
        </w:rPr>
        <w:t>C.M. Duarte</w:t>
      </w:r>
      <w:r w:rsidRPr="001B05FA">
        <w:rPr>
          <w:rFonts w:ascii="Helvetica" w:eastAsia="Times New Roman" w:hAnsi="Helvetica" w:cs="Times New Roman"/>
          <w:color w:val="auto"/>
          <w:sz w:val="22"/>
          <w:szCs w:val="22"/>
        </w:rPr>
        <w:t>. 2011. Temperature effects on oxygen thresholds for hypoxia in marine benthic organisms. Global Change Biology  17: 1788-1797.</w:t>
      </w:r>
    </w:p>
    <w:p w14:paraId="0ABF0FEE"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Ruiz-Halpern, S., C.M. Duarte, A. Tovar-Sánchez, M. Pastor, B. Horstkotte, S, Lasternas</w:t>
      </w:r>
      <w:r w:rsidR="00B92A45" w:rsidRPr="001B05FA">
        <w:rPr>
          <w:rFonts w:ascii="Helvetica" w:eastAsia="Times New Roman" w:hAnsi="Helvetica" w:cs="Times New Roman"/>
          <w:color w:val="auto"/>
          <w:sz w:val="22"/>
          <w:szCs w:val="22"/>
        </w:rPr>
        <w:t>, S.</w:t>
      </w:r>
      <w:r w:rsidRPr="001B05FA">
        <w:rPr>
          <w:rFonts w:ascii="Helvetica" w:eastAsia="Times New Roman" w:hAnsi="Helvetica" w:cs="Times New Roman"/>
          <w:color w:val="auto"/>
          <w:sz w:val="22"/>
          <w:szCs w:val="22"/>
        </w:rPr>
        <w:t xml:space="preserve"> and S. Agustí. 2011. Antarctic krill as a major source of dissolved organic carbon to the Antarctic ecosystem. Limnol. Oceanogr. 56: 521–528</w:t>
      </w:r>
    </w:p>
    <w:p w14:paraId="12AA1C1F"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Smirnov, A., B. N. Holben, D. M. Giles, I. Slutsker, N. T. O'Neill, T. F. Eck, A. Macke, P. Croot, Y. Courcoux, S. M. Sakerin, T. J. Smyth, T. Zielinski, G. Zibordi, J. I. Goes, M. J. Harvey, P. K. Quinn, N. B. Nelson, V. F. Radionov, C. M. Duarte, R. Losno, J. Sciare, K. J. Voss, S. Kinne, N. R. Nalli, E. Joseph, K. Krishna Moorthy, D. S. Covert, S. K. Gulev, G. Milinevsky, P. Larouche, S. Belanger, E. Horne, M. Chin, L. A. Remer, R. A. Kahn, J. S. Reid, M. Schulz, C. L. Heald, J. Zhang, K. Lapina, R. G. Kleidman, J. Griesfeller, B. J. Gaitley, Q. Tan, and T. L. Diehl. 2011. Maritime aerosol network as a component of AERONET – first results and comparison with global aerosol models and satellite retrievals. Atmospheric  Measurement Techniques: 4, 583-597. </w:t>
      </w:r>
    </w:p>
    <w:p w14:paraId="6DA145A9"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Parmesan, C., C. M. Duarte, E. Poloczanska, A. J. Richardson and M. C. Singer. 2011. Overstretching attribution. Nature Climate Change 1: 2-4.</w:t>
      </w:r>
    </w:p>
    <w:p w14:paraId="6B47F5B7"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Arnaud-Haond, S., J.M. Arrieta and C.M. Duarte. 2011. Marine Biodiversity and Gene Patents. Science 331:1521-1522.</w:t>
      </w:r>
    </w:p>
    <w:p w14:paraId="26BFDACF"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Geertz-Hansen, O., C. Montes, C.M. Duarte, K. Sand-Jensen, and N. Marbà. 2011. Ecosystem metabolism in a temporary Mediterranean marsh  (Doñana National Park, SW Spain). Biogeosciences 8: 963-971.</w:t>
      </w:r>
    </w:p>
    <w:p w14:paraId="03C0C0AE"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Antón, A., J. Cebrián, K.L. Heck, C.M. Duarte, K. L. Sheenan, M.-E. C. Miller and C.D. Foster. 2011. Decoupled effects (positive to negative) of nutrient enrichment on ecosystem services. Ecological Applications 21: 991–1009.</w:t>
      </w:r>
    </w:p>
    <w:p w14:paraId="44253CED"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(ed.).  2011.  The role of marine biota in the functioning of the biosphere. Fundación BBVA, Madrid, ISBN: 978-84-92937-04-2.</w:t>
      </w:r>
    </w:p>
    <w:p w14:paraId="24CF7C00"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Duarte, C.M., S. Agustí, A. Regaudie-de-Gioux. 2011. The role of marine biota in the metabolism of the biosphere. pp. 39.53, In: C.M. Duarte (ed.), The role of marine biota in the functioning of the biosphere. Fundación BBVA, Madrid, ISBN: 978-84-92937-04-2.</w:t>
      </w:r>
    </w:p>
    <w:p w14:paraId="041AD782"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Herrada , A., V. M. Eguiluz , E. Hernandez-Garcia  and C. M. Duarte. 2011. Scaling properties of protein family phylogenies. BMC Evolutionary Biology  11:155, doi:10.1186/1471-2148-11-155</w:t>
      </w:r>
    </w:p>
    <w:p w14:paraId="63D61DE5"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Garcías-Bonet, N., T. D. Sherman, C. M. Duarte, N. Marbà. 2011. Distribution and pathogenicity of the protist Labyrinthula sp. in Western Mediterranean seagrass meadows. Estuaries and Coasts, doi:10.1007/s12237-011-9416-4</w:t>
      </w:r>
    </w:p>
    <w:p w14:paraId="14253A84"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Steckbauer, A., C. M. Duarte, J. Carstensen, R. Vaquer-Sunyer and D. J. Conley. 2011. Ecosystem impacts of hypoxia: thresholds of hypoxia and pathways to recovery. Environmental Research Letters 6 . 6 025003 doi: 10.1088/1748-9326/6/2/025003.</w:t>
      </w:r>
    </w:p>
    <w:p w14:paraId="513359F2"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Varela-Álvarez, E., F. Rindi, L. Cavas , E. A Serrão, C. M. Duarte and N. Marbá. 2011. </w:t>
      </w:r>
      <w:r w:rsidR="0008637F" w:rsidRPr="001B05FA">
        <w:rPr>
          <w:rFonts w:ascii="Helvetica" w:eastAsia="Times New Roman" w:hAnsi="Helvetica" w:cs="Helvetica"/>
          <w:color w:val="auto"/>
          <w:sz w:val="22"/>
          <w:szCs w:val="22"/>
        </w:rPr>
        <w:t>Molecular identification of the tropical seagrass Halophila stipulacea from Turkey</w:t>
      </w:r>
      <w:r w:rsidRPr="001B05FA">
        <w:rPr>
          <w:rFonts w:ascii="Helvetica" w:eastAsia="Times New Roman" w:hAnsi="Helvetica" w:cs="Times New Roman"/>
          <w:color w:val="auto"/>
          <w:sz w:val="22"/>
          <w:szCs w:val="22"/>
        </w:rPr>
        <w:t>. Cahiers de Biologie Marine 52: 227-232.</w:t>
      </w:r>
      <w:r w:rsidR="009F2C0C" w:rsidRPr="001B05FA">
        <w:rPr>
          <w:rFonts w:ascii="Helvetica" w:eastAsia="Times New Roman" w:hAnsi="Helvetica" w:cs="Times New Roman"/>
          <w:color w:val="auto"/>
          <w:sz w:val="22"/>
          <w:szCs w:val="22"/>
        </w:rPr>
        <w:t xml:space="preserve"> </w:t>
      </w:r>
    </w:p>
    <w:p w14:paraId="6B18A0B2"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Mcleod, E., G. L. Chmura, S. Bouillon, R. Salm, M. Björk, C. M. Duarte, C. E. Lovelock, W. H. Schlesinger, B. Silliman. 2011. A Blueprint for Blue Carbon: Towards an improved understanding of the role of vegetated coastal habitats in sequestering CO2. Frontiers in Ecology and the Environment, doi:10.1890/110004</w:t>
      </w:r>
    </w:p>
    <w:p w14:paraId="08367C7C"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Vaquer-Sunyer, R., C.M. Duarte. 2011. Temperature effects on oxygen thresholds for hypoxia in marine benthic organisms. Global Change Biology  17: 1788–1797</w:t>
      </w:r>
    </w:p>
    <w:p w14:paraId="21CD0A12"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Agawin NSR, Tovar-Sanchez A, Alvarez M., Agustí S., Stal L.J., Duarte C.M. 2011. Low water column nitrogen fixation in the Mediterranean Sea (Basin-wide experimental evidence). Aquatic Microbial Ecology 64:135-147.</w:t>
      </w:r>
    </w:p>
    <w:p w14:paraId="689D5A10" w14:textId="77777777" w:rsidR="0008637F" w:rsidRPr="001B05FA" w:rsidRDefault="00E83342"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Times New Roman" w:hAnsi="Helvetica" w:cs="Times New Roman"/>
          <w:color w:val="auto"/>
          <w:sz w:val="22"/>
          <w:szCs w:val="22"/>
        </w:rPr>
        <w:t xml:space="preserve">Moalic, Y., S. Arnaud-Haond, C. M. Duarte, A. F. Rozenfeld, C. Bachraty, D. Desbruyères. 2011. </w:t>
      </w:r>
      <w:r w:rsidR="0008637F" w:rsidRPr="001B05FA">
        <w:rPr>
          <w:rFonts w:ascii="Helvetica" w:eastAsia="Times New Roman" w:hAnsi="Helvetica" w:cs="Helvetica"/>
          <w:color w:val="auto"/>
          <w:sz w:val="22"/>
          <w:szCs w:val="22"/>
        </w:rPr>
        <w:t xml:space="preserve">Biogeography revisited with network theory: Retracing the history of hydrothermal vent communities. </w:t>
      </w:r>
      <w:r w:rsidRPr="001B05FA">
        <w:rPr>
          <w:rFonts w:ascii="Helvetica" w:eastAsia="Times New Roman" w:hAnsi="Helvetica" w:cs="Times New Roman"/>
          <w:color w:val="auto"/>
          <w:sz w:val="22"/>
          <w:szCs w:val="22"/>
        </w:rPr>
        <w:t>Systematic Biology doi: 10.1093/sysbio/syr08</w:t>
      </w:r>
      <w:r w:rsidR="00A409EC" w:rsidRPr="001B05FA">
        <w:rPr>
          <w:rFonts w:ascii="Helvetica" w:eastAsia="Times New Roman" w:hAnsi="Helvetica" w:cs="Times New Roman"/>
          <w:color w:val="auto"/>
          <w:sz w:val="22"/>
          <w:szCs w:val="22"/>
        </w:rPr>
        <w:t xml:space="preserve"> </w:t>
      </w:r>
    </w:p>
    <w:p w14:paraId="31084A56" w14:textId="77777777" w:rsidR="0008637F" w:rsidRPr="001B05FA" w:rsidRDefault="00E70BA9" w:rsidP="0008637F">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eastAsia="Lucida Grande" w:hAnsi="Helvetica"/>
          <w:color w:val="auto"/>
          <w:sz w:val="22"/>
          <w:szCs w:val="22"/>
        </w:rPr>
        <w:t>Gutierrez</w:t>
      </w:r>
      <w:r w:rsidRPr="001B05FA">
        <w:rPr>
          <w:rFonts w:ascii="Helvetica" w:eastAsia="Lucida Grande" w:hAnsi="Helvetica" w:cs="American Typewriter Light"/>
          <w:color w:val="auto"/>
          <w:sz w:val="22"/>
          <w:szCs w:val="22"/>
        </w:rPr>
        <w:t>‐</w:t>
      </w:r>
      <w:r w:rsidRPr="001B05FA">
        <w:rPr>
          <w:rFonts w:ascii="Helvetica" w:eastAsia="Lucida Grande" w:hAnsi="Helvetica"/>
          <w:color w:val="auto"/>
          <w:sz w:val="22"/>
          <w:szCs w:val="22"/>
        </w:rPr>
        <w:t xml:space="preserve">Rodriguez, A., M. Latasa, S. Agustí, and </w:t>
      </w:r>
      <w:r w:rsidRPr="001B05FA">
        <w:rPr>
          <w:rFonts w:ascii="Helvetica" w:hAnsi="Helvetica"/>
          <w:color w:val="auto"/>
          <w:sz w:val="22"/>
          <w:szCs w:val="22"/>
        </w:rPr>
        <w:t xml:space="preserve">C.M. Duarte. 2011. Distribution and contribution of major phytoplankton groups to carbon cycling across contrasting conditions of the subtropical northeast Atlantic Ocean. Deep-Sea Research Part I </w:t>
      </w:r>
      <w:hyperlink r:id="rId38" w:history="1">
        <w:r w:rsidRPr="001B05FA">
          <w:rPr>
            <w:rFonts w:ascii="Helvetica" w:hAnsi="Helvetica"/>
            <w:color w:val="auto"/>
            <w:sz w:val="22"/>
            <w:szCs w:val="22"/>
          </w:rPr>
          <w:t>doi:10.1016/j.dsr.2011.08.003</w:t>
        </w:r>
      </w:hyperlink>
    </w:p>
    <w:p w14:paraId="5A18567F" w14:textId="4AD8EA08" w:rsidR="001B05FA" w:rsidRPr="001B05FA"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1B05FA">
        <w:rPr>
          <w:rFonts w:ascii="Helvetica" w:hAnsi="Helvetica"/>
          <w:color w:val="auto"/>
          <w:sz w:val="22"/>
          <w:szCs w:val="22"/>
        </w:rPr>
        <w:t>Marotta, H., C.M. Duarte, B. A. Guimaraes-Souza, A. Enrich-Prast. 2011. Synergistic control of CO</w:t>
      </w:r>
      <w:r w:rsidRPr="001B05FA">
        <w:rPr>
          <w:rFonts w:ascii="Helvetica" w:hAnsi="Helvetica"/>
          <w:color w:val="auto"/>
          <w:sz w:val="22"/>
          <w:szCs w:val="22"/>
          <w:vertAlign w:val="subscript"/>
        </w:rPr>
        <w:t>2</w:t>
      </w:r>
      <w:r w:rsidRPr="001B05FA">
        <w:rPr>
          <w:rFonts w:ascii="Helvetica" w:hAnsi="Helvetica"/>
          <w:color w:val="auto"/>
          <w:sz w:val="22"/>
          <w:szCs w:val="22"/>
        </w:rPr>
        <w:t xml:space="preserve"> emissions by fish and nutrients in a humic tropical lake. Oecologia  DOI 10.1007/s00442-011-2131-9</w:t>
      </w:r>
      <w:r w:rsidR="001B05FA">
        <w:rPr>
          <w:rFonts w:ascii="Helvetica" w:hAnsi="Helvetica"/>
          <w:color w:val="auto"/>
          <w:sz w:val="22"/>
          <w:szCs w:val="22"/>
        </w:rPr>
        <w:t>.</w:t>
      </w:r>
    </w:p>
    <w:p w14:paraId="14B54089" w14:textId="77777777" w:rsidR="001B05FA" w:rsidRPr="00D7690B"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Duarte, C.M., H. Kennedy, N. Marbà, and I. Hendriks. 2011. Assessing the capacity of seagrass meadows for carbon burial: current limitations and future strategies. Ocean &amp; Coastal Management doi:10.1016/j.ocecoaman.2011.09.001.</w:t>
      </w:r>
    </w:p>
    <w:p w14:paraId="058CABF5" w14:textId="77777777" w:rsidR="001B05FA" w:rsidRPr="00D7690B"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Carstensen, J., M. Sánchez-Camacho, C.M. Duarte, D. Krause-Jensen, and N. Marba. 2011.  Connecting the dots: responses of coastal ecosystems to changing nutrient concentrations. Environmental Science and Technology 45: 9122–9132</w:t>
      </w:r>
      <w:bookmarkStart w:id="3" w:name="OLE_LINK1"/>
      <w:bookmarkStart w:id="4" w:name="OLE_LINK2"/>
    </w:p>
    <w:p w14:paraId="0AF3F83B" w14:textId="77777777" w:rsidR="001B05FA" w:rsidRPr="00D7690B"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Burrows, M.T., D. S. Schoeman, L. B. Buckley, P. Moore, E. S. Poloczanska, K. M. Brander, C. Brown, J. F. Bruno, C. M. Duarte, B. S. Halpern, J. Holding, C.V. Kappel, W. Kiessling, M. I. O’Connor, J. M. Pandolfi, C. Parmesan, F. B. Schwing, W. J. Sydeman, A. J. Richardson. 2011. The Pace of Shifting Climate in Marine and Terrestrial Ecosystems. Science 334: 652-655</w:t>
      </w:r>
      <w:bookmarkEnd w:id="3"/>
      <w:bookmarkEnd w:id="4"/>
      <w:r w:rsidRPr="00D7690B">
        <w:rPr>
          <w:rFonts w:ascii="Helvetica" w:hAnsi="Helvetica"/>
          <w:color w:val="auto"/>
          <w:sz w:val="22"/>
          <w:szCs w:val="22"/>
        </w:rPr>
        <w:t>(highlighted in Perspective piece: Ohlemüller, R. 2011. Running Out of Climate Space. Science 334: 613-614.)</w:t>
      </w:r>
    </w:p>
    <w:p w14:paraId="6882A498" w14:textId="77777777" w:rsidR="001B05FA" w:rsidRPr="00D7690B"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Brown, C.J. , D.S. Schoeman, W. Sydeman, K. Brander, L. Buckley, M. Burrows, C.M. Duarte,  P.J. Moore, J.M. Pandolfi, E. Poloczanska, W. Venables and A.J. Richardson. Quantitative approaches in climate change ecology. Global Change Biology 17: 3697–3713.</w:t>
      </w:r>
    </w:p>
    <w:p w14:paraId="5BED363C" w14:textId="77777777" w:rsidR="001B05FA" w:rsidRPr="00D7690B"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Torres, R., S. Pantoja, N. Harada, H. Gonzalez, G. Daneri, M. Frangopulos, J. Rutllant, C. M. Duarte, S. Rúiz-Halpern, E. Mayol. 2011. Air-sea CO</w:t>
      </w:r>
      <w:r w:rsidRPr="00D7690B">
        <w:rPr>
          <w:rFonts w:ascii="Helvetica" w:hAnsi="Helvetica"/>
          <w:color w:val="auto"/>
          <w:sz w:val="22"/>
          <w:szCs w:val="22"/>
          <w:vertAlign w:val="subscript"/>
        </w:rPr>
        <w:t xml:space="preserve">2 </w:t>
      </w:r>
      <w:r w:rsidRPr="00D7690B">
        <w:rPr>
          <w:rFonts w:ascii="Helvetica" w:hAnsi="Helvetica"/>
          <w:color w:val="auto"/>
          <w:sz w:val="22"/>
          <w:szCs w:val="22"/>
        </w:rPr>
        <w:t>fluxes along the coast of Chile: from CO</w:t>
      </w:r>
      <w:r w:rsidRPr="00D7690B">
        <w:rPr>
          <w:rFonts w:ascii="Helvetica" w:hAnsi="Helvetica"/>
          <w:color w:val="auto"/>
          <w:sz w:val="22"/>
          <w:szCs w:val="22"/>
          <w:vertAlign w:val="subscript"/>
        </w:rPr>
        <w:t>2</w:t>
      </w:r>
      <w:r w:rsidRPr="00D7690B">
        <w:rPr>
          <w:rFonts w:ascii="Helvetica" w:hAnsi="Helvetica"/>
          <w:color w:val="auto"/>
          <w:sz w:val="22"/>
          <w:szCs w:val="22"/>
        </w:rPr>
        <w:t xml:space="preserve"> outgassing in central-northern upwelling waters to CO</w:t>
      </w:r>
      <w:r w:rsidRPr="00D7690B">
        <w:rPr>
          <w:rFonts w:ascii="Helvetica" w:hAnsi="Helvetica"/>
          <w:color w:val="auto"/>
          <w:sz w:val="22"/>
          <w:szCs w:val="22"/>
          <w:vertAlign w:val="subscript"/>
        </w:rPr>
        <w:t>2</w:t>
      </w:r>
      <w:r w:rsidRPr="00D7690B">
        <w:rPr>
          <w:rFonts w:ascii="Helvetica" w:hAnsi="Helvetica"/>
          <w:color w:val="auto"/>
          <w:sz w:val="22"/>
          <w:szCs w:val="22"/>
        </w:rPr>
        <w:t xml:space="preserve"> uptake in southern Patagonian fjords. Journal of Geophysical Research - Oceans 116, C09006, 17 PP., 2011, doi:10.1029/2010JC006344</w:t>
      </w:r>
    </w:p>
    <w:p w14:paraId="0B758D17" w14:textId="35C12BCC" w:rsidR="001B05FA" w:rsidRPr="00D7690B"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Lucas-Elío, P., E. Marco-Noales, E. Espinosa, M. Ordax, M. M. López, N. Garcías-Bonet, N. Marbà, C. M. Duarte, A. Sanchez-Amat. </w:t>
      </w:r>
      <w:r w:rsidR="001B05FA" w:rsidRPr="00D7690B">
        <w:rPr>
          <w:rFonts w:ascii="Helvetica" w:eastAsia="Times New Roman" w:hAnsi="Helvetica" w:cs="Helvetica"/>
          <w:color w:val="auto"/>
          <w:sz w:val="22"/>
          <w:szCs w:val="22"/>
        </w:rPr>
        <w:t>Marinomonas alcarazii sp. nov., M. rhizomae sp. nov., M. foliarum sp. nov., M. posidonica sp. nov. and M. aquiplantarum sp. nov., isolated from the microbiota of the seagrass Posidonia oceanica</w:t>
      </w:r>
      <w:r w:rsidRPr="00D7690B">
        <w:rPr>
          <w:rFonts w:ascii="Helvetica" w:hAnsi="Helvetica"/>
          <w:color w:val="auto"/>
          <w:sz w:val="22"/>
          <w:szCs w:val="22"/>
        </w:rPr>
        <w:t>.</w:t>
      </w:r>
      <w:r w:rsidR="001B05FA" w:rsidRPr="00D7690B">
        <w:rPr>
          <w:rFonts w:ascii="Helvetica" w:hAnsi="Helvetica"/>
          <w:color w:val="auto"/>
          <w:sz w:val="22"/>
          <w:szCs w:val="22"/>
        </w:rPr>
        <w:t xml:space="preserve"> I</w:t>
      </w:r>
      <w:r w:rsidRPr="00D7690B">
        <w:rPr>
          <w:rFonts w:ascii="Helvetica" w:hAnsi="Helvetica"/>
          <w:color w:val="auto"/>
          <w:sz w:val="22"/>
          <w:szCs w:val="22"/>
        </w:rPr>
        <w:t>nternational Journal of Systematic and Evolutionary Microbiology 61:  2191-2196.</w:t>
      </w:r>
      <w:r w:rsidR="001B05FA" w:rsidRPr="00D7690B">
        <w:rPr>
          <w:rFonts w:ascii="Helvetica" w:eastAsia="Times New Roman" w:hAnsi="Helvetica" w:cs="Helvetica"/>
          <w:color w:val="auto"/>
          <w:sz w:val="22"/>
          <w:szCs w:val="22"/>
        </w:rPr>
        <w:t>.</w:t>
      </w:r>
    </w:p>
    <w:p w14:paraId="64B49EF8" w14:textId="39123BA8" w:rsidR="001B05FA" w:rsidRPr="00D7690B" w:rsidRDefault="00E70BA9"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Horstkotte, B., C. M. Duarte and V. Cerdà. 2011. A miniature and field-applicable multipumping flow analyzer for ammonium monitoring in seawater with fluorescence detection. Talanta 80: 380-385</w:t>
      </w:r>
      <w:r w:rsidR="001B05FA" w:rsidRPr="00D7690B">
        <w:rPr>
          <w:rFonts w:ascii="Helvetica" w:hAnsi="Helvetica"/>
          <w:color w:val="auto"/>
          <w:sz w:val="22"/>
          <w:szCs w:val="22"/>
        </w:rPr>
        <w:t>.</w:t>
      </w:r>
    </w:p>
    <w:p w14:paraId="2E3CABD5" w14:textId="77777777" w:rsidR="001B05FA" w:rsidRPr="00D7690B" w:rsidRDefault="008E5DDB"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Aires, T., N. Marbá, E. Serrao, C.M. Duarte, S. Arnaud-Haond. 2011. </w:t>
      </w:r>
      <w:r w:rsidR="001B05FA" w:rsidRPr="00D7690B">
        <w:rPr>
          <w:rFonts w:ascii="Helvetica" w:eastAsia="Times New Roman" w:hAnsi="Helvetica" w:cs="Helvetica"/>
          <w:color w:val="auto"/>
          <w:sz w:val="22"/>
          <w:szCs w:val="22"/>
        </w:rPr>
        <w:t>Selective elimination of chloroplastidial dna for metagenomics of bacteria associated with the green alga caulerpa taxifolia (bryopsidophyceae)</w:t>
      </w:r>
      <w:r w:rsidRPr="00D7690B">
        <w:rPr>
          <w:rFonts w:ascii="Helvetica" w:hAnsi="Helvetica"/>
          <w:color w:val="auto"/>
          <w:sz w:val="22"/>
          <w:szCs w:val="22"/>
        </w:rPr>
        <w:t xml:space="preserve">. </w:t>
      </w:r>
      <w:r w:rsidRPr="00D7690B">
        <w:rPr>
          <w:rFonts w:ascii="Helvetica" w:hAnsi="Helvetica"/>
          <w:i/>
          <w:color w:val="auto"/>
          <w:sz w:val="22"/>
          <w:szCs w:val="22"/>
        </w:rPr>
        <w:t>Journal of Phycology</w:t>
      </w:r>
      <w:r w:rsidRPr="00D7690B">
        <w:rPr>
          <w:rFonts w:ascii="Helvetica" w:hAnsi="Helvetica"/>
          <w:color w:val="auto"/>
          <w:sz w:val="22"/>
          <w:szCs w:val="22"/>
        </w:rPr>
        <w:t xml:space="preserve"> </w:t>
      </w:r>
      <w:r w:rsidR="001B05FA" w:rsidRPr="00D7690B">
        <w:rPr>
          <w:rFonts w:ascii="Helvetica" w:hAnsi="Helvetica"/>
          <w:color w:val="auto"/>
          <w:sz w:val="22"/>
          <w:szCs w:val="22"/>
        </w:rPr>
        <w:t>48: 483–490.</w:t>
      </w:r>
    </w:p>
    <w:p w14:paraId="13D80DF7" w14:textId="075757FE" w:rsidR="00D7690B" w:rsidRPr="002A4A7E" w:rsidRDefault="008E5DDB" w:rsidP="002A4A7E">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Gutiérrez JL, Jones CG, Byers JE, Arkema KK, Berkenbusch K, Commito JA, </w:t>
      </w:r>
      <w:r w:rsidRPr="00D7690B">
        <w:rPr>
          <w:rFonts w:ascii="Helvetica" w:hAnsi="Helvetica"/>
          <w:b/>
          <w:color w:val="auto"/>
          <w:sz w:val="22"/>
          <w:szCs w:val="22"/>
        </w:rPr>
        <w:t>Duarte CM</w:t>
      </w:r>
      <w:r w:rsidRPr="00D7690B">
        <w:rPr>
          <w:rFonts w:ascii="Helvetica" w:hAnsi="Helvetica"/>
          <w:color w:val="auto"/>
          <w:sz w:val="22"/>
          <w:szCs w:val="22"/>
        </w:rPr>
        <w:t>, Hacker SD, Lambrinos JG, Hendriks IE, Hogarth PJ, Palomo MG, and Wild C (2011) Physical Ecosystem Engineers and the Functioning of Estuaries and Coasts. In: Wolanski E and McLusky DS (eds.) Treatise on Estuarine and Coastal Science, Vol 7, pp. 53</w:t>
      </w:r>
      <w:r w:rsidRPr="00D7690B">
        <w:rPr>
          <w:rFonts w:ascii="Helvetica" w:hAnsi="Helvetica"/>
          <w:b/>
          <w:bCs/>
          <w:color w:val="auto"/>
          <w:sz w:val="22"/>
          <w:szCs w:val="22"/>
        </w:rPr>
        <w:t>–</w:t>
      </w:r>
      <w:r w:rsidRPr="00D7690B">
        <w:rPr>
          <w:rFonts w:ascii="Helvetica" w:hAnsi="Helvetica"/>
          <w:color w:val="auto"/>
          <w:sz w:val="22"/>
          <w:szCs w:val="22"/>
        </w:rPr>
        <w:t xml:space="preserve">81. Waltham: Academic Press. </w:t>
      </w:r>
    </w:p>
    <w:p w14:paraId="66F2D441" w14:textId="150DB0E5" w:rsidR="001B05FA" w:rsidRPr="00D7690B" w:rsidRDefault="001B05FA" w:rsidP="002A4A7E">
      <w:pPr>
        <w:spacing w:before="360" w:after="240"/>
        <w:rPr>
          <w:rFonts w:ascii="Helvetica" w:eastAsia="Times New Roman" w:hAnsi="Helvetica" w:cs="Times New Roman"/>
          <w:b/>
          <w:bCs/>
          <w:color w:val="808080" w:themeColor="background1" w:themeShade="80"/>
          <w:sz w:val="32"/>
          <w:szCs w:val="32"/>
        </w:rPr>
      </w:pPr>
      <w:r w:rsidRPr="00D7690B">
        <w:rPr>
          <w:rFonts w:ascii="Helvetica" w:eastAsia="Times New Roman" w:hAnsi="Helvetica" w:cs="Times New Roman"/>
          <w:b/>
          <w:bCs/>
          <w:color w:val="808080" w:themeColor="background1" w:themeShade="80"/>
          <w:sz w:val="32"/>
          <w:szCs w:val="32"/>
        </w:rPr>
        <w:t>2012</w:t>
      </w:r>
    </w:p>
    <w:p w14:paraId="1D962A8A"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
          <w:bCs/>
          <w:color w:val="auto"/>
          <w:sz w:val="22"/>
          <w:szCs w:val="22"/>
        </w:rPr>
        <w:t>Duarte, C.M.</w:t>
      </w:r>
      <w:r w:rsidRPr="00D7690B">
        <w:rPr>
          <w:rFonts w:ascii="Helvetica" w:hAnsi="Helvetica"/>
          <w:color w:val="auto"/>
          <w:sz w:val="22"/>
          <w:szCs w:val="22"/>
        </w:rPr>
        <w:t xml:space="preserve">, S. Agustí, P. Wassmann, J. M. Arrieta, M. Alcaraz, A. Coello, N. Marbà, I. E. Hendriks, J. Holding, I. García-Zarandona, E. Kritzberg and D. Vaqué. 2012. Tipping elements in the Arctic marine ecosystem. </w:t>
      </w:r>
      <w:r w:rsidRPr="00D7690B">
        <w:rPr>
          <w:rFonts w:ascii="Helvetica" w:hAnsi="Helvetica"/>
          <w:i/>
          <w:iCs/>
          <w:color w:val="auto"/>
          <w:sz w:val="22"/>
          <w:szCs w:val="22"/>
        </w:rPr>
        <w:t>AMBIO</w:t>
      </w:r>
      <w:r w:rsidRPr="00D7690B">
        <w:rPr>
          <w:rFonts w:ascii="Helvetica" w:hAnsi="Helvetica"/>
          <w:color w:val="auto"/>
          <w:sz w:val="22"/>
          <w:szCs w:val="22"/>
        </w:rPr>
        <w:t xml:space="preserve"> 41:44–55</w:t>
      </w:r>
    </w:p>
    <w:p w14:paraId="6B63A4D1" w14:textId="77777777" w:rsidR="001B05FA" w:rsidRPr="00D7690B" w:rsidRDefault="004615C2"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
          <w:bCs/>
          <w:color w:val="auto"/>
          <w:sz w:val="22"/>
          <w:szCs w:val="22"/>
        </w:rPr>
        <w:t>D</w:t>
      </w:r>
      <w:r w:rsidR="003E65E5" w:rsidRPr="00D7690B">
        <w:rPr>
          <w:rFonts w:ascii="Helvetica" w:hAnsi="Helvetica"/>
          <w:b/>
          <w:bCs/>
          <w:color w:val="auto"/>
          <w:sz w:val="22"/>
          <w:szCs w:val="22"/>
        </w:rPr>
        <w:t>uarte, C.M</w:t>
      </w:r>
      <w:r w:rsidR="003E65E5" w:rsidRPr="00D7690B">
        <w:rPr>
          <w:rFonts w:ascii="Helvetica" w:hAnsi="Helvetica"/>
          <w:color w:val="auto"/>
          <w:sz w:val="22"/>
          <w:szCs w:val="22"/>
        </w:rPr>
        <w:t xml:space="preserve">., T. M. Lenton, P. Wadhams and P. Wassmann. 2012. Abrupt climate change in the Arctic.  </w:t>
      </w:r>
      <w:r w:rsidR="003E65E5" w:rsidRPr="00D7690B">
        <w:rPr>
          <w:rFonts w:ascii="Helvetica" w:hAnsi="Helvetica"/>
          <w:i/>
          <w:iCs/>
          <w:color w:val="auto"/>
          <w:sz w:val="22"/>
          <w:szCs w:val="22"/>
        </w:rPr>
        <w:t>Nature Climate Change</w:t>
      </w:r>
      <w:r w:rsidR="003E65E5" w:rsidRPr="00D7690B">
        <w:rPr>
          <w:rFonts w:ascii="Helvetica" w:hAnsi="Helvetica"/>
          <w:color w:val="auto"/>
          <w:sz w:val="22"/>
          <w:szCs w:val="22"/>
        </w:rPr>
        <w:t xml:space="preserve"> </w:t>
      </w:r>
      <w:r w:rsidR="003E65E5" w:rsidRPr="00D7690B">
        <w:rPr>
          <w:rFonts w:ascii="Helvetica" w:hAnsi="Helvetica"/>
          <w:b/>
          <w:bCs/>
          <w:color w:val="auto"/>
          <w:sz w:val="22"/>
          <w:szCs w:val="22"/>
        </w:rPr>
        <w:t>2</w:t>
      </w:r>
      <w:r w:rsidR="003E65E5" w:rsidRPr="00D7690B">
        <w:rPr>
          <w:rFonts w:ascii="Helvetica" w:hAnsi="Helvetica"/>
          <w:color w:val="auto"/>
          <w:sz w:val="22"/>
          <w:szCs w:val="22"/>
        </w:rPr>
        <w:t>, 60–62.</w:t>
      </w:r>
    </w:p>
    <w:p w14:paraId="56218D44"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Condon, R.H., W.M. Graham, </w:t>
      </w:r>
      <w:r w:rsidRPr="00D7690B">
        <w:rPr>
          <w:rFonts w:ascii="Helvetica" w:hAnsi="Helvetica"/>
          <w:b/>
          <w:bCs/>
          <w:color w:val="auto"/>
          <w:sz w:val="22"/>
          <w:szCs w:val="22"/>
        </w:rPr>
        <w:t>C. M. Duarte</w:t>
      </w:r>
      <w:r w:rsidRPr="00D7690B">
        <w:rPr>
          <w:rFonts w:ascii="Helvetica" w:hAnsi="Helvetica"/>
          <w:color w:val="auto"/>
          <w:sz w:val="22"/>
          <w:szCs w:val="22"/>
        </w:rPr>
        <w:t xml:space="preserve">, K. A. Pitt, C. H. Lucas, S. H.D. Haddock, K. R. Sutherland, K. L. Robinson, M. N. Dawson, M. B. Decker, C. E. Mills, J. E. Purcell, A. Malej, H. Mianzan, S.-i. Uye, and S. Gelcich. 2012. Questioning the Rise of Gelatinous Zooplankton in the World’s Oceans. </w:t>
      </w:r>
      <w:r w:rsidRPr="00D7690B">
        <w:rPr>
          <w:rFonts w:ascii="Helvetica" w:hAnsi="Helvetica"/>
          <w:i/>
          <w:iCs/>
          <w:color w:val="auto"/>
          <w:sz w:val="22"/>
          <w:szCs w:val="22"/>
        </w:rPr>
        <w:t>Biogeoscience</w:t>
      </w:r>
      <w:r w:rsidRPr="00D7690B">
        <w:rPr>
          <w:rFonts w:ascii="Helvetica" w:hAnsi="Helvetica"/>
          <w:color w:val="auto"/>
          <w:sz w:val="22"/>
          <w:szCs w:val="22"/>
        </w:rPr>
        <w:t xml:space="preserve"> 62: 160-169(this paper was commented in Nature News: “</w:t>
      </w:r>
      <w:r w:rsidRPr="00D7690B">
        <w:rPr>
          <w:rFonts w:ascii="Helvetica" w:hAnsi="Helvetica"/>
          <w:i/>
          <w:color w:val="auto"/>
          <w:sz w:val="22"/>
          <w:szCs w:val="22"/>
        </w:rPr>
        <w:t>Marine ecology: Attack of the blobs: Jellyfish will bloom as ocean health declines, warn biologists. Are they already taking over?</w:t>
      </w:r>
      <w:r w:rsidRPr="00D7690B">
        <w:rPr>
          <w:rFonts w:ascii="Helvetica" w:hAnsi="Helvetica"/>
          <w:color w:val="auto"/>
          <w:sz w:val="22"/>
          <w:szCs w:val="22"/>
        </w:rPr>
        <w:t>” Nature 482: 20–21 (2012).</w:t>
      </w:r>
    </w:p>
    <w:p w14:paraId="66B1AFE4"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Arnaud-Haond, S., C.M. Duarte, E. Diaz-Almela, N. Marbà, T. Sintes, E. A. Serrão. 2012. Implication</w:t>
      </w:r>
      <w:r w:rsidR="00A17B09" w:rsidRPr="00D7690B">
        <w:rPr>
          <w:rFonts w:ascii="Helvetica" w:hAnsi="Helvetica"/>
          <w:color w:val="auto"/>
          <w:sz w:val="22"/>
          <w:szCs w:val="22"/>
        </w:rPr>
        <w:t>s</w:t>
      </w:r>
      <w:r w:rsidRPr="00D7690B">
        <w:rPr>
          <w:rFonts w:ascii="Helvetica" w:hAnsi="Helvetica"/>
          <w:color w:val="auto"/>
          <w:sz w:val="22"/>
          <w:szCs w:val="22"/>
        </w:rPr>
        <w:t xml:space="preserve"> of extreme life span in clonal organisms : millenary clones in meadows of the threatened seagrass Posidonia oceanica. PLoS ONE e30454. doi:10.1371/journal.pone.0030454</w:t>
      </w:r>
      <w:r w:rsidR="002B57F7" w:rsidRPr="00D7690B">
        <w:rPr>
          <w:rFonts w:ascii="Helvetica" w:hAnsi="Helvetica"/>
          <w:color w:val="auto"/>
          <w:sz w:val="22"/>
          <w:szCs w:val="22"/>
        </w:rPr>
        <w:t xml:space="preserve"> </w:t>
      </w:r>
      <w:r w:rsidRPr="00D7690B">
        <w:rPr>
          <w:rFonts w:ascii="Helvetica" w:hAnsi="Helvetica"/>
          <w:i/>
          <w:color w:val="auto"/>
          <w:sz w:val="22"/>
          <w:szCs w:val="22"/>
        </w:rPr>
        <w:t xml:space="preserve">(this paper was commented in, Demise of the clones. </w:t>
      </w:r>
      <w:r w:rsidRPr="00D7690B">
        <w:rPr>
          <w:rFonts w:ascii="Helvetica" w:hAnsi="Helvetica"/>
          <w:i/>
          <w:iCs/>
          <w:color w:val="auto"/>
          <w:sz w:val="22"/>
          <w:szCs w:val="22"/>
        </w:rPr>
        <w:t>Nature Climate Change</w:t>
      </w:r>
      <w:r w:rsidRPr="00D7690B">
        <w:rPr>
          <w:rFonts w:ascii="Helvetica" w:hAnsi="Helvetica"/>
          <w:i/>
          <w:color w:val="auto"/>
          <w:sz w:val="22"/>
          <w:szCs w:val="22"/>
        </w:rPr>
        <w:t xml:space="preserve"> </w:t>
      </w:r>
      <w:r w:rsidRPr="00D7690B">
        <w:rPr>
          <w:rFonts w:ascii="Helvetica" w:hAnsi="Helvetica"/>
          <w:b/>
          <w:bCs/>
          <w:i/>
          <w:color w:val="auto"/>
          <w:sz w:val="22"/>
          <w:szCs w:val="22"/>
        </w:rPr>
        <w:t>2</w:t>
      </w:r>
      <w:r w:rsidRPr="00D7690B">
        <w:rPr>
          <w:rFonts w:ascii="Helvetica" w:hAnsi="Helvetica"/>
          <w:i/>
          <w:color w:val="auto"/>
          <w:sz w:val="22"/>
          <w:szCs w:val="22"/>
        </w:rPr>
        <w:t>, 147 (2012</w:t>
      </w:r>
      <w:r w:rsidRPr="00D7690B">
        <w:rPr>
          <w:rFonts w:ascii="Helvetica" w:hAnsi="Helvetica"/>
          <w:color w:val="auto"/>
          <w:sz w:val="22"/>
          <w:szCs w:val="22"/>
        </w:rPr>
        <w:t>)</w:t>
      </w:r>
    </w:p>
    <w:p w14:paraId="15EDCBA6"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Regaudie-de-Gioux, A. and C. M. Duarte. 2012. Temperature dependence of planktonic metabolism in the ocean. Global Biogeochemical Cycles 26, GB1015, doi:10.1029/2010GB003907</w:t>
      </w:r>
      <w:r w:rsidR="001318A3" w:rsidRPr="00D7690B">
        <w:rPr>
          <w:rFonts w:ascii="Helvetica" w:hAnsi="Helvetica"/>
          <w:color w:val="auto"/>
          <w:sz w:val="22"/>
          <w:szCs w:val="22"/>
        </w:rPr>
        <w:t xml:space="preserve">     </w:t>
      </w:r>
    </w:p>
    <w:p w14:paraId="551E8AEF"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Burrows, M.T., D.S. Schoeman, </w:t>
      </w:r>
      <w:r w:rsidRPr="00D7690B">
        <w:rPr>
          <w:rFonts w:ascii="Helvetica" w:hAnsi="Helvetica"/>
          <w:b/>
          <w:bCs/>
          <w:color w:val="auto"/>
          <w:sz w:val="22"/>
          <w:szCs w:val="22"/>
        </w:rPr>
        <w:t>C.M. Duarte</w:t>
      </w:r>
      <w:r w:rsidRPr="00D7690B">
        <w:rPr>
          <w:rFonts w:ascii="Helvetica" w:hAnsi="Helvetica"/>
          <w:color w:val="auto"/>
          <w:sz w:val="22"/>
          <w:szCs w:val="22"/>
        </w:rPr>
        <w:t>, M.I. O’Connor,L.B. Buckley, C.V. Kappel, C.Parmesan, B.S. Halpern, C. Brown, K.M. Brander, J.F. Bruno, J.M. Pandolfi, W.J. Sydeman, P. Moore, W. Kiessling, A.J. Richardson, and E.S. Poloczanska. 2012. Invasive Species Unchecked by Climate Change - Response. Science 335: 537-538.</w:t>
      </w:r>
      <w:r w:rsidR="00A17B09" w:rsidRPr="00D7690B">
        <w:rPr>
          <w:rFonts w:ascii="Helvetica" w:hAnsi="Helvetica"/>
          <w:color w:val="auto"/>
          <w:sz w:val="22"/>
          <w:szCs w:val="22"/>
        </w:rPr>
        <w:t xml:space="preserve"> </w:t>
      </w:r>
      <w:r w:rsidR="00A17B09" w:rsidRPr="00D7690B">
        <w:rPr>
          <w:rFonts w:ascii="Helvetica" w:eastAsia="Times New Roman" w:hAnsi="Helvetica" w:cs="Arial"/>
          <w:color w:val="auto"/>
          <w:sz w:val="22"/>
          <w:szCs w:val="22"/>
        </w:rPr>
        <w:t>538-539</w:t>
      </w:r>
    </w:p>
    <w:p w14:paraId="233E04BF"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Horstkotte, B., </w:t>
      </w:r>
      <w:r w:rsidRPr="00D7690B">
        <w:rPr>
          <w:rFonts w:ascii="Helvetica" w:hAnsi="Helvetica"/>
          <w:b/>
          <w:color w:val="auto"/>
          <w:sz w:val="22"/>
          <w:szCs w:val="22"/>
        </w:rPr>
        <w:t>CM Duarte</w:t>
      </w:r>
      <w:r w:rsidRPr="00D7690B">
        <w:rPr>
          <w:rFonts w:ascii="Helvetica" w:hAnsi="Helvetica"/>
          <w:color w:val="auto"/>
          <w:sz w:val="22"/>
          <w:szCs w:val="22"/>
        </w:rPr>
        <w:t>, and V Cerdà. 2012. Multipumping flow systems devoid of computer control for process and environmental monitoring</w:t>
      </w:r>
      <w:r w:rsidRPr="00D7690B">
        <w:rPr>
          <w:rFonts w:ascii="Helvetica" w:hAnsi="Helvetica"/>
          <w:i/>
          <w:color w:val="auto"/>
          <w:sz w:val="22"/>
          <w:szCs w:val="22"/>
        </w:rPr>
        <w:t>. International Journal of Environmental Analytical Chemistry</w:t>
      </w:r>
      <w:r w:rsidRPr="00D7690B">
        <w:rPr>
          <w:rFonts w:ascii="Helvetica" w:hAnsi="Helvetica"/>
          <w:color w:val="auto"/>
          <w:sz w:val="22"/>
          <w:szCs w:val="22"/>
        </w:rPr>
        <w:t xml:space="preserve"> 92: 344-354.</w:t>
      </w:r>
    </w:p>
    <w:p w14:paraId="765EA14E"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Mayol, E., S. Ruiz-Halpern, </w:t>
      </w:r>
      <w:r w:rsidRPr="00D7690B">
        <w:rPr>
          <w:rFonts w:ascii="Helvetica" w:hAnsi="Helvetica"/>
          <w:b/>
          <w:color w:val="auto"/>
          <w:sz w:val="22"/>
          <w:szCs w:val="22"/>
        </w:rPr>
        <w:t>C. M. Duarte</w:t>
      </w:r>
      <w:r w:rsidRPr="00D7690B">
        <w:rPr>
          <w:rFonts w:ascii="Helvetica" w:hAnsi="Helvetica"/>
          <w:color w:val="auto"/>
          <w:sz w:val="22"/>
          <w:szCs w:val="22"/>
        </w:rPr>
        <w:t xml:space="preserve">, J. C. Castilla, and J. L. Pelegrí. 2012. </w:t>
      </w:r>
      <w:r w:rsidRPr="00D7690B">
        <w:rPr>
          <w:rFonts w:ascii="Helvetica" w:eastAsia="MS Mincho" w:hAnsi="Helvetica" w:cs="MS Mincho"/>
          <w:color w:val="auto"/>
          <w:sz w:val="22"/>
          <w:szCs w:val="22"/>
        </w:rPr>
        <w:t> </w:t>
      </w:r>
      <w:r w:rsidRPr="00D7690B">
        <w:rPr>
          <w:rFonts w:ascii="Helvetica" w:hAnsi="Helvetica"/>
          <w:color w:val="auto"/>
          <w:sz w:val="22"/>
          <w:szCs w:val="22"/>
        </w:rPr>
        <w:t>Coupled CO2 and O2-driven compromises to marine life in summer along the Chilean sector of the Humboldt Current System.</w:t>
      </w:r>
      <w:r w:rsidRPr="00D7690B">
        <w:rPr>
          <w:rFonts w:ascii="Helvetica" w:eastAsia="MS Mincho" w:hAnsi="Helvetica" w:cs="MS Mincho"/>
          <w:color w:val="auto"/>
          <w:sz w:val="22"/>
          <w:szCs w:val="22"/>
        </w:rPr>
        <w:t> </w:t>
      </w:r>
      <w:r w:rsidRPr="00D7690B">
        <w:rPr>
          <w:rFonts w:ascii="Helvetica" w:hAnsi="Helvetica"/>
          <w:color w:val="auto"/>
          <w:sz w:val="22"/>
          <w:szCs w:val="22"/>
        </w:rPr>
        <w:t xml:space="preserve"> </w:t>
      </w:r>
      <w:r w:rsidRPr="00D7690B">
        <w:rPr>
          <w:rFonts w:ascii="Helvetica" w:hAnsi="Helvetica"/>
          <w:i/>
          <w:color w:val="auto"/>
          <w:sz w:val="22"/>
          <w:szCs w:val="22"/>
        </w:rPr>
        <w:t>Biogeosciences</w:t>
      </w:r>
      <w:r w:rsidRPr="00D7690B">
        <w:rPr>
          <w:rFonts w:ascii="Helvetica" w:hAnsi="Helvetica"/>
          <w:color w:val="auto"/>
          <w:sz w:val="22"/>
          <w:szCs w:val="22"/>
        </w:rPr>
        <w:t xml:space="preserve"> 9: 1183-1194. </w:t>
      </w:r>
    </w:p>
    <w:p w14:paraId="64152C55" w14:textId="77777777" w:rsidR="001B05FA" w:rsidRPr="00D7690B" w:rsidRDefault="003E65E5"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Godoy, N., A. Canepa, S. Lasternas, E. Mayol, S. Ruíz-Halpern, S. Agustí, J. C. Castilla, </w:t>
      </w:r>
      <w:r w:rsidRPr="00D7690B">
        <w:rPr>
          <w:rFonts w:ascii="Helvetica" w:hAnsi="Helvetica"/>
          <w:b/>
          <w:color w:val="auto"/>
          <w:sz w:val="22"/>
          <w:szCs w:val="22"/>
        </w:rPr>
        <w:t>C. M. Duarte</w:t>
      </w:r>
      <w:r w:rsidRPr="00D7690B">
        <w:rPr>
          <w:rFonts w:ascii="Helvetica" w:hAnsi="Helvetica"/>
          <w:color w:val="auto"/>
          <w:sz w:val="22"/>
          <w:szCs w:val="22"/>
        </w:rPr>
        <w:t xml:space="preserve">. 2012. Experimental assessment of the effect of UVB radiation on plankton community metabolism along the Southeastern Pacific off Chile. </w:t>
      </w:r>
      <w:r w:rsidRPr="00D7690B">
        <w:rPr>
          <w:rFonts w:ascii="Helvetica" w:hAnsi="Helvetica"/>
          <w:i/>
          <w:color w:val="auto"/>
          <w:sz w:val="22"/>
          <w:szCs w:val="22"/>
        </w:rPr>
        <w:t>Biogeoscience</w:t>
      </w:r>
      <w:r w:rsidRPr="00D7690B">
        <w:rPr>
          <w:rFonts w:ascii="Helvetica" w:hAnsi="Helvetica"/>
          <w:color w:val="auto"/>
          <w:sz w:val="22"/>
          <w:szCs w:val="22"/>
        </w:rPr>
        <w:t xml:space="preserve"> 9: 1267-1276.</w:t>
      </w:r>
    </w:p>
    <w:p w14:paraId="02A46C1A"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Mascaró, O., S. Bennett, N. Marbà, V. Nikolic, J. Romero, </w:t>
      </w:r>
      <w:r w:rsidRPr="00D7690B">
        <w:rPr>
          <w:rFonts w:ascii="Helvetica" w:hAnsi="Helvetica"/>
          <w:b/>
          <w:color w:val="auto"/>
          <w:sz w:val="22"/>
          <w:szCs w:val="22"/>
        </w:rPr>
        <w:t>C. M. Duarte</w:t>
      </w:r>
      <w:r w:rsidRPr="00D7690B">
        <w:rPr>
          <w:rFonts w:ascii="Helvetica" w:hAnsi="Helvetica"/>
          <w:color w:val="auto"/>
          <w:sz w:val="22"/>
          <w:szCs w:val="22"/>
        </w:rPr>
        <w:t xml:space="preserve">, T. Alcoverro. 2012.  Uncertainty analysis along the ecological quality status of water bodies: the response of the Posidonia oceanica multivariate index (POMI) in three Mediterranean regions. </w:t>
      </w:r>
      <w:r w:rsidRPr="00D7690B">
        <w:rPr>
          <w:rFonts w:ascii="Helvetica" w:hAnsi="Helvetica"/>
          <w:i/>
          <w:color w:val="auto"/>
          <w:sz w:val="22"/>
          <w:szCs w:val="22"/>
        </w:rPr>
        <w:t>Marine Pollution Bulletin</w:t>
      </w:r>
      <w:r w:rsidRPr="00D7690B">
        <w:rPr>
          <w:rFonts w:ascii="Helvetica" w:hAnsi="Helvetica"/>
          <w:color w:val="auto"/>
          <w:sz w:val="22"/>
          <w:szCs w:val="22"/>
        </w:rPr>
        <w:t>, 64: 926–931.</w:t>
      </w:r>
    </w:p>
    <w:p w14:paraId="0C18B28C"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Llanillo, P., Pelegrí J. L., </w:t>
      </w:r>
      <w:r w:rsidRPr="00D7690B">
        <w:rPr>
          <w:rFonts w:ascii="Helvetica" w:hAnsi="Helvetica"/>
          <w:b/>
          <w:color w:val="auto"/>
          <w:sz w:val="22"/>
          <w:szCs w:val="22"/>
        </w:rPr>
        <w:t>Duarte, C. M</w:t>
      </w:r>
      <w:r w:rsidRPr="00D7690B">
        <w:rPr>
          <w:rFonts w:ascii="Helvetica" w:hAnsi="Helvetica"/>
          <w:color w:val="auto"/>
          <w:sz w:val="22"/>
          <w:szCs w:val="22"/>
        </w:rPr>
        <w:t xml:space="preserve">., Emelianov, M., Gasser, M., Gourrion, J., and Rodríguez-Santana, A. 2012. Meridional and zonal changes in water properties along the continental slope off central and northern Chile. </w:t>
      </w:r>
      <w:r w:rsidRPr="00D7690B">
        <w:rPr>
          <w:rFonts w:ascii="Helvetica" w:hAnsi="Helvetica"/>
          <w:i/>
          <w:color w:val="auto"/>
          <w:sz w:val="22"/>
          <w:szCs w:val="22"/>
        </w:rPr>
        <w:t>Cienc. Mar</w:t>
      </w:r>
      <w:r w:rsidRPr="00D7690B">
        <w:rPr>
          <w:rFonts w:ascii="Helvetica" w:hAnsi="Helvetica"/>
          <w:color w:val="auto"/>
          <w:sz w:val="22"/>
          <w:szCs w:val="22"/>
        </w:rPr>
        <w:t>. 38(2B), 307-332</w:t>
      </w:r>
    </w:p>
    <w:p w14:paraId="23E0BF94"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lang w:val="en-GB"/>
        </w:rPr>
        <w:t>Jordà, G., N. Marbà</w:t>
      </w:r>
      <w:r w:rsidRPr="00D7690B">
        <w:rPr>
          <w:rFonts w:ascii="Helvetica" w:hAnsi="Helvetica"/>
          <w:color w:val="auto"/>
          <w:sz w:val="22"/>
          <w:szCs w:val="22"/>
          <w:vertAlign w:val="superscript"/>
          <w:lang w:val="en-GB"/>
        </w:rPr>
        <w:t xml:space="preserve"> </w:t>
      </w:r>
      <w:r w:rsidRPr="00D7690B">
        <w:rPr>
          <w:rFonts w:ascii="Helvetica" w:hAnsi="Helvetica"/>
          <w:color w:val="auto"/>
          <w:sz w:val="22"/>
          <w:szCs w:val="22"/>
          <w:lang w:val="en-GB"/>
        </w:rPr>
        <w:t xml:space="preserve">and </w:t>
      </w:r>
      <w:r w:rsidRPr="00D7690B">
        <w:rPr>
          <w:rFonts w:ascii="Helvetica" w:hAnsi="Helvetica"/>
          <w:b/>
          <w:color w:val="auto"/>
          <w:sz w:val="22"/>
          <w:szCs w:val="22"/>
          <w:lang w:val="en-GB"/>
        </w:rPr>
        <w:t>C. M. Duarte</w:t>
      </w:r>
      <w:r w:rsidRPr="00D7690B">
        <w:rPr>
          <w:rFonts w:ascii="Helvetica" w:hAnsi="Helvetica"/>
          <w:color w:val="auto"/>
          <w:sz w:val="22"/>
          <w:szCs w:val="22"/>
          <w:lang w:val="en-GB"/>
        </w:rPr>
        <w:t xml:space="preserve">. 2012. </w:t>
      </w:r>
      <w:r w:rsidRPr="00D7690B">
        <w:rPr>
          <w:rFonts w:ascii="Helvetica" w:hAnsi="Helvetica"/>
          <w:color w:val="auto"/>
          <w:sz w:val="22"/>
          <w:szCs w:val="22"/>
        </w:rPr>
        <w:t>Mediterranean seagrass vulnerable to regional climate warming</w:t>
      </w:r>
      <w:r w:rsidRPr="00D7690B">
        <w:rPr>
          <w:rFonts w:ascii="Helvetica" w:hAnsi="Helvetica"/>
          <w:color w:val="auto"/>
          <w:sz w:val="22"/>
          <w:szCs w:val="22"/>
          <w:lang w:val="en-GB"/>
        </w:rPr>
        <w:t xml:space="preserve">. </w:t>
      </w:r>
      <w:r w:rsidRPr="00D7690B">
        <w:rPr>
          <w:rFonts w:ascii="Helvetica" w:hAnsi="Helvetica"/>
          <w:i/>
          <w:color w:val="auto"/>
          <w:sz w:val="22"/>
          <w:szCs w:val="22"/>
          <w:lang w:val="en-GB"/>
        </w:rPr>
        <w:t>Nature Climate Change</w:t>
      </w:r>
      <w:r w:rsidRPr="00D7690B">
        <w:rPr>
          <w:rFonts w:ascii="Helvetica" w:hAnsi="Helvetica"/>
          <w:color w:val="auto"/>
          <w:sz w:val="22"/>
          <w:szCs w:val="22"/>
          <w:lang w:val="en-GB"/>
        </w:rPr>
        <w:t xml:space="preserve">, </w:t>
      </w:r>
      <w:r w:rsidRPr="00D7690B">
        <w:rPr>
          <w:rFonts w:ascii="Helvetica" w:hAnsi="Helvetica"/>
          <w:b/>
          <w:bCs/>
          <w:i/>
          <w:color w:val="auto"/>
          <w:sz w:val="22"/>
          <w:szCs w:val="22"/>
        </w:rPr>
        <w:t>2:</w:t>
      </w:r>
      <w:r w:rsidRPr="00D7690B">
        <w:rPr>
          <w:rFonts w:ascii="Helvetica" w:hAnsi="Helvetica"/>
          <w:i/>
          <w:color w:val="auto"/>
          <w:sz w:val="22"/>
          <w:szCs w:val="22"/>
        </w:rPr>
        <w:t xml:space="preserve"> 821–824</w:t>
      </w:r>
      <w:r w:rsidRPr="00D7690B">
        <w:rPr>
          <w:rFonts w:ascii="Helvetica" w:hAnsi="Helvetica"/>
          <w:color w:val="auto"/>
          <w:sz w:val="22"/>
          <w:szCs w:val="22"/>
          <w:lang w:val="en-GB"/>
        </w:rPr>
        <w:t>.</w:t>
      </w:r>
    </w:p>
    <w:p w14:paraId="31C41995"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Fourqurean, J. W., </w:t>
      </w:r>
      <w:r w:rsidRPr="00D7690B">
        <w:rPr>
          <w:rFonts w:ascii="Helvetica" w:hAnsi="Helvetica"/>
          <w:b/>
          <w:color w:val="auto"/>
          <w:sz w:val="22"/>
          <w:szCs w:val="22"/>
        </w:rPr>
        <w:t>C. M. Duarte</w:t>
      </w:r>
      <w:r w:rsidRPr="00D7690B">
        <w:rPr>
          <w:rFonts w:ascii="Helvetica" w:hAnsi="Helvetica"/>
          <w:color w:val="auto"/>
          <w:sz w:val="22"/>
          <w:szCs w:val="22"/>
        </w:rPr>
        <w:t xml:space="preserve">, H. Kennedy, N. Marbà, M. Holmer, M.A. Mateo, E.T. Apostolaki, G. A. Kendrick, D. Krause-Jensen, K. </w:t>
      </w:r>
      <w:r w:rsidR="001B05FA" w:rsidRPr="00D7690B">
        <w:rPr>
          <w:rFonts w:ascii="Helvetica" w:hAnsi="Helvetica"/>
          <w:color w:val="auto"/>
          <w:sz w:val="22"/>
          <w:szCs w:val="22"/>
        </w:rPr>
        <w:t xml:space="preserve">J. McGlathery, O. Serrano. 2012 </w:t>
      </w:r>
      <w:r w:rsidR="001B05FA" w:rsidRPr="00D7690B">
        <w:rPr>
          <w:rFonts w:ascii="Helvetica" w:eastAsia="Times New Roman" w:hAnsi="Helvetica" w:cs="Helvetica"/>
          <w:color w:val="auto"/>
          <w:sz w:val="22"/>
          <w:szCs w:val="22"/>
        </w:rPr>
        <w:t>Seagrass ecosystems as a globally significant carbon stock</w:t>
      </w:r>
      <w:r w:rsidRPr="00D7690B">
        <w:rPr>
          <w:rFonts w:ascii="Helvetica" w:hAnsi="Helvetica"/>
          <w:color w:val="auto"/>
          <w:sz w:val="22"/>
          <w:szCs w:val="22"/>
        </w:rPr>
        <w:t xml:space="preserve">. </w:t>
      </w:r>
      <w:r w:rsidRPr="00D7690B">
        <w:rPr>
          <w:rFonts w:ascii="Helvetica" w:hAnsi="Helvetica"/>
          <w:i/>
          <w:color w:val="auto"/>
          <w:sz w:val="22"/>
          <w:szCs w:val="22"/>
        </w:rPr>
        <w:t>Nature Geosciences</w:t>
      </w:r>
      <w:r w:rsidRPr="00D7690B">
        <w:rPr>
          <w:rFonts w:ascii="Helvetica" w:hAnsi="Helvetica"/>
          <w:color w:val="auto"/>
          <w:sz w:val="22"/>
          <w:szCs w:val="22"/>
        </w:rPr>
        <w:t xml:space="preserve"> 5: 505-509</w:t>
      </w:r>
      <w:r w:rsidR="001B05FA" w:rsidRPr="00D7690B">
        <w:rPr>
          <w:rFonts w:ascii="Helvetica" w:hAnsi="Helvetica"/>
          <w:color w:val="auto"/>
          <w:sz w:val="22"/>
          <w:szCs w:val="22"/>
        </w:rPr>
        <w:t>.</w:t>
      </w:r>
    </w:p>
    <w:p w14:paraId="40F37DEA"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lang w:val="en-GB"/>
        </w:rPr>
        <w:t xml:space="preserve">Olsen, Y.S., M. Sánchez-Camacho, N. Marbà and </w:t>
      </w:r>
      <w:r w:rsidRPr="00D7690B">
        <w:rPr>
          <w:rFonts w:ascii="Helvetica" w:hAnsi="Helvetica"/>
          <w:b/>
          <w:color w:val="auto"/>
          <w:sz w:val="22"/>
          <w:szCs w:val="22"/>
          <w:lang w:val="en-GB"/>
        </w:rPr>
        <w:t>C. M. Duarte</w:t>
      </w:r>
      <w:r w:rsidRPr="00D7690B">
        <w:rPr>
          <w:rFonts w:ascii="Helvetica" w:hAnsi="Helvetica"/>
          <w:color w:val="auto"/>
          <w:sz w:val="22"/>
          <w:szCs w:val="22"/>
          <w:lang w:val="en-GB"/>
        </w:rPr>
        <w:t xml:space="preserve">. 2012. Mediterranean seagrass growth and demography responses to experimental warming. </w:t>
      </w:r>
      <w:r w:rsidRPr="00D7690B">
        <w:rPr>
          <w:rFonts w:ascii="Helvetica" w:hAnsi="Helvetica"/>
          <w:i/>
          <w:color w:val="auto"/>
          <w:sz w:val="22"/>
          <w:szCs w:val="22"/>
          <w:lang w:val="en-GB"/>
        </w:rPr>
        <w:t>Estuaries and Coasts</w:t>
      </w:r>
      <w:r w:rsidRPr="00D7690B">
        <w:rPr>
          <w:rFonts w:ascii="Helvetica" w:hAnsi="Helvetica"/>
          <w:color w:val="auto"/>
          <w:sz w:val="22"/>
          <w:szCs w:val="22"/>
          <w:lang w:val="en-GB"/>
        </w:rPr>
        <w:t xml:space="preserve"> </w:t>
      </w:r>
      <w:r w:rsidRPr="00D7690B">
        <w:rPr>
          <w:rFonts w:ascii="Helvetica" w:hAnsi="Helvetica"/>
          <w:color w:val="auto"/>
          <w:sz w:val="22"/>
          <w:szCs w:val="22"/>
        </w:rPr>
        <w:t>DOI: 10.1007/s12237-012-9521-z</w:t>
      </w:r>
    </w:p>
    <w:p w14:paraId="7CDCC5BF"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lang w:val="en-GB"/>
        </w:rPr>
        <w:t xml:space="preserve">Vaquer-Sunyer, R., </w:t>
      </w:r>
      <w:r w:rsidRPr="00D7690B">
        <w:rPr>
          <w:rFonts w:ascii="Helvetica" w:hAnsi="Helvetica"/>
          <w:b/>
          <w:color w:val="auto"/>
          <w:sz w:val="22"/>
          <w:szCs w:val="22"/>
          <w:lang w:val="en-GB"/>
        </w:rPr>
        <w:t>C.M. Duarte,</w:t>
      </w:r>
      <w:r w:rsidRPr="00D7690B">
        <w:rPr>
          <w:rFonts w:ascii="Helvetica" w:hAnsi="Helvetica"/>
          <w:color w:val="auto"/>
          <w:sz w:val="22"/>
          <w:szCs w:val="22"/>
          <w:lang w:val="en-GB"/>
        </w:rPr>
        <w:t xml:space="preserve"> G. Jordá, and S. Ruíz-Halpern. 2012. </w:t>
      </w:r>
      <w:r w:rsidRPr="00D7690B">
        <w:rPr>
          <w:rFonts w:ascii="Helvetica" w:hAnsi="Helvetica"/>
          <w:color w:val="auto"/>
          <w:sz w:val="22"/>
          <w:szCs w:val="22"/>
        </w:rPr>
        <w:t>Temperature dependence of oxygen dynamics and community metabolism in a shallow Mediterranean macroalgal meadow (</w:t>
      </w:r>
      <w:r w:rsidRPr="00D7690B">
        <w:rPr>
          <w:rFonts w:ascii="Helvetica" w:hAnsi="Helvetica"/>
          <w:i/>
          <w:color w:val="auto"/>
          <w:sz w:val="22"/>
          <w:szCs w:val="22"/>
        </w:rPr>
        <w:t>Caulerpa prolifera</w:t>
      </w:r>
      <w:r w:rsidRPr="00D7690B">
        <w:rPr>
          <w:rFonts w:ascii="Helvetica" w:hAnsi="Helvetica"/>
          <w:color w:val="auto"/>
          <w:sz w:val="22"/>
          <w:szCs w:val="22"/>
        </w:rPr>
        <w:t xml:space="preserve">). </w:t>
      </w:r>
      <w:r w:rsidRPr="00D7690B">
        <w:rPr>
          <w:rFonts w:ascii="Helvetica" w:hAnsi="Helvetica"/>
          <w:i/>
          <w:color w:val="auto"/>
          <w:sz w:val="22"/>
          <w:szCs w:val="22"/>
        </w:rPr>
        <w:t>Estuaries and Coasts</w:t>
      </w:r>
      <w:r w:rsidRPr="00D7690B">
        <w:rPr>
          <w:rFonts w:ascii="Helvetica" w:hAnsi="Helvetica"/>
          <w:color w:val="auto"/>
          <w:sz w:val="22"/>
          <w:szCs w:val="22"/>
        </w:rPr>
        <w:t xml:space="preserve"> DOI: 10.1007/s12237-012-9514-y.</w:t>
      </w:r>
    </w:p>
    <w:p w14:paraId="45B3938A"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Aparicio-González, A., </w:t>
      </w:r>
      <w:r w:rsidRPr="00D7690B">
        <w:rPr>
          <w:rFonts w:ascii="Helvetica" w:hAnsi="Helvetica"/>
          <w:b/>
          <w:color w:val="auto"/>
          <w:sz w:val="22"/>
          <w:szCs w:val="22"/>
        </w:rPr>
        <w:t>C.M. Duarte</w:t>
      </w:r>
      <w:r w:rsidRPr="00D7690B">
        <w:rPr>
          <w:rFonts w:ascii="Helvetica" w:hAnsi="Helvetica"/>
          <w:color w:val="auto"/>
          <w:sz w:val="22"/>
          <w:szCs w:val="22"/>
        </w:rPr>
        <w:t xml:space="preserve">, and A. Tovar-Sánchez. 2012. </w:t>
      </w:r>
      <w:r w:rsidR="00810B50" w:rsidRPr="00D7690B">
        <w:rPr>
          <w:rFonts w:ascii="Helvetica" w:eastAsia="Times New Roman" w:hAnsi="Helvetica" w:cs="Helvetica"/>
          <w:color w:val="auto"/>
          <w:sz w:val="22"/>
          <w:szCs w:val="22"/>
        </w:rPr>
        <w:t>Trace metals in deep ocean waters: A review</w:t>
      </w:r>
      <w:r w:rsidR="00810B50" w:rsidRPr="00D7690B">
        <w:rPr>
          <w:rFonts w:ascii="Helvetica" w:hAnsi="Helvetica"/>
          <w:i/>
          <w:color w:val="auto"/>
          <w:sz w:val="22"/>
          <w:szCs w:val="22"/>
        </w:rPr>
        <w:t xml:space="preserve"> </w:t>
      </w:r>
      <w:r w:rsidRPr="00D7690B">
        <w:rPr>
          <w:rFonts w:ascii="Helvetica" w:hAnsi="Helvetica"/>
          <w:i/>
          <w:color w:val="auto"/>
          <w:sz w:val="22"/>
          <w:szCs w:val="22"/>
        </w:rPr>
        <w:t>Journal of Marine Systems</w:t>
      </w:r>
      <w:r w:rsidRPr="00D7690B">
        <w:rPr>
          <w:rFonts w:ascii="Helvetica" w:hAnsi="Helvetica"/>
          <w:color w:val="auto"/>
          <w:sz w:val="22"/>
          <w:szCs w:val="22"/>
        </w:rPr>
        <w:t xml:space="preserve">, </w:t>
      </w:r>
      <w:hyperlink r:id="rId39" w:history="1">
        <w:r w:rsidRPr="00D7690B">
          <w:rPr>
            <w:rStyle w:val="Hyperlink"/>
            <w:rFonts w:ascii="Helvetica" w:hAnsi="Helvetica"/>
            <w:b/>
            <w:bCs/>
            <w:color w:val="auto"/>
            <w:sz w:val="22"/>
            <w:szCs w:val="22"/>
          </w:rPr>
          <w:t>10.1016/j.jmarsys.2012.03.008</w:t>
        </w:r>
      </w:hyperlink>
      <w:r w:rsidR="00910AFC" w:rsidRPr="00D7690B">
        <w:rPr>
          <w:rFonts w:ascii="Helvetica" w:hAnsi="Helvetica"/>
          <w:color w:val="auto"/>
          <w:sz w:val="22"/>
          <w:szCs w:val="22"/>
        </w:rPr>
        <w:t xml:space="preserve">  </w:t>
      </w:r>
    </w:p>
    <w:p w14:paraId="0FE435D6"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Cs/>
          <w:color w:val="auto"/>
          <w:sz w:val="22"/>
          <w:szCs w:val="22"/>
        </w:rPr>
        <w:t xml:space="preserve">Garcías-Bonet, N., </w:t>
      </w:r>
      <w:r w:rsidRPr="00D7690B">
        <w:rPr>
          <w:rFonts w:ascii="Helvetica" w:hAnsi="Helvetica"/>
          <w:b/>
          <w:bCs/>
          <w:color w:val="auto"/>
          <w:sz w:val="22"/>
          <w:szCs w:val="22"/>
        </w:rPr>
        <w:t>C.M. Duarte</w:t>
      </w:r>
      <w:r w:rsidRPr="00D7690B">
        <w:rPr>
          <w:rFonts w:ascii="Helvetica" w:hAnsi="Helvetica"/>
          <w:bCs/>
          <w:color w:val="auto"/>
          <w:sz w:val="22"/>
          <w:szCs w:val="22"/>
        </w:rPr>
        <w:t>, and N. Marbá</w:t>
      </w:r>
      <w:r w:rsidRPr="00D7690B">
        <w:rPr>
          <w:rFonts w:ascii="Helvetica" w:hAnsi="Helvetica"/>
          <w:b/>
          <w:bCs/>
          <w:color w:val="auto"/>
          <w:sz w:val="22"/>
          <w:szCs w:val="22"/>
        </w:rPr>
        <w:t xml:space="preserve">. 2012. </w:t>
      </w:r>
      <w:r w:rsidRPr="00D7690B">
        <w:rPr>
          <w:rFonts w:ascii="Helvetica" w:hAnsi="Helvetica"/>
          <w:bCs/>
          <w:color w:val="auto"/>
          <w:sz w:val="22"/>
          <w:szCs w:val="22"/>
        </w:rPr>
        <w:t>Meristematic activity of Mediterranean seagrass (Posidonia oceanica) shoots.</w:t>
      </w:r>
      <w:r w:rsidRPr="00D7690B">
        <w:rPr>
          <w:rFonts w:ascii="Helvetica" w:hAnsi="Helvetica"/>
          <w:bCs/>
          <w:i/>
          <w:color w:val="auto"/>
          <w:sz w:val="22"/>
          <w:szCs w:val="22"/>
        </w:rPr>
        <w:t xml:space="preserve"> Aquatic Botany </w:t>
      </w:r>
      <w:hyperlink r:id="rId40" w:history="1">
        <w:r w:rsidRPr="00D7690B">
          <w:rPr>
            <w:rStyle w:val="Hyperlink"/>
            <w:rFonts w:ascii="Helvetica" w:hAnsi="Helvetica"/>
            <w:bCs/>
            <w:i/>
            <w:color w:val="auto"/>
            <w:sz w:val="22"/>
            <w:szCs w:val="22"/>
          </w:rPr>
          <w:t>http://dx.doi.org/10.1016/j.aquabot.2012.03.013</w:t>
        </w:r>
      </w:hyperlink>
      <w:r w:rsidRPr="00D7690B">
        <w:rPr>
          <w:rFonts w:ascii="Helvetica" w:hAnsi="Helvetica"/>
          <w:bCs/>
          <w:i/>
          <w:color w:val="auto"/>
          <w:sz w:val="22"/>
          <w:szCs w:val="22"/>
        </w:rPr>
        <w:t>.</w:t>
      </w:r>
    </w:p>
    <w:p w14:paraId="5CA0B461"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Richardson, A. J. , C. J. Brown, K. Brander, J.F. Bruno, L. Buckley, M.T. Burrows, </w:t>
      </w:r>
      <w:r w:rsidRPr="00D7690B">
        <w:rPr>
          <w:rFonts w:ascii="Helvetica" w:hAnsi="Helvetica"/>
          <w:b/>
          <w:color w:val="auto"/>
          <w:sz w:val="22"/>
          <w:szCs w:val="22"/>
        </w:rPr>
        <w:t>C. M. Duarte</w:t>
      </w:r>
      <w:r w:rsidRPr="00D7690B">
        <w:rPr>
          <w:rFonts w:ascii="Helvetica" w:hAnsi="Helvetica"/>
          <w:color w:val="auto"/>
          <w:sz w:val="22"/>
          <w:szCs w:val="22"/>
        </w:rPr>
        <w:t xml:space="preserve">, B.S. Halpern, O. Hoegh-Guldberg, J. Holding, C.V. Kappel, W. Kiessling, P.J. Moore, M.I. O’Connor, J. M. Pandolfi, C. Parmesan, D.S. Schoeman, F. Schwing, W.J. Sydeman, E.S. Poloczanska. 2012. Climate change and marine life. </w:t>
      </w:r>
      <w:r w:rsidRPr="00D7690B">
        <w:rPr>
          <w:rFonts w:ascii="Helvetica" w:hAnsi="Helvetica"/>
          <w:i/>
          <w:color w:val="auto"/>
          <w:sz w:val="22"/>
          <w:szCs w:val="22"/>
        </w:rPr>
        <w:t>Biology Letters</w:t>
      </w:r>
      <w:r w:rsidRPr="00D7690B">
        <w:rPr>
          <w:rFonts w:ascii="Helvetica" w:hAnsi="Helvetica"/>
          <w:color w:val="auto"/>
          <w:sz w:val="22"/>
          <w:szCs w:val="22"/>
        </w:rPr>
        <w:t xml:space="preserve"> </w:t>
      </w:r>
      <w:r w:rsidRPr="00D7690B">
        <w:rPr>
          <w:rFonts w:ascii="Helvetica" w:hAnsi="Helvetica"/>
          <w:bCs/>
          <w:color w:val="auto"/>
          <w:sz w:val="22"/>
          <w:szCs w:val="22"/>
        </w:rPr>
        <w:t>10.1098/rsbl.2012.0530</w:t>
      </w:r>
      <w:r w:rsidR="001B05FA" w:rsidRPr="00D7690B">
        <w:rPr>
          <w:rFonts w:ascii="Helvetica" w:hAnsi="Helvetica"/>
          <w:bCs/>
          <w:color w:val="auto"/>
          <w:sz w:val="22"/>
          <w:szCs w:val="22"/>
        </w:rPr>
        <w:t>.</w:t>
      </w:r>
    </w:p>
    <w:p w14:paraId="707A617B"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Cs/>
          <w:color w:val="auto"/>
          <w:sz w:val="22"/>
          <w:szCs w:val="22"/>
        </w:rPr>
        <w:t xml:space="preserve">Lehette, P., A.  Tovar-Sánchez, </w:t>
      </w:r>
      <w:r w:rsidRPr="00D7690B">
        <w:rPr>
          <w:rFonts w:ascii="Helvetica" w:hAnsi="Helvetica"/>
          <w:b/>
          <w:bCs/>
          <w:color w:val="auto"/>
          <w:sz w:val="22"/>
          <w:szCs w:val="22"/>
        </w:rPr>
        <w:t>C. M. Duarte</w:t>
      </w:r>
      <w:r w:rsidRPr="00D7690B">
        <w:rPr>
          <w:rFonts w:ascii="Helvetica" w:hAnsi="Helvetica"/>
          <w:bCs/>
          <w:color w:val="auto"/>
          <w:sz w:val="22"/>
          <w:szCs w:val="22"/>
        </w:rPr>
        <w:t xml:space="preserve">, S. Hernández-León. 2012. Krill excretion and its effect on primary production.  </w:t>
      </w:r>
      <w:r w:rsidRPr="00D7690B">
        <w:rPr>
          <w:rFonts w:ascii="Helvetica" w:hAnsi="Helvetica"/>
          <w:bCs/>
          <w:i/>
          <w:color w:val="auto"/>
          <w:sz w:val="22"/>
          <w:szCs w:val="22"/>
        </w:rPr>
        <w:t>Marine Ecology Progress Series</w:t>
      </w:r>
      <w:r w:rsidRPr="00D7690B">
        <w:rPr>
          <w:rFonts w:ascii="Helvetica" w:hAnsi="Helvetica"/>
          <w:bCs/>
          <w:color w:val="auto"/>
          <w:sz w:val="22"/>
          <w:szCs w:val="22"/>
        </w:rPr>
        <w:t xml:space="preserve"> 459: 29–38</w:t>
      </w:r>
    </w:p>
    <w:p w14:paraId="74620DD5"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García, R., Sánchez-Camacho, M., </w:t>
      </w:r>
      <w:r w:rsidRPr="00D7690B">
        <w:rPr>
          <w:rFonts w:ascii="Helvetica" w:hAnsi="Helvetica"/>
          <w:b/>
          <w:color w:val="auto"/>
          <w:sz w:val="22"/>
          <w:szCs w:val="22"/>
        </w:rPr>
        <w:t>Duarte, C.M</w:t>
      </w:r>
      <w:r w:rsidRPr="00D7690B">
        <w:rPr>
          <w:rFonts w:ascii="Helvetica" w:hAnsi="Helvetica"/>
          <w:color w:val="auto"/>
          <w:sz w:val="22"/>
          <w:szCs w:val="22"/>
        </w:rPr>
        <w:t xml:space="preserve">., Marbà, N. 2012. Warming enhances sulphide stress of Mediterranean seagrass (Posidonia oceanica). </w:t>
      </w:r>
      <w:r w:rsidRPr="00D7690B">
        <w:rPr>
          <w:rFonts w:ascii="Helvetica" w:hAnsi="Helvetica"/>
          <w:i/>
          <w:color w:val="auto"/>
          <w:sz w:val="22"/>
          <w:szCs w:val="22"/>
        </w:rPr>
        <w:t>Estuarine, Coastal and Shelf Science</w:t>
      </w:r>
      <w:r w:rsidRPr="00D7690B">
        <w:rPr>
          <w:rFonts w:ascii="Helvetica" w:hAnsi="Helvetica"/>
          <w:color w:val="auto"/>
          <w:sz w:val="22"/>
          <w:szCs w:val="22"/>
        </w:rPr>
        <w:t xml:space="preserve"> 113: 240</w:t>
      </w:r>
      <w:r w:rsidRPr="00D7690B">
        <w:rPr>
          <w:rFonts w:ascii="Helvetica" w:hAnsi="Helvetica"/>
          <w:b/>
          <w:bCs/>
          <w:color w:val="auto"/>
          <w:sz w:val="22"/>
          <w:szCs w:val="22"/>
        </w:rPr>
        <w:t>-</w:t>
      </w:r>
      <w:r w:rsidRPr="00D7690B">
        <w:rPr>
          <w:rFonts w:ascii="Helvetica" w:hAnsi="Helvetica"/>
          <w:color w:val="auto"/>
          <w:sz w:val="22"/>
          <w:szCs w:val="22"/>
        </w:rPr>
        <w:t>247</w:t>
      </w:r>
    </w:p>
    <w:p w14:paraId="2E036502"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Garcias-Bonet, N. J. M Arrieta, C. N de Santana, </w:t>
      </w:r>
      <w:r w:rsidRPr="00D7690B">
        <w:rPr>
          <w:rFonts w:ascii="Helvetica" w:hAnsi="Helvetica"/>
          <w:b/>
          <w:color w:val="auto"/>
          <w:sz w:val="22"/>
          <w:szCs w:val="22"/>
        </w:rPr>
        <w:t>C.M. Duarte</w:t>
      </w:r>
      <w:r w:rsidRPr="00D7690B">
        <w:rPr>
          <w:rFonts w:ascii="Helvetica" w:hAnsi="Helvetica"/>
          <w:color w:val="auto"/>
          <w:sz w:val="22"/>
          <w:szCs w:val="22"/>
        </w:rPr>
        <w:t>, N. Marbà. 2012. Endophytic bacterial community of a Mediterranean marine angiosperm (</w:t>
      </w:r>
      <w:r w:rsidRPr="00D7690B">
        <w:rPr>
          <w:rFonts w:ascii="Helvetica" w:hAnsi="Helvetica"/>
          <w:i/>
          <w:iCs/>
          <w:color w:val="auto"/>
          <w:sz w:val="22"/>
          <w:szCs w:val="22"/>
        </w:rPr>
        <w:t>Posidonia oceanica</w:t>
      </w:r>
      <w:r w:rsidRPr="00D7690B">
        <w:rPr>
          <w:rFonts w:ascii="Helvetica" w:hAnsi="Helvetica"/>
          <w:color w:val="auto"/>
          <w:sz w:val="22"/>
          <w:szCs w:val="22"/>
        </w:rPr>
        <w:t xml:space="preserve">). </w:t>
      </w:r>
      <w:r w:rsidRPr="00D7690B">
        <w:rPr>
          <w:rFonts w:ascii="Helvetica" w:hAnsi="Helvetica"/>
          <w:i/>
          <w:iCs/>
          <w:color w:val="auto"/>
          <w:sz w:val="22"/>
          <w:szCs w:val="22"/>
        </w:rPr>
        <w:t>Front. Microbio</w:t>
      </w:r>
      <w:r w:rsidRPr="00D7690B">
        <w:rPr>
          <w:rFonts w:ascii="Helvetica" w:hAnsi="Helvetica"/>
          <w:color w:val="auto"/>
          <w:sz w:val="22"/>
          <w:szCs w:val="22"/>
        </w:rPr>
        <w:t xml:space="preserve">. </w:t>
      </w:r>
      <w:r w:rsidRPr="00D7690B">
        <w:rPr>
          <w:rFonts w:ascii="Helvetica" w:hAnsi="Helvetica"/>
          <w:b/>
          <w:bCs/>
          <w:color w:val="auto"/>
          <w:sz w:val="22"/>
          <w:szCs w:val="22"/>
        </w:rPr>
        <w:t>3</w:t>
      </w:r>
      <w:r w:rsidRPr="00D7690B">
        <w:rPr>
          <w:rFonts w:ascii="Helvetica" w:hAnsi="Helvetica"/>
          <w:color w:val="auto"/>
          <w:sz w:val="22"/>
          <w:szCs w:val="22"/>
        </w:rPr>
        <w:t>:342. doi: 10.3389/fmicb.2012.00342</w:t>
      </w:r>
    </w:p>
    <w:p w14:paraId="6D06DC8D"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Gacia, E., N. Marbà, J. Cebrián, R. Vaquer-Sunyer, N. Garcias-Bonet, and </w:t>
      </w:r>
      <w:r w:rsidRPr="00D7690B">
        <w:rPr>
          <w:rFonts w:ascii="Helvetica" w:hAnsi="Helvetica"/>
          <w:b/>
          <w:color w:val="auto"/>
          <w:sz w:val="22"/>
          <w:szCs w:val="22"/>
        </w:rPr>
        <w:t>C. M. Duarte</w:t>
      </w:r>
      <w:r w:rsidRPr="00D7690B">
        <w:rPr>
          <w:rFonts w:ascii="Helvetica" w:hAnsi="Helvetica"/>
          <w:color w:val="auto"/>
          <w:sz w:val="22"/>
          <w:szCs w:val="22"/>
        </w:rPr>
        <w:t>.  2012. Thresholds of Irradiance for seagrass (</w:t>
      </w:r>
      <w:r w:rsidRPr="00D7690B">
        <w:rPr>
          <w:rFonts w:ascii="Helvetica" w:hAnsi="Helvetica"/>
          <w:i/>
          <w:color w:val="auto"/>
          <w:sz w:val="22"/>
          <w:szCs w:val="22"/>
        </w:rPr>
        <w:t>Posidonia oceanica</w:t>
      </w:r>
      <w:r w:rsidRPr="00D7690B">
        <w:rPr>
          <w:rFonts w:ascii="Helvetica" w:hAnsi="Helvetica"/>
          <w:color w:val="auto"/>
          <w:sz w:val="22"/>
          <w:szCs w:val="22"/>
        </w:rPr>
        <w:t xml:space="preserve">) meadow metabolism: An experimental approach. </w:t>
      </w:r>
      <w:r w:rsidRPr="00D7690B">
        <w:rPr>
          <w:rFonts w:ascii="Helvetica" w:hAnsi="Helvetica"/>
          <w:i/>
          <w:color w:val="auto"/>
          <w:sz w:val="22"/>
          <w:szCs w:val="22"/>
        </w:rPr>
        <w:t>Marine Ecology Progress Series</w:t>
      </w:r>
      <w:r w:rsidRPr="00D7690B">
        <w:rPr>
          <w:rFonts w:ascii="Helvetica" w:hAnsi="Helvetica"/>
          <w:color w:val="auto"/>
          <w:sz w:val="22"/>
          <w:szCs w:val="22"/>
        </w:rPr>
        <w:t xml:space="preserve"> 466: 69–79</w:t>
      </w:r>
    </w:p>
    <w:p w14:paraId="7963A880"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Downing, J.A., J.J. Cole, </w:t>
      </w:r>
      <w:r w:rsidRPr="00D7690B">
        <w:rPr>
          <w:rFonts w:ascii="Helvetica" w:hAnsi="Helvetica"/>
          <w:b/>
          <w:color w:val="auto"/>
          <w:sz w:val="22"/>
          <w:szCs w:val="22"/>
        </w:rPr>
        <w:t>C.M. Duarte</w:t>
      </w:r>
      <w:r w:rsidRPr="00D7690B">
        <w:rPr>
          <w:rFonts w:ascii="Helvetica" w:hAnsi="Helvetica"/>
          <w:color w:val="auto"/>
          <w:sz w:val="22"/>
          <w:szCs w:val="22"/>
        </w:rPr>
        <w:t xml:space="preserve">, J.J. Middelburg, J.M. Melack, Y.T. Prairie, P. Kortelainen, R.G. Striegl, W.H. McDowell and L.J. Tranvik. 2012. </w:t>
      </w:r>
      <w:r w:rsidRPr="00D7690B">
        <w:rPr>
          <w:rFonts w:ascii="Helvetica" w:hAnsi="Helvetica"/>
          <w:bCs/>
          <w:color w:val="auto"/>
          <w:sz w:val="22"/>
          <w:szCs w:val="22"/>
        </w:rPr>
        <w:t xml:space="preserve">Global abundance and size distribution of streams and rivers. </w:t>
      </w:r>
      <w:r w:rsidRPr="00D7690B">
        <w:rPr>
          <w:rFonts w:ascii="Helvetica" w:hAnsi="Helvetica"/>
          <w:bCs/>
          <w:i/>
          <w:color w:val="auto"/>
          <w:sz w:val="22"/>
          <w:szCs w:val="22"/>
        </w:rPr>
        <w:t>Inland Waters</w:t>
      </w:r>
      <w:r w:rsidRPr="00D7690B">
        <w:rPr>
          <w:rFonts w:ascii="Helvetica" w:hAnsi="Helvetica"/>
          <w:b/>
          <w:bCs/>
          <w:color w:val="auto"/>
          <w:sz w:val="22"/>
          <w:szCs w:val="22"/>
        </w:rPr>
        <w:t xml:space="preserve"> </w:t>
      </w:r>
      <w:r w:rsidRPr="00D7690B">
        <w:rPr>
          <w:rFonts w:ascii="Helvetica" w:hAnsi="Helvetica"/>
          <w:bCs/>
          <w:color w:val="auto"/>
          <w:sz w:val="22"/>
          <w:szCs w:val="22"/>
        </w:rPr>
        <w:t>2: 229-236</w:t>
      </w:r>
    </w:p>
    <w:p w14:paraId="470F6107" w14:textId="77777777" w:rsidR="001B05FA" w:rsidRPr="00D7690B" w:rsidRDefault="002B57F7"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Condon, R. H., </w:t>
      </w:r>
      <w:r w:rsidRPr="00D7690B">
        <w:rPr>
          <w:rFonts w:ascii="Helvetica" w:hAnsi="Helvetica"/>
          <w:b/>
          <w:color w:val="auto"/>
          <w:sz w:val="22"/>
          <w:szCs w:val="22"/>
        </w:rPr>
        <w:t>C.M. Duarte</w:t>
      </w:r>
      <w:r w:rsidRPr="00D7690B">
        <w:rPr>
          <w:rFonts w:ascii="Helvetica" w:hAnsi="Helvetica"/>
          <w:color w:val="auto"/>
          <w:sz w:val="22"/>
          <w:szCs w:val="22"/>
        </w:rPr>
        <w:t xml:space="preserve">, K. A. Pitt, K.L. Robinson, C.H. Lucas, K.R. Sutherland, H.W. Mianzan, M. Bogeberg, J.E. Purcell, M.B. Decker, S.-i. Uye, L.P. Madin, R.D. Brodeur, S.H.D. Haddockn, A. Malejo, G.D. Parryp, E. Eriksen, J. Quiñones, M. Acha, M. Harvey, J.M. Arthur, W.M. Graham. 2012. Recurrent Jellyfish Blooms are a Consequence of Global Oscillations. </w:t>
      </w:r>
      <w:r w:rsidRPr="00D7690B">
        <w:rPr>
          <w:rFonts w:ascii="Helvetica" w:hAnsi="Helvetica"/>
          <w:i/>
          <w:color w:val="auto"/>
          <w:sz w:val="22"/>
          <w:szCs w:val="22"/>
        </w:rPr>
        <w:t>Proceedings of the National Academy of Science of the US,</w:t>
      </w:r>
      <w:r w:rsidRPr="00D7690B">
        <w:rPr>
          <w:rFonts w:ascii="Helvetica" w:hAnsi="Helvetica"/>
          <w:color w:val="auto"/>
          <w:sz w:val="22"/>
          <w:szCs w:val="22"/>
        </w:rPr>
        <w:t xml:space="preserve"> </w:t>
      </w:r>
      <w:hyperlink r:id="rId41" w:history="1">
        <w:r w:rsidRPr="00D7690B">
          <w:rPr>
            <w:rStyle w:val="Hyperlink"/>
            <w:rFonts w:ascii="Helvetica" w:hAnsi="Helvetica"/>
            <w:color w:val="auto"/>
            <w:sz w:val="22"/>
            <w:szCs w:val="22"/>
          </w:rPr>
          <w:t>www.pnas.org/cgi/doi/10.1073/pnas.1210920110</w:t>
        </w:r>
      </w:hyperlink>
      <w:r w:rsidR="0095469B" w:rsidRPr="00D7690B">
        <w:rPr>
          <w:rFonts w:ascii="Helvetica" w:hAnsi="Helvetica"/>
          <w:color w:val="auto"/>
          <w:sz w:val="22"/>
          <w:szCs w:val="22"/>
        </w:rPr>
        <w:t xml:space="preserve"> </w:t>
      </w:r>
    </w:p>
    <w:p w14:paraId="2E2F03C5" w14:textId="77777777" w:rsidR="001B05FA" w:rsidRPr="00D7690B" w:rsidRDefault="00A409EC" w:rsidP="001B05FA">
      <w:pPr>
        <w:pStyle w:val="ListParagraph"/>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Highlighted by </w:t>
      </w:r>
      <w:r w:rsidRPr="00D7690B">
        <w:rPr>
          <w:rFonts w:ascii="Helvetica" w:hAnsi="Helvetica"/>
          <w:i/>
          <w:color w:val="auto"/>
          <w:sz w:val="22"/>
          <w:szCs w:val="22"/>
        </w:rPr>
        <w:t>Science</w:t>
      </w:r>
      <w:r w:rsidRPr="00D7690B">
        <w:rPr>
          <w:rFonts w:ascii="Helvetica" w:hAnsi="Helvetica"/>
          <w:color w:val="auto"/>
          <w:sz w:val="22"/>
          <w:szCs w:val="22"/>
        </w:rPr>
        <w:t xml:space="preserve"> in the section Research Highlights (</w:t>
      </w:r>
      <w:r w:rsidRPr="00D7690B">
        <w:rPr>
          <w:rFonts w:ascii="Helvetica" w:hAnsi="Helvetica"/>
          <w:i/>
          <w:color w:val="auto"/>
          <w:sz w:val="22"/>
          <w:szCs w:val="22"/>
        </w:rPr>
        <w:t>Pulsing Populations of Jellies</w:t>
      </w:r>
      <w:r w:rsidRPr="00D7690B">
        <w:rPr>
          <w:rFonts w:ascii="Helvetica" w:hAnsi="Helvetica"/>
          <w:color w:val="auto"/>
          <w:sz w:val="22"/>
          <w:szCs w:val="22"/>
        </w:rPr>
        <w:t xml:space="preserve">, by Caroline Ash, and the Discoveies section of NSF). </w:t>
      </w:r>
    </w:p>
    <w:p w14:paraId="17401E5F" w14:textId="7198A605" w:rsidR="001B05FA" w:rsidRPr="00D7690B" w:rsidRDefault="00A409EC"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eastAsia="Times New Roman" w:hAnsi="Helvetica" w:cs="Helvetica"/>
          <w:color w:val="auto"/>
          <w:sz w:val="22"/>
          <w:szCs w:val="22"/>
        </w:rPr>
        <w:t>Horstkotte, B., Alexovič, M., Maya, F., </w:t>
      </w:r>
      <w:r w:rsidRPr="00D7690B">
        <w:rPr>
          <w:rFonts w:ascii="Helvetica" w:eastAsia="Times New Roman" w:hAnsi="Helvetica" w:cs="Helvetica"/>
          <w:b/>
          <w:color w:val="auto"/>
          <w:sz w:val="22"/>
          <w:szCs w:val="22"/>
        </w:rPr>
        <w:t>Duarte, C.M</w:t>
      </w:r>
      <w:r w:rsidRPr="00D7690B">
        <w:rPr>
          <w:rFonts w:ascii="Helvetica" w:eastAsia="Times New Roman" w:hAnsi="Helvetica" w:cs="Helvetica"/>
          <w:color w:val="auto"/>
          <w:sz w:val="22"/>
          <w:szCs w:val="22"/>
        </w:rPr>
        <w:t xml:space="preserve">., Andruch, V., Cerdá, V. 2012. Automatic determination of copper by in-syringe dispersive liquid-liquid microextraction of its bathocuproine-complex using long path-length spectrophotometric detection  (Article). </w:t>
      </w:r>
      <w:r w:rsidRPr="00D7690B">
        <w:rPr>
          <w:rFonts w:ascii="Helvetica" w:eastAsia="Times New Roman" w:hAnsi="Helvetica" w:cs="Helvetica"/>
          <w:i/>
          <w:color w:val="auto"/>
          <w:sz w:val="22"/>
          <w:szCs w:val="22"/>
        </w:rPr>
        <w:t>Talanta</w:t>
      </w:r>
      <w:r w:rsidRPr="00D7690B">
        <w:rPr>
          <w:rFonts w:ascii="Helvetica" w:eastAsia="Times New Roman" w:hAnsi="Helvetica" w:cs="Helvetica"/>
          <w:color w:val="auto"/>
          <w:sz w:val="22"/>
          <w:szCs w:val="22"/>
        </w:rPr>
        <w:t xml:space="preserve"> 99: 349-356</w:t>
      </w:r>
      <w:r w:rsidR="001B05FA" w:rsidRPr="00D7690B">
        <w:rPr>
          <w:rFonts w:ascii="Helvetica" w:eastAsia="Times New Roman" w:hAnsi="Helvetica" w:cs="Helvetica"/>
          <w:color w:val="auto"/>
          <w:sz w:val="22"/>
          <w:szCs w:val="22"/>
        </w:rPr>
        <w:t>.</w:t>
      </w:r>
    </w:p>
    <w:p w14:paraId="43CCB6A2" w14:textId="77777777" w:rsidR="001B05FA" w:rsidRPr="00D7690B" w:rsidRDefault="00A409EC"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eastAsia="Times New Roman" w:hAnsi="Helvetica" w:cs="Helvetica"/>
          <w:color w:val="auto"/>
          <w:sz w:val="22"/>
          <w:szCs w:val="22"/>
        </w:rPr>
        <w:t>Horstkotte, B., Maya, F., </w:t>
      </w:r>
      <w:r w:rsidRPr="00D7690B">
        <w:rPr>
          <w:rFonts w:ascii="Helvetica" w:eastAsia="Times New Roman" w:hAnsi="Helvetica" w:cs="Helvetica"/>
          <w:b/>
          <w:color w:val="auto"/>
          <w:sz w:val="22"/>
          <w:szCs w:val="22"/>
        </w:rPr>
        <w:t>Duarte, C.M., </w:t>
      </w:r>
      <w:r w:rsidRPr="00D7690B">
        <w:rPr>
          <w:rFonts w:ascii="Helvetica" w:eastAsia="Times New Roman" w:hAnsi="Helvetica" w:cs="Helvetica"/>
          <w:color w:val="auto"/>
          <w:sz w:val="22"/>
          <w:szCs w:val="22"/>
        </w:rPr>
        <w:t xml:space="preserve">Cerdà, V. 2012. Determination of ppb-level phenol index using in-syringe dispersive liquid-liquid microextraction and liquid waveguide capillary cell spectrophotometry. </w:t>
      </w:r>
      <w:r w:rsidRPr="00D7690B">
        <w:rPr>
          <w:rFonts w:ascii="Helvetica" w:eastAsia="Times New Roman" w:hAnsi="Helvetica" w:cs="Helvetica"/>
          <w:i/>
          <w:color w:val="auto"/>
          <w:sz w:val="22"/>
          <w:szCs w:val="22"/>
        </w:rPr>
        <w:t>Microchimica Acta</w:t>
      </w:r>
      <w:r w:rsidRPr="00D7690B">
        <w:rPr>
          <w:rFonts w:ascii="Helvetica" w:eastAsia="Times New Roman" w:hAnsi="Helvetica" w:cs="Helvetica"/>
          <w:color w:val="auto"/>
          <w:sz w:val="22"/>
          <w:szCs w:val="22"/>
        </w:rPr>
        <w:t xml:space="preserve"> 179: 91-98</w:t>
      </w:r>
    </w:p>
    <w:p w14:paraId="3F9CE692" w14:textId="066FB823" w:rsidR="001B05FA" w:rsidRPr="002A4A7E" w:rsidRDefault="009E2E0C" w:rsidP="002A4A7E">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eastAsia="Times New Roman" w:hAnsi="Helvetica" w:cs="Helvetica"/>
          <w:color w:val="auto"/>
          <w:sz w:val="22"/>
          <w:szCs w:val="22"/>
        </w:rPr>
        <w:t>Suárez, R., Horstkotte, B., Duarte, C.M., Cerdà, V. 2012. Fully-automated fluorimetric determination of aluminum in seawater by in-syringe dispersive liquid-liquid microextraction using lumogallion. Analytical Chemistry 84: 9462-9469</w:t>
      </w:r>
    </w:p>
    <w:p w14:paraId="284DA011" w14:textId="0CD417AC" w:rsidR="001B05FA" w:rsidRPr="00D7690B" w:rsidRDefault="001B05FA" w:rsidP="002A4A7E">
      <w:pPr>
        <w:spacing w:before="360" w:after="240"/>
        <w:rPr>
          <w:rFonts w:ascii="Helvetica" w:eastAsia="Times New Roman" w:hAnsi="Helvetica" w:cs="Times New Roman"/>
          <w:b/>
          <w:bCs/>
          <w:color w:val="808080" w:themeColor="background1" w:themeShade="80"/>
          <w:sz w:val="32"/>
          <w:szCs w:val="32"/>
        </w:rPr>
      </w:pPr>
      <w:r w:rsidRPr="00D7690B">
        <w:rPr>
          <w:rFonts w:ascii="Helvetica" w:eastAsia="Times New Roman" w:hAnsi="Helvetica" w:cs="Times New Roman"/>
          <w:b/>
          <w:bCs/>
          <w:color w:val="808080" w:themeColor="background1" w:themeShade="80"/>
          <w:sz w:val="32"/>
          <w:szCs w:val="32"/>
        </w:rPr>
        <w:t>2013</w:t>
      </w:r>
    </w:p>
    <w:p w14:paraId="682BC59B" w14:textId="6CA8DE49"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lang w:val="en-GB"/>
        </w:rPr>
        <w:t xml:space="preserve">Marbà, N., </w:t>
      </w:r>
      <w:r w:rsidRPr="00D7690B">
        <w:rPr>
          <w:rFonts w:ascii="Helvetica" w:hAnsi="Helvetica"/>
          <w:color w:val="auto"/>
          <w:sz w:val="22"/>
          <w:szCs w:val="22"/>
        </w:rPr>
        <w:t>D.  Krause-Jensen, T. Alcoverro, S. Birk, A. Pedersen, J.M Neto, S. Orfanidis, J. M Garmendia, I. Muxika, A. Borja, K. Dencheva</w:t>
      </w:r>
      <w:r w:rsidRPr="00D7690B">
        <w:rPr>
          <w:rFonts w:ascii="Helvetica" w:hAnsi="Helvetica"/>
          <w:color w:val="auto"/>
          <w:sz w:val="22"/>
          <w:szCs w:val="22"/>
          <w:vertAlign w:val="superscript"/>
        </w:rPr>
        <w:t xml:space="preserve"> </w:t>
      </w:r>
      <w:r w:rsidRPr="00D7690B">
        <w:rPr>
          <w:rFonts w:ascii="Helvetica" w:hAnsi="Helvetica"/>
          <w:color w:val="auto"/>
          <w:sz w:val="22"/>
          <w:szCs w:val="22"/>
        </w:rPr>
        <w:t xml:space="preserve">and </w:t>
      </w:r>
      <w:r w:rsidRPr="00D7690B">
        <w:rPr>
          <w:rFonts w:ascii="Helvetica" w:hAnsi="Helvetica"/>
          <w:b/>
          <w:color w:val="auto"/>
          <w:sz w:val="22"/>
          <w:szCs w:val="22"/>
        </w:rPr>
        <w:t>C. M. Duarte</w:t>
      </w:r>
      <w:r w:rsidRPr="00D7690B">
        <w:rPr>
          <w:rFonts w:ascii="Helvetica" w:hAnsi="Helvetica"/>
          <w:b/>
          <w:color w:val="auto"/>
          <w:sz w:val="22"/>
          <w:szCs w:val="22"/>
          <w:vertAlign w:val="subscript"/>
        </w:rPr>
        <w:t>.</w:t>
      </w:r>
      <w:r w:rsidRPr="00D7690B">
        <w:rPr>
          <w:rFonts w:ascii="Helvetica" w:hAnsi="Helvetica"/>
          <w:color w:val="auto"/>
          <w:sz w:val="22"/>
          <w:szCs w:val="22"/>
          <w:lang w:val="en-GB"/>
        </w:rPr>
        <w:t xml:space="preserve"> 2013. </w:t>
      </w:r>
      <w:r w:rsidRPr="00D7690B">
        <w:rPr>
          <w:rFonts w:ascii="Helvetica" w:hAnsi="Helvetica"/>
          <w:color w:val="auto"/>
          <w:sz w:val="22"/>
          <w:szCs w:val="22"/>
        </w:rPr>
        <w:t xml:space="preserve">Diversity of European seagrass indicators: Patterns within and across regions. </w:t>
      </w:r>
      <w:r w:rsidRPr="00D7690B">
        <w:rPr>
          <w:rFonts w:ascii="Helvetica" w:hAnsi="Helvetica"/>
          <w:i/>
          <w:color w:val="auto"/>
          <w:sz w:val="22"/>
          <w:szCs w:val="22"/>
        </w:rPr>
        <w:t>Hydrobiologia</w:t>
      </w:r>
      <w:r w:rsidRPr="00D7690B">
        <w:rPr>
          <w:rFonts w:ascii="Helvetica" w:hAnsi="Helvetica"/>
          <w:color w:val="auto"/>
          <w:sz w:val="22"/>
          <w:szCs w:val="22"/>
        </w:rPr>
        <w:t xml:space="preserve"> 704:265–278</w:t>
      </w:r>
      <w:r w:rsidR="001B05FA" w:rsidRPr="00D7690B">
        <w:rPr>
          <w:rFonts w:ascii="Helvetica" w:hAnsi="Helvetica"/>
          <w:color w:val="auto"/>
          <w:sz w:val="22"/>
          <w:szCs w:val="22"/>
        </w:rPr>
        <w:t>.</w:t>
      </w:r>
    </w:p>
    <w:p w14:paraId="74DD5257"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Cs/>
          <w:color w:val="auto"/>
          <w:sz w:val="22"/>
          <w:szCs w:val="22"/>
        </w:rPr>
        <w:t xml:space="preserve">Jordà, G., N. Marbà and </w:t>
      </w:r>
      <w:r w:rsidRPr="00D7690B">
        <w:rPr>
          <w:rFonts w:ascii="Helvetica" w:hAnsi="Helvetica"/>
          <w:b/>
          <w:bCs/>
          <w:color w:val="auto"/>
          <w:sz w:val="22"/>
          <w:szCs w:val="22"/>
        </w:rPr>
        <w:t>Carlos M. Duarte</w:t>
      </w:r>
      <w:r w:rsidRPr="00D7690B">
        <w:rPr>
          <w:rFonts w:ascii="Helvetica" w:hAnsi="Helvetica"/>
          <w:bCs/>
          <w:color w:val="auto"/>
          <w:sz w:val="22"/>
          <w:szCs w:val="22"/>
        </w:rPr>
        <w:t>. 2013.</w:t>
      </w:r>
      <w:r w:rsidRPr="00D7690B">
        <w:rPr>
          <w:rFonts w:ascii="Helvetica" w:hAnsi="Helvetica"/>
          <w:b/>
          <w:bCs/>
          <w:color w:val="auto"/>
          <w:sz w:val="22"/>
          <w:szCs w:val="22"/>
        </w:rPr>
        <w:t xml:space="preserve"> </w:t>
      </w:r>
      <w:r w:rsidRPr="00D7690B">
        <w:rPr>
          <w:rFonts w:ascii="Helvetica" w:hAnsi="Helvetica"/>
          <w:bCs/>
          <w:color w:val="auto"/>
          <w:sz w:val="22"/>
          <w:szCs w:val="22"/>
        </w:rPr>
        <w:t xml:space="preserve">Climate warming and Mediterranean seagrass. Reply to C. Altaba.  </w:t>
      </w:r>
      <w:r w:rsidRPr="00D7690B">
        <w:rPr>
          <w:rFonts w:ascii="Helvetica" w:hAnsi="Helvetica"/>
          <w:bCs/>
          <w:i/>
          <w:iCs/>
          <w:color w:val="auto"/>
          <w:sz w:val="22"/>
          <w:szCs w:val="22"/>
        </w:rPr>
        <w:t>Nature Climate Change</w:t>
      </w:r>
      <w:r w:rsidRPr="00D7690B">
        <w:rPr>
          <w:rFonts w:ascii="Helvetica" w:hAnsi="Helvetica"/>
          <w:bCs/>
          <w:color w:val="auto"/>
          <w:sz w:val="22"/>
          <w:szCs w:val="22"/>
        </w:rPr>
        <w:t xml:space="preserve"> </w:t>
      </w:r>
      <w:r w:rsidRPr="00D7690B">
        <w:rPr>
          <w:rFonts w:ascii="Helvetica" w:hAnsi="Helvetica"/>
          <w:b/>
          <w:bCs/>
          <w:color w:val="auto"/>
          <w:sz w:val="22"/>
          <w:szCs w:val="22"/>
        </w:rPr>
        <w:t>3</w:t>
      </w:r>
      <w:r w:rsidRPr="00D7690B">
        <w:rPr>
          <w:rFonts w:ascii="Helvetica" w:hAnsi="Helvetica"/>
          <w:bCs/>
          <w:color w:val="auto"/>
          <w:sz w:val="22"/>
          <w:szCs w:val="22"/>
        </w:rPr>
        <w:t>: 3–4.</w:t>
      </w:r>
    </w:p>
    <w:p w14:paraId="0EBD7F46"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Llabrés, M., S. Agustí, M. Fernández, A. Canepa, F. Maurin, F. Vidal, and </w:t>
      </w:r>
      <w:r w:rsidRPr="00D7690B">
        <w:rPr>
          <w:rFonts w:ascii="Helvetica" w:hAnsi="Helvetica"/>
          <w:b/>
          <w:color w:val="auto"/>
          <w:sz w:val="22"/>
          <w:szCs w:val="22"/>
        </w:rPr>
        <w:t>C.M. Duarte</w:t>
      </w:r>
      <w:r w:rsidRPr="00D7690B">
        <w:rPr>
          <w:rFonts w:ascii="Helvetica" w:hAnsi="Helvetica"/>
          <w:color w:val="auto"/>
          <w:sz w:val="22"/>
          <w:szCs w:val="22"/>
        </w:rPr>
        <w:t xml:space="preserve">. 2013. Impact of Elevated UVB Radiation on Marine Biota: a Meta-Analysis. </w:t>
      </w:r>
      <w:r w:rsidRPr="00D7690B">
        <w:rPr>
          <w:rFonts w:ascii="Helvetica" w:hAnsi="Helvetica"/>
          <w:i/>
          <w:color w:val="auto"/>
          <w:sz w:val="22"/>
          <w:szCs w:val="22"/>
        </w:rPr>
        <w:t>Global Ecology and Biogeography</w:t>
      </w:r>
      <w:r w:rsidRPr="00D7690B">
        <w:rPr>
          <w:rFonts w:ascii="Helvetica" w:hAnsi="Helvetica"/>
          <w:color w:val="auto"/>
          <w:sz w:val="22"/>
          <w:szCs w:val="22"/>
        </w:rPr>
        <w:t xml:space="preserve"> 22: 131–144.</w:t>
      </w:r>
    </w:p>
    <w:p w14:paraId="72C5B51E" w14:textId="28F0EDE2"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
          <w:color w:val="auto"/>
          <w:sz w:val="22"/>
          <w:szCs w:val="22"/>
        </w:rPr>
        <w:t>Duarte, C.M</w:t>
      </w:r>
      <w:r w:rsidRPr="00D7690B">
        <w:rPr>
          <w:rFonts w:ascii="Helvetica" w:hAnsi="Helvetica"/>
          <w:color w:val="auto"/>
          <w:sz w:val="22"/>
          <w:szCs w:val="22"/>
        </w:rPr>
        <w:t xml:space="preserve">., A. Regaudie-de-Gioux, J. M. Arrieta, A. Delgado-Huertas, and S. Agustí. 2013. The oligotrophic ocean is heterotrophic. </w:t>
      </w:r>
      <w:r w:rsidRPr="00D7690B">
        <w:rPr>
          <w:rFonts w:ascii="Helvetica" w:hAnsi="Helvetica"/>
          <w:i/>
          <w:color w:val="auto"/>
          <w:sz w:val="22"/>
          <w:szCs w:val="22"/>
        </w:rPr>
        <w:t>Annual Reviews of Marine Science</w:t>
      </w:r>
      <w:r w:rsidRPr="00D7690B">
        <w:rPr>
          <w:rFonts w:ascii="Helvetica" w:hAnsi="Helvetica"/>
          <w:color w:val="auto"/>
          <w:sz w:val="22"/>
          <w:szCs w:val="22"/>
        </w:rPr>
        <w:t xml:space="preserve"> 5: 551–569</w:t>
      </w:r>
      <w:r w:rsidR="001B05FA" w:rsidRPr="00D7690B">
        <w:rPr>
          <w:rFonts w:ascii="Helvetica" w:eastAsia="Times New Roman" w:hAnsi="Helvetica" w:cs="Times New Roman"/>
          <w:b/>
          <w:bCs/>
          <w:color w:val="auto"/>
          <w:sz w:val="22"/>
          <w:szCs w:val="22"/>
        </w:rPr>
        <w:t>.</w:t>
      </w:r>
    </w:p>
    <w:p w14:paraId="441FC99A" w14:textId="1F4CE0D5"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Holding, J.M., </w:t>
      </w:r>
      <w:r w:rsidRPr="00D7690B">
        <w:rPr>
          <w:rFonts w:ascii="Helvetica" w:hAnsi="Helvetica"/>
          <w:b/>
          <w:color w:val="auto"/>
          <w:sz w:val="22"/>
          <w:szCs w:val="22"/>
        </w:rPr>
        <w:t>C.M. Duarte</w:t>
      </w:r>
      <w:r w:rsidRPr="00D7690B">
        <w:rPr>
          <w:rFonts w:ascii="Helvetica" w:hAnsi="Helvetica"/>
          <w:color w:val="auto"/>
          <w:sz w:val="22"/>
          <w:szCs w:val="22"/>
        </w:rPr>
        <w:t xml:space="preserve">, J.M. Arrieta, A. Coello, P. Wassmann, and S. Agustí. 2013. </w:t>
      </w:r>
      <w:r w:rsidR="001B05FA" w:rsidRPr="00D7690B">
        <w:rPr>
          <w:rFonts w:ascii="Helvetica" w:eastAsia="Times New Roman" w:hAnsi="Helvetica" w:cs="Arial"/>
          <w:bCs/>
          <w:color w:val="auto"/>
          <w:sz w:val="22"/>
          <w:szCs w:val="22"/>
        </w:rPr>
        <w:t>Experimentally determined temperature thresholds for Arctic plankton community metabolism</w:t>
      </w:r>
      <w:r w:rsidRPr="00D7690B">
        <w:rPr>
          <w:rFonts w:ascii="Helvetica" w:hAnsi="Helvetica"/>
          <w:color w:val="auto"/>
          <w:sz w:val="22"/>
          <w:szCs w:val="22"/>
        </w:rPr>
        <w:t xml:space="preserve">. </w:t>
      </w:r>
      <w:r w:rsidRPr="00D7690B">
        <w:rPr>
          <w:rFonts w:ascii="Helvetica" w:hAnsi="Helvetica"/>
          <w:i/>
          <w:color w:val="auto"/>
          <w:sz w:val="22"/>
          <w:szCs w:val="22"/>
        </w:rPr>
        <w:t>Biogeosciences</w:t>
      </w:r>
      <w:r w:rsidRPr="00D7690B">
        <w:rPr>
          <w:rFonts w:ascii="Helvetica" w:hAnsi="Helvetica"/>
          <w:color w:val="auto"/>
          <w:sz w:val="22"/>
          <w:szCs w:val="22"/>
        </w:rPr>
        <w:t xml:space="preserve"> 10: 357–370.</w:t>
      </w:r>
      <w:r w:rsidR="00055DCC" w:rsidRPr="00D7690B">
        <w:rPr>
          <w:rFonts w:ascii="Helvetica" w:hAnsi="Helvetica"/>
          <w:color w:val="auto"/>
          <w:sz w:val="22"/>
          <w:szCs w:val="22"/>
        </w:rPr>
        <w:t xml:space="preserve"> </w:t>
      </w:r>
    </w:p>
    <w:p w14:paraId="0F29F375"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Santana, C.N. de, A. F. Rozenfeld, P. A. Marquet, and </w:t>
      </w:r>
      <w:r w:rsidRPr="00D7690B">
        <w:rPr>
          <w:rFonts w:ascii="Helvetica" w:hAnsi="Helvetica"/>
          <w:b/>
          <w:color w:val="auto"/>
          <w:sz w:val="22"/>
          <w:szCs w:val="22"/>
        </w:rPr>
        <w:t>C.M. Duarte</w:t>
      </w:r>
      <w:r w:rsidRPr="00D7690B">
        <w:rPr>
          <w:rFonts w:ascii="Helvetica" w:hAnsi="Helvetica"/>
          <w:color w:val="auto"/>
          <w:sz w:val="22"/>
          <w:szCs w:val="22"/>
        </w:rPr>
        <w:t xml:space="preserve">. 2013. Topological properties of Polar food webs.  </w:t>
      </w:r>
      <w:r w:rsidRPr="00D7690B">
        <w:rPr>
          <w:rFonts w:ascii="Helvetica" w:hAnsi="Helvetica"/>
          <w:i/>
          <w:color w:val="auto"/>
          <w:sz w:val="22"/>
          <w:szCs w:val="22"/>
        </w:rPr>
        <w:t>Marine Ecology Progress-Series</w:t>
      </w:r>
      <w:r w:rsidRPr="00D7690B">
        <w:rPr>
          <w:rFonts w:ascii="Helvetica" w:hAnsi="Helvetica"/>
          <w:color w:val="auto"/>
          <w:sz w:val="22"/>
          <w:szCs w:val="22"/>
        </w:rPr>
        <w:t xml:space="preserve"> 474:15-26.</w:t>
      </w:r>
    </w:p>
    <w:p w14:paraId="5404A01D"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lang w:val="en-GB"/>
        </w:rPr>
        <w:t xml:space="preserve">Alcaraz, M., R. Almeda, E. Saiz, A. Calbet, </w:t>
      </w:r>
      <w:r w:rsidRPr="00D7690B">
        <w:rPr>
          <w:rFonts w:ascii="Helvetica" w:hAnsi="Helvetica"/>
          <w:b/>
          <w:color w:val="auto"/>
          <w:sz w:val="22"/>
          <w:szCs w:val="22"/>
          <w:lang w:val="en-GB"/>
        </w:rPr>
        <w:t>C. M. Duarte</w:t>
      </w:r>
      <w:r w:rsidRPr="00D7690B">
        <w:rPr>
          <w:rFonts w:ascii="Helvetica" w:hAnsi="Helvetica"/>
          <w:color w:val="auto"/>
          <w:sz w:val="22"/>
          <w:szCs w:val="22"/>
          <w:lang w:val="en-GB"/>
        </w:rPr>
        <w:t xml:space="preserve">, S. Agustí, R. Santiago, and A. Alonso. 2013. </w:t>
      </w:r>
      <w:r w:rsidRPr="00D7690B">
        <w:rPr>
          <w:rFonts w:ascii="Helvetica" w:hAnsi="Helvetica"/>
          <w:color w:val="auto"/>
          <w:sz w:val="22"/>
          <w:szCs w:val="22"/>
        </w:rPr>
        <w:t xml:space="preserve">Effects of temperature on the metabolic stoichiometry of Arctic zooplankton. </w:t>
      </w:r>
      <w:r w:rsidRPr="00D7690B">
        <w:rPr>
          <w:rFonts w:ascii="Helvetica" w:hAnsi="Helvetica"/>
          <w:i/>
          <w:color w:val="auto"/>
          <w:sz w:val="22"/>
          <w:szCs w:val="22"/>
        </w:rPr>
        <w:t>Biogeosciences</w:t>
      </w:r>
      <w:r w:rsidRPr="00D7690B">
        <w:rPr>
          <w:rFonts w:ascii="Helvetica" w:hAnsi="Helvetica"/>
          <w:color w:val="auto"/>
          <w:sz w:val="22"/>
          <w:szCs w:val="22"/>
        </w:rPr>
        <w:t xml:space="preserve"> 10: 689-697, doi:10.5194/bg-10-689-2013</w:t>
      </w:r>
    </w:p>
    <w:p w14:paraId="21D4A840"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lang w:val="en-GB"/>
        </w:rPr>
        <w:t xml:space="preserve">Vaquer-Sunyer, R., </w:t>
      </w:r>
      <w:r w:rsidRPr="00D7690B">
        <w:rPr>
          <w:rFonts w:ascii="Helvetica" w:hAnsi="Helvetica"/>
          <w:b/>
          <w:color w:val="auto"/>
          <w:sz w:val="22"/>
          <w:szCs w:val="22"/>
          <w:lang w:val="en-GB"/>
        </w:rPr>
        <w:t xml:space="preserve">C. M. Duarte. </w:t>
      </w:r>
      <w:r w:rsidRPr="00D7690B">
        <w:rPr>
          <w:rFonts w:ascii="Helvetica" w:hAnsi="Helvetica"/>
          <w:color w:val="auto"/>
          <w:sz w:val="22"/>
          <w:szCs w:val="22"/>
          <w:lang w:val="en-GB"/>
        </w:rPr>
        <w:t xml:space="preserve">2013. </w:t>
      </w:r>
      <w:r w:rsidRPr="00D7690B">
        <w:rPr>
          <w:rFonts w:ascii="Helvetica" w:hAnsi="Helvetica"/>
          <w:color w:val="auto"/>
          <w:sz w:val="22"/>
          <w:szCs w:val="22"/>
        </w:rPr>
        <w:t>Experimental evaluation of the response of coastal Mediterranean planktonic and benthic metabolism to warming.</w:t>
      </w:r>
      <w:r w:rsidRPr="00D7690B">
        <w:rPr>
          <w:rFonts w:ascii="Helvetica" w:hAnsi="Helvetica"/>
          <w:b/>
          <w:color w:val="auto"/>
          <w:sz w:val="22"/>
          <w:szCs w:val="22"/>
          <w:lang w:val="en-GB"/>
        </w:rPr>
        <w:t xml:space="preserve"> </w:t>
      </w:r>
      <w:r w:rsidRPr="00D7690B">
        <w:rPr>
          <w:rFonts w:ascii="Helvetica" w:hAnsi="Helvetica"/>
          <w:i/>
          <w:color w:val="auto"/>
          <w:sz w:val="22"/>
          <w:szCs w:val="22"/>
        </w:rPr>
        <w:t>Estuaries and Coasts</w:t>
      </w:r>
      <w:r w:rsidRPr="00D7690B">
        <w:rPr>
          <w:rFonts w:ascii="Helvetica" w:hAnsi="Helvetica"/>
          <w:color w:val="auto"/>
          <w:sz w:val="22"/>
          <w:szCs w:val="22"/>
        </w:rPr>
        <w:t xml:space="preserve"> DOI 10.1007/s12237-013-9595-2.</w:t>
      </w:r>
    </w:p>
    <w:p w14:paraId="429C8E08"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
          <w:bCs/>
          <w:color w:val="auto"/>
          <w:sz w:val="22"/>
          <w:szCs w:val="22"/>
        </w:rPr>
        <w:t>Duarte</w:t>
      </w:r>
      <w:r w:rsidRPr="00D7690B">
        <w:rPr>
          <w:rFonts w:ascii="Helvetica" w:hAnsi="Helvetica"/>
          <w:bCs/>
          <w:color w:val="auto"/>
          <w:sz w:val="22"/>
          <w:szCs w:val="22"/>
        </w:rPr>
        <w:t>, C.M, K. Pitt, C. Lucas, J. Purcell, S.-i. Uye, K. Robinson, L. Brotz, M. Beth Decker, K. R. Sutherland, A. Malek, L. Madin, H. Mianzan, J.- M. Gili, V. Fuentes, D. Atienza, F. Pagés, D. Breitburg , J. Malek, W. M. Graham</w:t>
      </w:r>
      <w:r w:rsidRPr="00D7690B">
        <w:rPr>
          <w:rFonts w:ascii="Helvetica" w:hAnsi="Helvetica"/>
          <w:bCs/>
          <w:color w:val="auto"/>
          <w:sz w:val="22"/>
          <w:szCs w:val="22"/>
          <w:vertAlign w:val="superscript"/>
        </w:rPr>
        <w:t xml:space="preserve"> </w:t>
      </w:r>
      <w:r w:rsidRPr="00D7690B">
        <w:rPr>
          <w:rFonts w:ascii="Helvetica" w:hAnsi="Helvetica"/>
          <w:bCs/>
          <w:color w:val="auto"/>
          <w:sz w:val="22"/>
          <w:szCs w:val="22"/>
        </w:rPr>
        <w:t>and R. Condon</w:t>
      </w:r>
      <w:r w:rsidR="00D4054C" w:rsidRPr="00D7690B">
        <w:rPr>
          <w:rFonts w:ascii="Helvetica" w:hAnsi="Helvetica"/>
          <w:bCs/>
          <w:color w:val="auto"/>
          <w:sz w:val="22"/>
          <w:szCs w:val="22"/>
        </w:rPr>
        <w:t>.</w:t>
      </w:r>
      <w:r w:rsidR="00D4054C" w:rsidRPr="00D7690B">
        <w:rPr>
          <w:rFonts w:ascii="Helvetica" w:eastAsia="Times New Roman" w:hAnsi="Helvetica" w:cs="Helvetica"/>
          <w:color w:val="auto"/>
          <w:sz w:val="22"/>
          <w:szCs w:val="22"/>
        </w:rPr>
        <w:t xml:space="preserve"> Is global ocean sprawl a cause of jellyfish blooms?</w:t>
      </w:r>
      <w:r w:rsidRPr="00D7690B">
        <w:rPr>
          <w:rFonts w:ascii="Helvetica" w:hAnsi="Helvetica"/>
          <w:bCs/>
          <w:color w:val="auto"/>
          <w:sz w:val="22"/>
          <w:szCs w:val="22"/>
          <w:lang w:val="en-GB"/>
        </w:rPr>
        <w:t xml:space="preserve"> </w:t>
      </w:r>
      <w:r w:rsidRPr="00D7690B">
        <w:rPr>
          <w:rFonts w:ascii="Helvetica" w:hAnsi="Helvetica"/>
          <w:bCs/>
          <w:i/>
          <w:color w:val="auto"/>
          <w:sz w:val="22"/>
          <w:szCs w:val="22"/>
          <w:lang w:val="en-GB"/>
        </w:rPr>
        <w:t>Frontiers in Ecology and the Environment</w:t>
      </w:r>
      <w:r w:rsidRPr="00D7690B">
        <w:rPr>
          <w:rFonts w:ascii="Helvetica" w:hAnsi="Helvetica"/>
          <w:bCs/>
          <w:color w:val="auto"/>
          <w:sz w:val="22"/>
          <w:szCs w:val="22"/>
          <w:lang w:val="en-GB"/>
        </w:rPr>
        <w:t xml:space="preserve">, </w:t>
      </w:r>
      <w:r w:rsidRPr="00D7690B">
        <w:rPr>
          <w:rFonts w:ascii="Helvetica" w:hAnsi="Helvetica"/>
          <w:b/>
          <w:bCs/>
          <w:color w:val="auto"/>
          <w:sz w:val="22"/>
          <w:szCs w:val="22"/>
        </w:rPr>
        <w:t>11</w:t>
      </w:r>
      <w:r w:rsidRPr="00D7690B">
        <w:rPr>
          <w:rFonts w:ascii="Helvetica" w:hAnsi="Helvetica"/>
          <w:bCs/>
          <w:color w:val="auto"/>
          <w:sz w:val="22"/>
          <w:szCs w:val="22"/>
        </w:rPr>
        <w:t>: 91–97.</w:t>
      </w:r>
      <w:r w:rsidR="00D4054C" w:rsidRPr="00D7690B">
        <w:rPr>
          <w:rFonts w:ascii="Helvetica" w:hAnsi="Helvetica"/>
          <w:bCs/>
          <w:color w:val="auto"/>
          <w:sz w:val="22"/>
          <w:szCs w:val="22"/>
        </w:rPr>
        <w:t xml:space="preserve"> </w:t>
      </w:r>
      <w:hyperlink r:id="rId42" w:history="1">
        <w:r w:rsidRPr="00D7690B">
          <w:rPr>
            <w:rStyle w:val="Hyperlink"/>
            <w:rFonts w:ascii="Helvetica" w:hAnsi="Helvetica"/>
            <w:bCs/>
            <w:color w:val="auto"/>
            <w:sz w:val="22"/>
            <w:szCs w:val="22"/>
          </w:rPr>
          <w:t>http://dx.doi.org/10.1890/110246</w:t>
        </w:r>
      </w:hyperlink>
      <w:r w:rsidRPr="00D7690B">
        <w:rPr>
          <w:rFonts w:ascii="Helvetica" w:hAnsi="Helvetica"/>
          <w:bCs/>
          <w:color w:val="auto"/>
          <w:sz w:val="22"/>
          <w:szCs w:val="22"/>
          <w:lang w:val="en-GB"/>
        </w:rPr>
        <w:t>.</w:t>
      </w:r>
      <w:r w:rsidR="00871C68" w:rsidRPr="00D7690B">
        <w:rPr>
          <w:rFonts w:ascii="Helvetica" w:hAnsi="Helvetica"/>
          <w:bCs/>
          <w:color w:val="auto"/>
          <w:sz w:val="22"/>
          <w:szCs w:val="22"/>
          <w:lang w:val="en-GB"/>
        </w:rPr>
        <w:t xml:space="preserve"> </w:t>
      </w:r>
    </w:p>
    <w:p w14:paraId="0331BCE7"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Agustí, S. and </w:t>
      </w:r>
      <w:r w:rsidRPr="00D7690B">
        <w:rPr>
          <w:rFonts w:ascii="Helvetica" w:hAnsi="Helvetica"/>
          <w:b/>
          <w:color w:val="auto"/>
          <w:sz w:val="22"/>
          <w:szCs w:val="22"/>
        </w:rPr>
        <w:t>C.M Duarte</w:t>
      </w:r>
      <w:r w:rsidRPr="00D7690B">
        <w:rPr>
          <w:rFonts w:ascii="Helvetica" w:hAnsi="Helvetica"/>
          <w:color w:val="auto"/>
          <w:sz w:val="22"/>
          <w:szCs w:val="22"/>
        </w:rPr>
        <w:t xml:space="preserve">. 2013. Phytoplankton lysis predicts dissolved organic carbon release in marine plankton communities. </w:t>
      </w:r>
      <w:r w:rsidRPr="00D7690B">
        <w:rPr>
          <w:rFonts w:ascii="Helvetica" w:hAnsi="Helvetica"/>
          <w:i/>
          <w:color w:val="auto"/>
          <w:sz w:val="22"/>
          <w:szCs w:val="22"/>
        </w:rPr>
        <w:t>Biogeosciences</w:t>
      </w:r>
      <w:r w:rsidRPr="00D7690B">
        <w:rPr>
          <w:rFonts w:ascii="Helvetica" w:hAnsi="Helvetica"/>
          <w:color w:val="auto"/>
          <w:sz w:val="22"/>
          <w:szCs w:val="22"/>
        </w:rPr>
        <w:t xml:space="preserve"> 10, 1259–1264.</w:t>
      </w:r>
    </w:p>
    <w:p w14:paraId="7B2CFF2E"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b/>
          <w:color w:val="auto"/>
          <w:sz w:val="22"/>
          <w:szCs w:val="22"/>
        </w:rPr>
        <w:t>Duarte, C.M.,</w:t>
      </w:r>
      <w:r w:rsidRPr="00D7690B">
        <w:rPr>
          <w:rFonts w:ascii="Helvetica" w:hAnsi="Helvetica"/>
          <w:color w:val="auto"/>
          <w:sz w:val="22"/>
          <w:szCs w:val="22"/>
        </w:rPr>
        <w:t xml:space="preserve"> I.E. Hendriks, T. S. Moore, Y. S. Olsen, A. Steckbauer, L. Ramajo, J. Carstensen, J. A. Trotter, and M. McCulloch. 2013. </w:t>
      </w:r>
      <w:r w:rsidR="001B05FA" w:rsidRPr="00D7690B">
        <w:rPr>
          <w:rFonts w:ascii="Helvetica" w:eastAsia="Times New Roman" w:hAnsi="Helvetica" w:cs="Arial"/>
          <w:color w:val="auto"/>
          <w:sz w:val="22"/>
          <w:szCs w:val="22"/>
        </w:rPr>
        <w:t xml:space="preserve">Is Ocean Acidification an Open-Ocean Syndrome? Understanding Anthropogenic Impacts on Seawater pH. </w:t>
      </w:r>
      <w:r w:rsidRPr="00D7690B">
        <w:rPr>
          <w:rFonts w:ascii="Helvetica" w:hAnsi="Helvetica"/>
          <w:i/>
          <w:color w:val="auto"/>
          <w:sz w:val="22"/>
          <w:szCs w:val="22"/>
        </w:rPr>
        <w:t>Estuaries and Coasts</w:t>
      </w:r>
      <w:r w:rsidRPr="00D7690B">
        <w:rPr>
          <w:rFonts w:ascii="Helvetica" w:hAnsi="Helvetica"/>
          <w:color w:val="auto"/>
          <w:sz w:val="22"/>
          <w:szCs w:val="22"/>
        </w:rPr>
        <w:t xml:space="preserve"> </w:t>
      </w:r>
      <w:r w:rsidRPr="00D7690B">
        <w:rPr>
          <w:rFonts w:ascii="Helvetica" w:hAnsi="Helvetica"/>
          <w:bCs/>
          <w:i/>
          <w:color w:val="auto"/>
          <w:sz w:val="22"/>
          <w:szCs w:val="22"/>
        </w:rPr>
        <w:t>36: 221-236;</w:t>
      </w:r>
      <w:r w:rsidRPr="00D7690B">
        <w:rPr>
          <w:rFonts w:ascii="Helvetica" w:hAnsi="Helvetica"/>
          <w:b/>
          <w:bCs/>
          <w:color w:val="auto"/>
          <w:sz w:val="22"/>
          <w:szCs w:val="22"/>
        </w:rPr>
        <w:t xml:space="preserve"> </w:t>
      </w:r>
      <w:r w:rsidRPr="00D7690B">
        <w:rPr>
          <w:rFonts w:ascii="Helvetica" w:hAnsi="Helvetica"/>
          <w:color w:val="auto"/>
          <w:sz w:val="22"/>
          <w:szCs w:val="22"/>
        </w:rPr>
        <w:t>DOI 10.1007/s12237-013-9594-3</w:t>
      </w:r>
      <w:r w:rsidR="001B05FA" w:rsidRPr="00D7690B">
        <w:rPr>
          <w:rFonts w:ascii="Helvetica" w:hAnsi="Helvetica"/>
          <w:color w:val="auto"/>
          <w:sz w:val="22"/>
          <w:szCs w:val="22"/>
        </w:rPr>
        <w:t>.</w:t>
      </w:r>
    </w:p>
    <w:p w14:paraId="72D067A6"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lang w:val="en-GB"/>
        </w:rPr>
        <w:t xml:space="preserve">Vaquer-Sunyer, R., </w:t>
      </w:r>
      <w:r w:rsidRPr="00D7690B">
        <w:rPr>
          <w:rFonts w:ascii="Helvetica" w:hAnsi="Helvetica"/>
          <w:b/>
          <w:color w:val="auto"/>
          <w:sz w:val="22"/>
          <w:szCs w:val="22"/>
          <w:lang w:val="en-GB"/>
        </w:rPr>
        <w:t>C. M. Duarte</w:t>
      </w:r>
      <w:r w:rsidRPr="00D7690B">
        <w:rPr>
          <w:rFonts w:ascii="Helvetica" w:hAnsi="Helvetica"/>
          <w:color w:val="auto"/>
          <w:sz w:val="22"/>
          <w:szCs w:val="22"/>
          <w:lang w:val="en-GB"/>
        </w:rPr>
        <w:t>,  J. Holding, A. Regaudie-de-Gioux, L. S. García-Corral, M. Reigstad and P. Wassmann. 2013.</w:t>
      </w:r>
      <w:r w:rsidR="00E43000" w:rsidRPr="00D7690B">
        <w:rPr>
          <w:rFonts w:ascii="Helvetica" w:eastAsia="Times New Roman" w:hAnsi="Helvetica" w:cs="Arial"/>
          <w:b/>
          <w:bCs/>
          <w:color w:val="auto"/>
          <w:sz w:val="22"/>
          <w:szCs w:val="22"/>
        </w:rPr>
        <w:t xml:space="preserve"> </w:t>
      </w:r>
      <w:r w:rsidR="00E43000" w:rsidRPr="00D7690B">
        <w:rPr>
          <w:rFonts w:ascii="Helvetica" w:eastAsia="Times New Roman" w:hAnsi="Helvetica" w:cs="Arial"/>
          <w:bCs/>
          <w:color w:val="auto"/>
          <w:sz w:val="22"/>
          <w:szCs w:val="22"/>
        </w:rPr>
        <w:t>Erratum:</w:t>
      </w:r>
      <w:r w:rsidRPr="00D7690B">
        <w:rPr>
          <w:rFonts w:ascii="Helvetica" w:hAnsi="Helvetica"/>
          <w:color w:val="auto"/>
          <w:sz w:val="22"/>
          <w:szCs w:val="22"/>
          <w:lang w:val="en-GB"/>
        </w:rPr>
        <w:t xml:space="preserve"> </w:t>
      </w:r>
      <w:r w:rsidRPr="00D7690B">
        <w:rPr>
          <w:rFonts w:ascii="Helvetica" w:hAnsi="Helvetica"/>
          <w:color w:val="auto"/>
          <w:sz w:val="22"/>
          <w:szCs w:val="22"/>
        </w:rPr>
        <w:t xml:space="preserve">Seasonal patterns in Arctic planktonic metabolism (Fram Strait - Svalbard region). </w:t>
      </w:r>
      <w:r w:rsidRPr="00D7690B">
        <w:rPr>
          <w:rFonts w:ascii="Helvetica" w:hAnsi="Helvetica"/>
          <w:i/>
          <w:color w:val="auto"/>
          <w:sz w:val="22"/>
          <w:szCs w:val="22"/>
        </w:rPr>
        <w:t>Biogeosciences</w:t>
      </w:r>
      <w:r w:rsidRPr="00D7690B">
        <w:rPr>
          <w:rFonts w:ascii="Helvetica" w:hAnsi="Helvetica"/>
          <w:color w:val="auto"/>
          <w:sz w:val="22"/>
          <w:szCs w:val="22"/>
        </w:rPr>
        <w:t xml:space="preserve"> 10: 1451–1469.</w:t>
      </w:r>
    </w:p>
    <w:p w14:paraId="766DEA01" w14:textId="77777777" w:rsidR="001B05FA" w:rsidRPr="00D7690B" w:rsidRDefault="00652D5A" w:rsidP="001B05FA">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Lasternas, S., Piedeleu, M., Sangrà, P., </w:t>
      </w:r>
      <w:r w:rsidRPr="00D7690B">
        <w:rPr>
          <w:rFonts w:ascii="Helvetica" w:hAnsi="Helvetica"/>
          <w:b/>
          <w:color w:val="auto"/>
          <w:sz w:val="22"/>
          <w:szCs w:val="22"/>
        </w:rPr>
        <w:t>Duarte, C. M</w:t>
      </w:r>
      <w:r w:rsidRPr="00D7690B">
        <w:rPr>
          <w:rFonts w:ascii="Helvetica" w:hAnsi="Helvetica"/>
          <w:color w:val="auto"/>
          <w:sz w:val="22"/>
          <w:szCs w:val="22"/>
        </w:rPr>
        <w:t xml:space="preserve">., and Agustí, S. 2013. Forcing of dissolved organic carbon release by phytoplankton by anticyclonic mesoscale eddies in the subtropical NE Atlantic Ocean. </w:t>
      </w:r>
      <w:r w:rsidRPr="00D7690B">
        <w:rPr>
          <w:rFonts w:ascii="Helvetica" w:hAnsi="Helvetica"/>
          <w:i/>
          <w:color w:val="auto"/>
          <w:sz w:val="22"/>
          <w:szCs w:val="22"/>
        </w:rPr>
        <w:t>Biogeosciences</w:t>
      </w:r>
      <w:r w:rsidRPr="00D7690B">
        <w:rPr>
          <w:rFonts w:ascii="Helvetica" w:hAnsi="Helvetica"/>
          <w:color w:val="auto"/>
          <w:sz w:val="22"/>
          <w:szCs w:val="22"/>
        </w:rPr>
        <w:t>, 10: 2129-2143</w:t>
      </w:r>
    </w:p>
    <w:p w14:paraId="100D4F5D" w14:textId="77777777" w:rsidR="00E33EC2" w:rsidRPr="00D7690B"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Hendriks, I.E., S. Tenan, G. Tavecchia, N. Marbà, G. Jordà, S. Deudero, E. Álvarez and </w:t>
      </w:r>
      <w:r w:rsidRPr="00D7690B">
        <w:rPr>
          <w:rFonts w:ascii="Helvetica" w:hAnsi="Helvetica"/>
          <w:b/>
          <w:color w:val="auto"/>
          <w:sz w:val="22"/>
          <w:szCs w:val="22"/>
        </w:rPr>
        <w:t>C. M. Duarte</w:t>
      </w:r>
      <w:r w:rsidRPr="00D7690B">
        <w:rPr>
          <w:rFonts w:ascii="Helvetica" w:hAnsi="Helvetica"/>
          <w:color w:val="auto"/>
          <w:sz w:val="22"/>
          <w:szCs w:val="22"/>
        </w:rPr>
        <w:t xml:space="preserve">. 2013.  Boat anchoring impacts coastal populations of the pen shell, the largest bivalve in the Mediterranean. </w:t>
      </w:r>
      <w:r w:rsidRPr="00D7690B">
        <w:rPr>
          <w:rFonts w:ascii="Helvetica" w:hAnsi="Helvetica"/>
          <w:i/>
          <w:color w:val="auto"/>
          <w:sz w:val="22"/>
          <w:szCs w:val="22"/>
        </w:rPr>
        <w:t>Biological Conservation</w:t>
      </w:r>
      <w:r w:rsidRPr="00D7690B">
        <w:rPr>
          <w:rFonts w:ascii="Helvetica" w:hAnsi="Helvetica"/>
          <w:color w:val="auto"/>
          <w:sz w:val="22"/>
          <w:szCs w:val="22"/>
        </w:rPr>
        <w:t xml:space="preserve"> 160: 105-113.</w:t>
      </w:r>
    </w:p>
    <w:p w14:paraId="69E0F5B1" w14:textId="77777777" w:rsidR="00E33EC2" w:rsidRPr="00D7690B"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Regaudie-de-Gioux, A., and </w:t>
      </w:r>
      <w:r w:rsidRPr="00D7690B">
        <w:rPr>
          <w:rFonts w:ascii="Helvetica" w:hAnsi="Helvetica"/>
          <w:b/>
          <w:color w:val="auto"/>
          <w:sz w:val="22"/>
          <w:szCs w:val="22"/>
        </w:rPr>
        <w:t>C. M. Duarte</w:t>
      </w:r>
      <w:r w:rsidRPr="00D7690B">
        <w:rPr>
          <w:rFonts w:ascii="Helvetica" w:hAnsi="Helvetica"/>
          <w:color w:val="auto"/>
          <w:sz w:val="22"/>
          <w:szCs w:val="22"/>
        </w:rPr>
        <w:t xml:space="preserve">. 2013. </w:t>
      </w:r>
      <w:r w:rsidRPr="00D7690B">
        <w:rPr>
          <w:rFonts w:ascii="Helvetica" w:hAnsi="Helvetica"/>
          <w:color w:val="auto"/>
          <w:sz w:val="22"/>
          <w:szCs w:val="22"/>
          <w:lang w:val="en-GB"/>
        </w:rPr>
        <w:t>Global patterns in oce</w:t>
      </w:r>
      <w:bookmarkStart w:id="5" w:name="bookmark"/>
      <w:bookmarkEnd w:id="5"/>
      <w:r w:rsidRPr="00D7690B">
        <w:rPr>
          <w:rFonts w:ascii="Helvetica" w:hAnsi="Helvetica"/>
          <w:color w:val="auto"/>
          <w:sz w:val="22"/>
          <w:szCs w:val="22"/>
          <w:lang w:val="en-GB"/>
        </w:rPr>
        <w:t>anic planktonic metabolism</w:t>
      </w:r>
      <w:r w:rsidRPr="00D7690B">
        <w:rPr>
          <w:rFonts w:ascii="Helvetica" w:hAnsi="Helvetica"/>
          <w:i/>
          <w:color w:val="auto"/>
          <w:sz w:val="22"/>
          <w:szCs w:val="22"/>
          <w:lang w:val="en-GB"/>
        </w:rPr>
        <w:t>. Limnology and Oceanography</w:t>
      </w:r>
      <w:r w:rsidRPr="00D7690B">
        <w:rPr>
          <w:rFonts w:ascii="Helvetica" w:hAnsi="Helvetica"/>
          <w:color w:val="auto"/>
          <w:sz w:val="22"/>
          <w:szCs w:val="22"/>
          <w:lang w:val="en-GB"/>
        </w:rPr>
        <w:t xml:space="preserve"> 58: </w:t>
      </w:r>
      <w:r w:rsidRPr="00D7690B">
        <w:rPr>
          <w:rFonts w:ascii="Helvetica" w:hAnsi="Helvetica"/>
          <w:color w:val="auto"/>
          <w:sz w:val="22"/>
          <w:szCs w:val="22"/>
        </w:rPr>
        <w:t>977–986</w:t>
      </w:r>
      <w:r w:rsidRPr="00D7690B">
        <w:rPr>
          <w:rFonts w:ascii="Helvetica" w:hAnsi="Helvetica"/>
          <w:color w:val="auto"/>
          <w:sz w:val="22"/>
          <w:szCs w:val="22"/>
          <w:lang w:val="en-GB"/>
        </w:rPr>
        <w:t>.</w:t>
      </w:r>
    </w:p>
    <w:p w14:paraId="756194E5" w14:textId="77777777" w:rsidR="00E33EC2" w:rsidRPr="00D7690B"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 xml:space="preserve">Parmesan, C., M. Burrows, </w:t>
      </w:r>
      <w:r w:rsidRPr="00D7690B">
        <w:rPr>
          <w:rFonts w:ascii="Helvetica" w:hAnsi="Helvetica"/>
          <w:b/>
          <w:color w:val="auto"/>
          <w:sz w:val="22"/>
          <w:szCs w:val="22"/>
        </w:rPr>
        <w:t>C.M. Duarte</w:t>
      </w:r>
      <w:r w:rsidRPr="00D7690B">
        <w:rPr>
          <w:rFonts w:ascii="Helvetica" w:hAnsi="Helvetica"/>
          <w:color w:val="auto"/>
          <w:sz w:val="22"/>
          <w:szCs w:val="22"/>
        </w:rPr>
        <w:t xml:space="preserve">, E. Poloczanska, A. Richardson, D. Schoeman, and M.  Singer. 2013. Beyond Climate Change Attribution in Conservation and Ecological Research. </w:t>
      </w:r>
      <w:r w:rsidRPr="00D7690B">
        <w:rPr>
          <w:rFonts w:ascii="Helvetica" w:hAnsi="Helvetica"/>
          <w:i/>
          <w:color w:val="auto"/>
          <w:sz w:val="22"/>
          <w:szCs w:val="22"/>
        </w:rPr>
        <w:t>Ecology Letters 16: 58-71.</w:t>
      </w:r>
      <w:r w:rsidRPr="00D7690B">
        <w:rPr>
          <w:rFonts w:ascii="Helvetica" w:hAnsi="Helvetica"/>
          <w:color w:val="auto"/>
          <w:sz w:val="22"/>
          <w:szCs w:val="22"/>
        </w:rPr>
        <w:t xml:space="preserve"> </w:t>
      </w:r>
    </w:p>
    <w:p w14:paraId="596C0FFB" w14:textId="77777777"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D7690B">
        <w:rPr>
          <w:rFonts w:ascii="Helvetica" w:hAnsi="Helvetica"/>
          <w:color w:val="auto"/>
          <w:sz w:val="22"/>
          <w:szCs w:val="22"/>
        </w:rPr>
        <w:t>Kroeker, K.J</w:t>
      </w:r>
      <w:r w:rsidRPr="007339B4">
        <w:rPr>
          <w:rFonts w:ascii="Helvetica" w:hAnsi="Helvetica"/>
          <w:color w:val="auto"/>
          <w:sz w:val="22"/>
          <w:szCs w:val="22"/>
        </w:rPr>
        <w:t xml:space="preserve">., R. L. Kordas, R. Crim, I. E. Hendriks, L. Ramajo, G. S. Singh, </w:t>
      </w:r>
      <w:r w:rsidRPr="007339B4">
        <w:rPr>
          <w:rFonts w:ascii="Helvetica" w:hAnsi="Helvetica"/>
          <w:b/>
          <w:color w:val="auto"/>
          <w:sz w:val="22"/>
          <w:szCs w:val="22"/>
        </w:rPr>
        <w:t>C. M. Duarte</w:t>
      </w:r>
      <w:r w:rsidRPr="007339B4">
        <w:rPr>
          <w:rFonts w:ascii="Helvetica" w:hAnsi="Helvetica"/>
          <w:color w:val="auto"/>
          <w:sz w:val="22"/>
          <w:szCs w:val="22"/>
        </w:rPr>
        <w:t xml:space="preserve">, J.-P. Gattuso. 2013. Impacts of ocean acidification on marine organisms: quantifying sensitivities and interaction with warming. </w:t>
      </w:r>
      <w:r w:rsidRPr="007339B4">
        <w:rPr>
          <w:rFonts w:ascii="Helvetica" w:hAnsi="Helvetica"/>
          <w:i/>
          <w:color w:val="auto"/>
          <w:sz w:val="22"/>
          <w:szCs w:val="22"/>
        </w:rPr>
        <w:t>Global Change Biology</w:t>
      </w:r>
      <w:r w:rsidRPr="007339B4">
        <w:rPr>
          <w:rFonts w:ascii="Helvetica" w:hAnsi="Helvetica"/>
          <w:color w:val="auto"/>
          <w:sz w:val="22"/>
          <w:szCs w:val="22"/>
        </w:rPr>
        <w:t xml:space="preserve"> 19, 1884–1896.</w:t>
      </w:r>
    </w:p>
    <w:p w14:paraId="4C9C2120" w14:textId="77777777"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en-GB"/>
        </w:rPr>
        <w:t xml:space="preserve">Mazarrasa, I., Y. S. Olsen, E. Mayol, N. Marbà, and </w:t>
      </w:r>
      <w:r w:rsidRPr="007339B4">
        <w:rPr>
          <w:rFonts w:ascii="Helvetica" w:hAnsi="Helvetica"/>
          <w:b/>
          <w:color w:val="auto"/>
          <w:sz w:val="22"/>
          <w:szCs w:val="22"/>
          <w:lang w:val="en-GB"/>
        </w:rPr>
        <w:t>C. M. Duarte</w:t>
      </w:r>
      <w:r w:rsidRPr="007339B4">
        <w:rPr>
          <w:rFonts w:ascii="Helvetica" w:hAnsi="Helvetica"/>
          <w:color w:val="auto"/>
          <w:sz w:val="22"/>
          <w:szCs w:val="22"/>
          <w:lang w:val="en-GB"/>
        </w:rPr>
        <w:t xml:space="preserve">. 2013. Rapid growth of seaweed biotechnology provides opportunities for developing nations. </w:t>
      </w:r>
      <w:r w:rsidRPr="007339B4">
        <w:rPr>
          <w:rFonts w:ascii="Helvetica" w:hAnsi="Helvetica"/>
          <w:i/>
          <w:color w:val="auto"/>
          <w:sz w:val="22"/>
          <w:szCs w:val="22"/>
          <w:lang w:val="en-AU"/>
        </w:rPr>
        <w:t>Nature Biotechnology</w:t>
      </w:r>
      <w:r w:rsidRPr="007339B4">
        <w:rPr>
          <w:rFonts w:ascii="Helvetica" w:hAnsi="Helvetica"/>
          <w:color w:val="auto"/>
          <w:sz w:val="22"/>
          <w:szCs w:val="22"/>
          <w:lang w:val="en-AU"/>
        </w:rPr>
        <w:t xml:space="preserve"> </w:t>
      </w:r>
      <w:r w:rsidRPr="007339B4">
        <w:rPr>
          <w:rFonts w:ascii="Helvetica" w:hAnsi="Helvetica"/>
          <w:b/>
          <w:color w:val="auto"/>
          <w:sz w:val="22"/>
          <w:szCs w:val="22"/>
        </w:rPr>
        <w:t>31</w:t>
      </w:r>
      <w:r w:rsidRPr="007339B4">
        <w:rPr>
          <w:rFonts w:ascii="Helvetica" w:hAnsi="Helvetica"/>
          <w:color w:val="auto"/>
          <w:sz w:val="22"/>
          <w:szCs w:val="22"/>
        </w:rPr>
        <w:t>: 591-592.</w:t>
      </w:r>
    </w:p>
    <w:p w14:paraId="099618E2" w14:textId="77777777"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Lara, E., J. M. Arrieta, I. Garcia-Zarandona, J. A. Boras, </w:t>
      </w:r>
      <w:r w:rsidRPr="007339B4">
        <w:rPr>
          <w:rFonts w:ascii="Helvetica" w:hAnsi="Helvetica"/>
          <w:b/>
          <w:color w:val="auto"/>
          <w:sz w:val="22"/>
          <w:szCs w:val="22"/>
        </w:rPr>
        <w:t>C. M. Duarte</w:t>
      </w:r>
      <w:r w:rsidRPr="007339B4">
        <w:rPr>
          <w:rFonts w:ascii="Helvetica" w:hAnsi="Helvetica"/>
          <w:color w:val="auto"/>
          <w:sz w:val="22"/>
          <w:szCs w:val="22"/>
        </w:rPr>
        <w:t xml:space="preserve">, S. Agustí, P. F. Wassmann, and D. Vaqué. 2013. Experimental evaluation of the warming effect on viral, bacterial and protistan communities in two contrasting Arctic systems. </w:t>
      </w:r>
      <w:r w:rsidRPr="007339B4">
        <w:rPr>
          <w:rFonts w:ascii="Helvetica" w:hAnsi="Helvetica"/>
          <w:i/>
          <w:color w:val="auto"/>
          <w:sz w:val="22"/>
          <w:szCs w:val="22"/>
        </w:rPr>
        <w:t>Aquatic Microbial Ecology</w:t>
      </w:r>
      <w:r w:rsidRPr="007339B4">
        <w:rPr>
          <w:rFonts w:ascii="Helvetica" w:hAnsi="Helvetica"/>
          <w:color w:val="auto"/>
          <w:sz w:val="22"/>
          <w:szCs w:val="22"/>
        </w:rPr>
        <w:t xml:space="preserve"> 70: 17–32.</w:t>
      </w:r>
    </w:p>
    <w:p w14:paraId="0A447F57" w14:textId="2C312BDB"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Pitt KA, </w:t>
      </w:r>
      <w:r w:rsidRPr="007339B4">
        <w:rPr>
          <w:rFonts w:ascii="Helvetica" w:hAnsi="Helvetica"/>
          <w:b/>
          <w:color w:val="auto"/>
          <w:sz w:val="22"/>
          <w:szCs w:val="22"/>
        </w:rPr>
        <w:t xml:space="preserve">Duarte </w:t>
      </w:r>
      <w:r w:rsidRPr="007339B4">
        <w:rPr>
          <w:rFonts w:ascii="Helvetica" w:hAnsi="Helvetica"/>
          <w:color w:val="auto"/>
          <w:sz w:val="22"/>
          <w:szCs w:val="22"/>
        </w:rPr>
        <w:t>CM, Lucas CH, Sutherland KR, Condon RH, et al. 2013. Jellyfish Body Plans Provide Allometric Advantages beyond Low Carbon Content. PLoS ONE 8: e72683. doi:10.1371/journal.pone.0072683</w:t>
      </w:r>
      <w:bookmarkStart w:id="6" w:name="OLE_LINK3"/>
      <w:bookmarkStart w:id="7" w:name="OLE_LINK4"/>
      <w:r w:rsidR="00E33EC2" w:rsidRPr="007339B4">
        <w:rPr>
          <w:rFonts w:ascii="Helvetica" w:hAnsi="Helvetica"/>
          <w:color w:val="auto"/>
          <w:sz w:val="22"/>
          <w:szCs w:val="22"/>
        </w:rPr>
        <w:t>.</w:t>
      </w:r>
    </w:p>
    <w:p w14:paraId="3859B7C6" w14:textId="77777777"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en-AU"/>
        </w:rPr>
        <w:t xml:space="preserve">Poloczanska, E.S., C. J. Brown, W. J. Sydeman, W. Kiessling, D. S. Schoeman, P. J. Moore, K. Brander, J. F. Bruno, L. Buckley, M. T. Burrows, </w:t>
      </w:r>
      <w:r w:rsidRPr="007339B4">
        <w:rPr>
          <w:rFonts w:ascii="Helvetica" w:hAnsi="Helvetica"/>
          <w:b/>
          <w:color w:val="auto"/>
          <w:sz w:val="22"/>
          <w:szCs w:val="22"/>
          <w:lang w:val="en-AU"/>
        </w:rPr>
        <w:t>C. M. Duarte</w:t>
      </w:r>
      <w:r w:rsidRPr="007339B4">
        <w:rPr>
          <w:rFonts w:ascii="Helvetica" w:hAnsi="Helvetica"/>
          <w:color w:val="auto"/>
          <w:sz w:val="22"/>
          <w:szCs w:val="22"/>
          <w:lang w:val="en-AU"/>
        </w:rPr>
        <w:t xml:space="preserve">, B. S. Halpern, J. Holding, C. V. Kappel, M. I. O’Connor, J. M. Pandolfi, C. Parmesan, F. Schwing, S. A. Thompson, A.nthony J. Richardson. 2013.  Global imprint of climate change on marine life. </w:t>
      </w:r>
      <w:r w:rsidRPr="007339B4">
        <w:rPr>
          <w:rFonts w:ascii="Helvetica" w:hAnsi="Helvetica"/>
          <w:i/>
          <w:color w:val="auto"/>
          <w:sz w:val="22"/>
          <w:szCs w:val="22"/>
          <w:lang w:val="en-AU"/>
        </w:rPr>
        <w:t>Nature Climate Change</w:t>
      </w:r>
      <w:r w:rsidRPr="007339B4">
        <w:rPr>
          <w:rFonts w:ascii="Helvetica" w:hAnsi="Helvetica"/>
          <w:color w:val="auto"/>
          <w:sz w:val="22"/>
          <w:szCs w:val="22"/>
          <w:lang w:val="en-AU"/>
        </w:rPr>
        <w:t xml:space="preserve"> </w:t>
      </w:r>
      <w:r w:rsidR="00851F3F" w:rsidRPr="007339B4">
        <w:rPr>
          <w:rFonts w:ascii="Helvetica" w:hAnsi="Helvetica"/>
          <w:color w:val="auto"/>
          <w:sz w:val="22"/>
          <w:szCs w:val="22"/>
        </w:rPr>
        <w:t>3: 919-925</w:t>
      </w:r>
      <w:r w:rsidRPr="007339B4">
        <w:rPr>
          <w:rFonts w:ascii="Helvetica" w:hAnsi="Helvetica"/>
          <w:color w:val="auto"/>
          <w:sz w:val="22"/>
          <w:szCs w:val="22"/>
          <w:lang w:val="en-AU"/>
        </w:rPr>
        <w:t>.</w:t>
      </w:r>
      <w:bookmarkEnd w:id="6"/>
      <w:bookmarkEnd w:id="7"/>
    </w:p>
    <w:p w14:paraId="16D178A2" w14:textId="77777777"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Agawin, N.S.R., A. Tovar-Sanchez,</w:t>
      </w:r>
      <w:r w:rsidR="0045559C" w:rsidRPr="007339B4">
        <w:rPr>
          <w:rFonts w:ascii="Helvetica" w:hAnsi="Helvetica"/>
          <w:color w:val="auto"/>
          <w:sz w:val="22"/>
          <w:szCs w:val="22"/>
        </w:rPr>
        <w:t xml:space="preserve"> </w:t>
      </w:r>
      <w:r w:rsidR="0045559C" w:rsidRPr="007339B4">
        <w:rPr>
          <w:rFonts w:ascii="Helvetica" w:eastAsia="Times New Roman" w:hAnsi="Helvetica" w:cs="Helvetica"/>
          <w:color w:val="auto"/>
          <w:sz w:val="22"/>
          <w:szCs w:val="22"/>
        </w:rPr>
        <w:t>De Zarruk, K.K,</w:t>
      </w:r>
      <w:r w:rsidRPr="007339B4">
        <w:rPr>
          <w:rFonts w:ascii="Helvetica" w:hAnsi="Helvetica"/>
          <w:color w:val="auto"/>
          <w:sz w:val="22"/>
          <w:szCs w:val="22"/>
        </w:rPr>
        <w:t xml:space="preserve"> S. Agustí</w:t>
      </w:r>
      <w:r w:rsidRPr="007339B4">
        <w:rPr>
          <w:rFonts w:ascii="Helvetica" w:hAnsi="Helvetica"/>
          <w:color w:val="auto"/>
          <w:sz w:val="22"/>
          <w:szCs w:val="22"/>
          <w:vertAlign w:val="superscript"/>
        </w:rPr>
        <w:t xml:space="preserve"> </w:t>
      </w:r>
      <w:r w:rsidRPr="007339B4">
        <w:rPr>
          <w:rFonts w:ascii="Helvetica" w:hAnsi="Helvetica"/>
          <w:color w:val="auto"/>
          <w:sz w:val="22"/>
          <w:szCs w:val="22"/>
        </w:rPr>
        <w:t xml:space="preserve">and </w:t>
      </w:r>
      <w:r w:rsidRPr="007339B4">
        <w:rPr>
          <w:rFonts w:ascii="Helvetica" w:hAnsi="Helvetica"/>
          <w:b/>
          <w:color w:val="auto"/>
          <w:sz w:val="22"/>
          <w:szCs w:val="22"/>
        </w:rPr>
        <w:t>C. M. Duarte</w:t>
      </w:r>
      <w:r w:rsidRPr="007339B4">
        <w:rPr>
          <w:rFonts w:ascii="Helvetica" w:hAnsi="Helvetica"/>
          <w:color w:val="auto"/>
          <w:sz w:val="22"/>
          <w:szCs w:val="22"/>
        </w:rPr>
        <w:t xml:space="preserve">. 2013. Variability in the abundance of Trichodesmium and nitrogen fixation activities in the subtropical NE Atlantic. </w:t>
      </w:r>
      <w:r w:rsidRPr="007339B4">
        <w:rPr>
          <w:rFonts w:ascii="Helvetica" w:hAnsi="Helvetica"/>
          <w:i/>
          <w:color w:val="auto"/>
          <w:sz w:val="22"/>
          <w:szCs w:val="22"/>
        </w:rPr>
        <w:t>J. Plankton</w:t>
      </w:r>
      <w:r w:rsidRPr="007339B4">
        <w:rPr>
          <w:rFonts w:ascii="Helvetica" w:hAnsi="Helvetica"/>
          <w:color w:val="auto"/>
          <w:sz w:val="22"/>
          <w:szCs w:val="22"/>
        </w:rPr>
        <w:t xml:space="preserve"> </w:t>
      </w:r>
      <w:r w:rsidRPr="007339B4">
        <w:rPr>
          <w:rFonts w:ascii="Helvetica" w:hAnsi="Helvetica"/>
          <w:i/>
          <w:color w:val="auto"/>
          <w:sz w:val="22"/>
          <w:szCs w:val="22"/>
        </w:rPr>
        <w:t>Research,</w:t>
      </w:r>
      <w:r w:rsidRPr="007339B4">
        <w:rPr>
          <w:rFonts w:ascii="Helvetica" w:hAnsi="Helvetica"/>
          <w:color w:val="auto"/>
          <w:sz w:val="22"/>
          <w:szCs w:val="22"/>
        </w:rPr>
        <w:t xml:space="preserve"> doi: 10.1093/plankt/fbt059.</w:t>
      </w:r>
    </w:p>
    <w:p w14:paraId="2288EBD5" w14:textId="5540A61B"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Aires T, Serrão EA, Kendrick G, </w:t>
      </w:r>
      <w:r w:rsidRPr="007339B4">
        <w:rPr>
          <w:rFonts w:ascii="Helvetica" w:hAnsi="Helvetica"/>
          <w:b/>
          <w:color w:val="auto"/>
          <w:sz w:val="22"/>
          <w:szCs w:val="22"/>
        </w:rPr>
        <w:t>Duarte CM</w:t>
      </w:r>
      <w:r w:rsidRPr="007339B4">
        <w:rPr>
          <w:rFonts w:ascii="Helvetica" w:hAnsi="Helvetica"/>
          <w:color w:val="auto"/>
          <w:sz w:val="22"/>
          <w:szCs w:val="22"/>
        </w:rPr>
        <w:t xml:space="preserve">, Arnaud-Haond S. 2013. Invasion Is a Community Affair: Clandestine Followers in the Bacterial Community Associated to Green Algae, </w:t>
      </w:r>
      <w:r w:rsidRPr="007339B4">
        <w:rPr>
          <w:rFonts w:ascii="Helvetica" w:hAnsi="Helvetica"/>
          <w:i/>
          <w:iCs/>
          <w:color w:val="auto"/>
          <w:sz w:val="22"/>
          <w:szCs w:val="22"/>
        </w:rPr>
        <w:t>Caulerpa</w:t>
      </w:r>
      <w:r w:rsidRPr="007339B4">
        <w:rPr>
          <w:rFonts w:ascii="Helvetica" w:hAnsi="Helvetica"/>
          <w:color w:val="auto"/>
          <w:sz w:val="22"/>
          <w:szCs w:val="22"/>
        </w:rPr>
        <w:t xml:space="preserve"> </w:t>
      </w:r>
      <w:r w:rsidRPr="007339B4">
        <w:rPr>
          <w:rFonts w:ascii="Helvetica" w:hAnsi="Helvetica"/>
          <w:i/>
          <w:iCs/>
          <w:color w:val="auto"/>
          <w:sz w:val="22"/>
          <w:szCs w:val="22"/>
        </w:rPr>
        <w:t>racemosa</w:t>
      </w:r>
      <w:r w:rsidRPr="007339B4">
        <w:rPr>
          <w:rFonts w:ascii="Helvetica" w:hAnsi="Helvetica"/>
          <w:color w:val="auto"/>
          <w:sz w:val="22"/>
          <w:szCs w:val="22"/>
        </w:rPr>
        <w:t>, Track the Invasion Source. PLoS ONE 8(7): e68429. doi:10.1371/journal.pone.0068429</w:t>
      </w:r>
      <w:r w:rsidR="00E33EC2" w:rsidRPr="007339B4">
        <w:rPr>
          <w:rFonts w:ascii="Helvetica" w:hAnsi="Helvetica"/>
          <w:color w:val="auto"/>
          <w:sz w:val="22"/>
          <w:szCs w:val="22"/>
        </w:rPr>
        <w:t>.</w:t>
      </w:r>
    </w:p>
    <w:p w14:paraId="58FAD796" w14:textId="2E7EE5BF"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Vaqué, D., L. Alonso-Sáez, J. Arístegui, S. Agustí, </w:t>
      </w:r>
      <w:r w:rsidRPr="007339B4">
        <w:rPr>
          <w:rFonts w:ascii="Helvetica" w:hAnsi="Helvetica"/>
          <w:b/>
          <w:color w:val="auto"/>
          <w:sz w:val="22"/>
          <w:szCs w:val="22"/>
        </w:rPr>
        <w:t>C. M. Duarte</w:t>
      </w:r>
      <w:r w:rsidRPr="007339B4">
        <w:rPr>
          <w:rFonts w:ascii="Helvetica" w:hAnsi="Helvetica"/>
          <w:color w:val="auto"/>
          <w:sz w:val="22"/>
          <w:szCs w:val="22"/>
        </w:rPr>
        <w:t>, M.M. Sala, E.Vazquez-Dominguez, and J. M. Gasol. 2013. Bacterial production and losses along an open ocean productivity gradient in the Subtropical North East Atlantic Ocean.</w:t>
      </w:r>
      <w:r w:rsidRPr="007339B4">
        <w:rPr>
          <w:rFonts w:ascii="Helvetica" w:hAnsi="Helvetica"/>
          <w:i/>
          <w:iCs/>
          <w:color w:val="auto"/>
          <w:sz w:val="22"/>
          <w:szCs w:val="22"/>
        </w:rPr>
        <w:t xml:space="preserve"> J. Plankton Research </w:t>
      </w:r>
      <w:r w:rsidRPr="007339B4">
        <w:rPr>
          <w:rFonts w:ascii="Helvetica" w:hAnsi="Helvetica"/>
          <w:color w:val="auto"/>
          <w:sz w:val="22"/>
          <w:szCs w:val="22"/>
        </w:rPr>
        <w:t>doi:10.1093/plankt/fbt085</w:t>
      </w:r>
      <w:r w:rsidR="00E33EC2" w:rsidRPr="007339B4">
        <w:rPr>
          <w:rFonts w:ascii="Helvetica" w:hAnsi="Helvetica"/>
          <w:color w:val="auto"/>
          <w:sz w:val="22"/>
          <w:szCs w:val="22"/>
        </w:rPr>
        <w:t>.</w:t>
      </w:r>
    </w:p>
    <w:p w14:paraId="2DEF37C2" w14:textId="77777777" w:rsidR="00E33EC2" w:rsidRPr="007339B4" w:rsidRDefault="00652D5A"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lang w:val="en-AU"/>
        </w:rPr>
        <w:t xml:space="preserve">Duarte, C.M., </w:t>
      </w:r>
      <w:r w:rsidRPr="007339B4">
        <w:rPr>
          <w:rFonts w:ascii="Helvetica" w:hAnsi="Helvetica"/>
          <w:color w:val="auto"/>
          <w:sz w:val="22"/>
          <w:szCs w:val="22"/>
          <w:lang w:val="en-AU"/>
        </w:rPr>
        <w:t xml:space="preserve">T Sintes, N. Marbà. 2013. </w:t>
      </w:r>
      <w:r w:rsidRPr="007339B4">
        <w:rPr>
          <w:rFonts w:ascii="Helvetica" w:hAnsi="Helvetica"/>
          <w:color w:val="auto"/>
          <w:sz w:val="22"/>
          <w:szCs w:val="22"/>
          <w:lang w:val="en-GB"/>
        </w:rPr>
        <w:t>Assessing the CO</w:t>
      </w:r>
      <w:r w:rsidRPr="007339B4">
        <w:rPr>
          <w:rFonts w:ascii="Helvetica" w:hAnsi="Helvetica"/>
          <w:color w:val="auto"/>
          <w:sz w:val="22"/>
          <w:szCs w:val="22"/>
          <w:vertAlign w:val="subscript"/>
          <w:lang w:val="en-GB"/>
        </w:rPr>
        <w:t>2</w:t>
      </w:r>
      <w:r w:rsidRPr="007339B4">
        <w:rPr>
          <w:rFonts w:ascii="Helvetica" w:hAnsi="Helvetica"/>
          <w:color w:val="auto"/>
          <w:sz w:val="22"/>
          <w:szCs w:val="22"/>
          <w:lang w:val="en-GB"/>
        </w:rPr>
        <w:t xml:space="preserve"> capture potential of seagrass restoration projects</w:t>
      </w:r>
      <w:r w:rsidRPr="007339B4">
        <w:rPr>
          <w:rFonts w:ascii="Helvetica" w:hAnsi="Helvetica"/>
          <w:color w:val="auto"/>
          <w:sz w:val="22"/>
          <w:szCs w:val="22"/>
          <w:lang w:val="en-AU"/>
        </w:rPr>
        <w:t xml:space="preserve">. </w:t>
      </w:r>
      <w:r w:rsidRPr="007339B4">
        <w:rPr>
          <w:rFonts w:ascii="Helvetica" w:hAnsi="Helvetica"/>
          <w:i/>
          <w:color w:val="auto"/>
          <w:sz w:val="22"/>
          <w:szCs w:val="22"/>
          <w:lang w:val="en-AU"/>
        </w:rPr>
        <w:t>Journal of Applied Ecology</w:t>
      </w:r>
      <w:r w:rsidRPr="007339B4">
        <w:rPr>
          <w:rFonts w:ascii="Helvetica" w:hAnsi="Helvetica"/>
          <w:color w:val="auto"/>
          <w:sz w:val="22"/>
          <w:szCs w:val="22"/>
          <w:lang w:val="en-AU"/>
        </w:rPr>
        <w:t xml:space="preserve"> </w:t>
      </w:r>
      <w:r w:rsidRPr="007339B4">
        <w:rPr>
          <w:rFonts w:ascii="Helvetica" w:hAnsi="Helvetica"/>
          <w:color w:val="auto"/>
          <w:sz w:val="22"/>
          <w:szCs w:val="22"/>
        </w:rPr>
        <w:t>doi: 10.1111/1365-2664.12155</w:t>
      </w:r>
      <w:r w:rsidRPr="007339B4">
        <w:rPr>
          <w:rFonts w:ascii="Helvetica" w:hAnsi="Helvetica"/>
          <w:color w:val="auto"/>
          <w:sz w:val="22"/>
          <w:szCs w:val="22"/>
          <w:lang w:val="en-AU"/>
        </w:rPr>
        <w:t>.</w:t>
      </w:r>
    </w:p>
    <w:p w14:paraId="066DA994"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Calleja, M. Ll., </w:t>
      </w:r>
      <w:r w:rsidRPr="007339B4">
        <w:rPr>
          <w:rFonts w:ascii="Helvetica" w:hAnsi="Helvetica"/>
          <w:b/>
          <w:color w:val="auto"/>
          <w:sz w:val="22"/>
          <w:szCs w:val="22"/>
        </w:rPr>
        <w:t>C. M. Duarte</w:t>
      </w:r>
      <w:r w:rsidRPr="007339B4">
        <w:rPr>
          <w:rFonts w:ascii="Helvetica" w:hAnsi="Helvetica"/>
          <w:color w:val="auto"/>
          <w:sz w:val="22"/>
          <w:szCs w:val="22"/>
        </w:rPr>
        <w:t>, M.A Álvarez, R. Vaquer-Sunyer, S. Agustí, and G. J. Herndl (2013), Prevalence of strong vertical CO</w:t>
      </w:r>
      <w:r w:rsidRPr="007339B4">
        <w:rPr>
          <w:rFonts w:ascii="Helvetica" w:hAnsi="Helvetica"/>
          <w:color w:val="auto"/>
          <w:sz w:val="22"/>
          <w:szCs w:val="22"/>
          <w:vertAlign w:val="subscript"/>
        </w:rPr>
        <w:t>2</w:t>
      </w:r>
      <w:r w:rsidRPr="007339B4">
        <w:rPr>
          <w:rFonts w:ascii="Helvetica" w:hAnsi="Helvetica"/>
          <w:color w:val="auto"/>
          <w:sz w:val="22"/>
          <w:szCs w:val="22"/>
        </w:rPr>
        <w:t xml:space="preserve"> and O</w:t>
      </w:r>
      <w:r w:rsidRPr="007339B4">
        <w:rPr>
          <w:rFonts w:ascii="Helvetica" w:hAnsi="Helvetica"/>
          <w:color w:val="auto"/>
          <w:sz w:val="22"/>
          <w:szCs w:val="22"/>
          <w:vertAlign w:val="subscript"/>
        </w:rPr>
        <w:t>2</w:t>
      </w:r>
      <w:r w:rsidRPr="007339B4">
        <w:rPr>
          <w:rFonts w:ascii="Helvetica" w:hAnsi="Helvetica"/>
          <w:color w:val="auto"/>
          <w:sz w:val="22"/>
          <w:szCs w:val="22"/>
        </w:rPr>
        <w:t xml:space="preserve"> variability in the top meters of the ocean. Global Biogeochem. Cycles 27, doi:10.1002/gbc.20081.</w:t>
      </w:r>
    </w:p>
    <w:p w14:paraId="1ABAE672"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García, R., M. Holmer, C. M. Duarte and N. Marbà. 2013. Global warming enhances sulphide stress in a key seagrass species (NW Mediterranean). Global Change Biology, DOI: 10.1111/gcb.12377.</w:t>
      </w:r>
    </w:p>
    <w:p w14:paraId="585E6E74"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lang w:val="en-AU"/>
        </w:rPr>
        <w:t>Duarte, C.M.,</w:t>
      </w:r>
      <w:r w:rsidRPr="007339B4">
        <w:rPr>
          <w:rFonts w:ascii="Helvetica" w:hAnsi="Helvetica"/>
          <w:color w:val="auto"/>
          <w:sz w:val="22"/>
          <w:szCs w:val="22"/>
          <w:lang w:val="en-AU"/>
        </w:rPr>
        <w:t xml:space="preserve"> </w:t>
      </w:r>
      <w:r w:rsidRPr="007339B4">
        <w:rPr>
          <w:rFonts w:ascii="Helvetica" w:hAnsi="Helvetica"/>
          <w:color w:val="auto"/>
          <w:sz w:val="22"/>
          <w:szCs w:val="22"/>
        </w:rPr>
        <w:t xml:space="preserve">I. J. Losada, I. E. Hendriks, I. Mazarrasa, and N. Marbà. 2013. </w:t>
      </w:r>
      <w:r w:rsidRPr="007339B4">
        <w:rPr>
          <w:rFonts w:ascii="Helvetica" w:hAnsi="Helvetica"/>
          <w:color w:val="auto"/>
          <w:sz w:val="22"/>
          <w:szCs w:val="22"/>
          <w:lang w:val="en-GB"/>
        </w:rPr>
        <w:t xml:space="preserve"> </w:t>
      </w:r>
      <w:r w:rsidRPr="007339B4">
        <w:rPr>
          <w:rFonts w:ascii="Helvetica" w:hAnsi="Helvetica"/>
          <w:color w:val="auto"/>
          <w:sz w:val="22"/>
          <w:szCs w:val="22"/>
        </w:rPr>
        <w:t>The Role of Coastal Plant Communities for Climate Change Mitigation and Adaptation.</w:t>
      </w:r>
      <w:r w:rsidRPr="007339B4">
        <w:rPr>
          <w:rFonts w:ascii="Helvetica" w:hAnsi="Helvetica"/>
          <w:i/>
          <w:color w:val="auto"/>
          <w:sz w:val="22"/>
          <w:szCs w:val="22"/>
          <w:lang w:val="en-AU"/>
        </w:rPr>
        <w:t xml:space="preserve"> Nature Climate Change </w:t>
      </w:r>
      <w:r w:rsidRPr="007339B4">
        <w:rPr>
          <w:rFonts w:ascii="Helvetica" w:hAnsi="Helvetica"/>
          <w:color w:val="auto"/>
          <w:sz w:val="22"/>
          <w:szCs w:val="22"/>
        </w:rPr>
        <w:t>3: 961-968,</w:t>
      </w:r>
      <w:r w:rsidRPr="007339B4">
        <w:rPr>
          <w:rFonts w:ascii="Helvetica" w:hAnsi="Helvetica"/>
          <w:color w:val="auto"/>
          <w:sz w:val="22"/>
          <w:szCs w:val="22"/>
          <w:lang w:val="en-AU"/>
        </w:rPr>
        <w:t xml:space="preserve"> </w:t>
      </w:r>
      <w:r w:rsidRPr="007339B4">
        <w:rPr>
          <w:rFonts w:ascii="Helvetica" w:hAnsi="Helvetica"/>
          <w:color w:val="auto"/>
          <w:sz w:val="22"/>
          <w:szCs w:val="22"/>
        </w:rPr>
        <w:t>DOI: 10.1038/NCLIMATE1970</w:t>
      </w:r>
      <w:r w:rsidRPr="007339B4">
        <w:rPr>
          <w:rFonts w:ascii="Helvetica" w:hAnsi="Helvetica"/>
          <w:color w:val="auto"/>
          <w:sz w:val="22"/>
          <w:szCs w:val="22"/>
          <w:lang w:val="en-AU"/>
        </w:rPr>
        <w:t>.</w:t>
      </w:r>
    </w:p>
    <w:p w14:paraId="33C1E7FE"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en-GB"/>
        </w:rPr>
        <w:t xml:space="preserve">Xavier, J.C., A. Barbosa, S. Agusti, L. Alonso-Sáez, P. Alvito, J. Ameneiro, C. Ávila, A. Baeta, J. Canário, R. Carmona, P. Catry, F. Ceia, M.S. Clark, F. J. Cristobo, B. Cruz, </w:t>
      </w:r>
      <w:r w:rsidRPr="007339B4">
        <w:rPr>
          <w:rFonts w:ascii="Helvetica" w:hAnsi="Helvetica"/>
          <w:b/>
          <w:color w:val="auto"/>
          <w:sz w:val="22"/>
          <w:szCs w:val="22"/>
          <w:lang w:val="en-GB"/>
        </w:rPr>
        <w:t>C. M. Duarte</w:t>
      </w:r>
      <w:r w:rsidRPr="007339B4">
        <w:rPr>
          <w:rFonts w:ascii="Helvetica" w:hAnsi="Helvetica"/>
          <w:color w:val="auto"/>
          <w:sz w:val="22"/>
          <w:szCs w:val="22"/>
          <w:lang w:val="en-GB"/>
        </w:rPr>
        <w:t xml:space="preserve">, B. Figuerola, J.-M. Gili, A.R. Gonçalves, F. J. L. Gordillo, J.  P. Granadeiro, M. Guerreiro, E. Isla, C. Jiménez, P. J. López-González, S. Lourenço, J. C. Marques, E. Moreira, A. M. Mota, M. Nogueira, L. Núñez-Pons, C. Orejas, V. H. Paiva, A. Palanques, G. A. Pearson, C. Pedrós-Alió, A. L. Peña Cantero, D. M. Power, J. A. Ramos, S. Rossi, J. Seco, E.lisabet Sañe, E. A. Serrão, S. Taboada, S. Tavares, N. Teixidó, D. Vaqué, T. Valente, E. Vázquez, R. P. Vieira, B. Viñegla. 2013. Polar marine biology science in Portugal and Spain: Recent advances and future perspectives. </w:t>
      </w:r>
      <w:r w:rsidRPr="007339B4">
        <w:rPr>
          <w:rFonts w:ascii="Helvetica" w:hAnsi="Helvetica"/>
          <w:i/>
          <w:color w:val="auto"/>
          <w:sz w:val="22"/>
          <w:szCs w:val="22"/>
          <w:lang w:val="en-GB"/>
        </w:rPr>
        <w:t>J. Sea Research</w:t>
      </w:r>
      <w:r w:rsidRPr="007339B4">
        <w:rPr>
          <w:rFonts w:ascii="Helvetica" w:hAnsi="Helvetica"/>
          <w:color w:val="auto"/>
          <w:sz w:val="22"/>
          <w:szCs w:val="22"/>
          <w:lang w:val="en-GB"/>
        </w:rPr>
        <w:t xml:space="preserve"> </w:t>
      </w:r>
      <w:r w:rsidRPr="007339B4">
        <w:rPr>
          <w:rFonts w:ascii="Helvetica" w:hAnsi="Helvetica"/>
          <w:i/>
          <w:color w:val="auto"/>
          <w:sz w:val="22"/>
          <w:szCs w:val="22"/>
          <w:lang w:val="en-GB"/>
        </w:rPr>
        <w:t>83:</w:t>
      </w:r>
      <w:r w:rsidRPr="007339B4">
        <w:rPr>
          <w:rFonts w:ascii="Helvetica" w:hAnsi="Helvetica"/>
          <w:color w:val="auto"/>
          <w:sz w:val="22"/>
          <w:szCs w:val="22"/>
          <w:lang w:val="en-GB"/>
        </w:rPr>
        <w:t xml:space="preserve"> </w:t>
      </w:r>
      <w:r w:rsidRPr="007339B4">
        <w:rPr>
          <w:rFonts w:ascii="Helvetica" w:hAnsi="Helvetica"/>
          <w:i/>
          <w:iCs/>
          <w:color w:val="auto"/>
          <w:sz w:val="22"/>
          <w:szCs w:val="22"/>
        </w:rPr>
        <w:t>9-29</w:t>
      </w:r>
      <w:r w:rsidRPr="007339B4">
        <w:rPr>
          <w:rFonts w:ascii="Helvetica" w:hAnsi="Helvetica"/>
          <w:color w:val="auto"/>
          <w:sz w:val="22"/>
          <w:szCs w:val="22"/>
          <w:lang w:val="en-GB"/>
        </w:rPr>
        <w:t>.</w:t>
      </w:r>
    </w:p>
    <w:p w14:paraId="7609014D"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Alongi, D.M., S. Bouillon, </w:t>
      </w:r>
      <w:r w:rsidRPr="007339B4">
        <w:rPr>
          <w:rFonts w:ascii="Helvetica" w:hAnsi="Helvetica"/>
          <w:b/>
          <w:color w:val="auto"/>
          <w:sz w:val="22"/>
          <w:szCs w:val="22"/>
        </w:rPr>
        <w:t>C.M. Duarte</w:t>
      </w:r>
      <w:r w:rsidRPr="007339B4">
        <w:rPr>
          <w:rFonts w:ascii="Helvetica" w:hAnsi="Helvetica"/>
          <w:color w:val="auto"/>
          <w:sz w:val="22"/>
          <w:szCs w:val="22"/>
        </w:rPr>
        <w:t>, Ramanathan, AI, and A.I. Robertson. 2013. Carbon and nutrient fluxes across tropical river-coastal boundaries in the Anthropocene. In:  T. Bianchi (ed.), Biogeochemical Dynamics at Major River-Coastal Interfaces: Linkages with Global Change. Cambridge Univ. Press.</w:t>
      </w:r>
    </w:p>
    <w:p w14:paraId="029A68D3"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lang w:val="en-AU"/>
        </w:rPr>
        <w:t>Duarte, C.M.,</w:t>
      </w:r>
      <w:r w:rsidRPr="007339B4">
        <w:rPr>
          <w:rFonts w:ascii="Helvetica" w:hAnsi="Helvetica"/>
          <w:color w:val="auto"/>
          <w:sz w:val="22"/>
          <w:szCs w:val="22"/>
          <w:lang w:val="en-AU"/>
        </w:rPr>
        <w:t xml:space="preserve"> K. A. Pitt and C.H. Lucas. </w:t>
      </w:r>
      <w:r w:rsidRPr="007339B4">
        <w:rPr>
          <w:rFonts w:ascii="Helvetica" w:hAnsi="Helvetica"/>
          <w:color w:val="auto"/>
          <w:sz w:val="22"/>
          <w:szCs w:val="22"/>
        </w:rPr>
        <w:t>Introduction: Understanding jellyfish blooms.</w:t>
      </w:r>
      <w:r w:rsidRPr="007339B4">
        <w:rPr>
          <w:rFonts w:ascii="Helvetica" w:hAnsi="Helvetica"/>
          <w:b/>
          <w:color w:val="auto"/>
          <w:sz w:val="22"/>
          <w:szCs w:val="22"/>
        </w:rPr>
        <w:t xml:space="preserve"> </w:t>
      </w:r>
      <w:r w:rsidRPr="007339B4">
        <w:rPr>
          <w:rFonts w:ascii="Helvetica" w:hAnsi="Helvetica"/>
          <w:color w:val="auto"/>
          <w:sz w:val="22"/>
          <w:szCs w:val="22"/>
        </w:rPr>
        <w:t>p. 1-5,</w:t>
      </w:r>
      <w:r w:rsidRPr="007339B4">
        <w:rPr>
          <w:rFonts w:ascii="Helvetica" w:hAnsi="Helvetica"/>
          <w:b/>
          <w:color w:val="auto"/>
          <w:sz w:val="22"/>
          <w:szCs w:val="22"/>
        </w:rPr>
        <w:t xml:space="preserve"> </w:t>
      </w:r>
      <w:r w:rsidRPr="007339B4">
        <w:rPr>
          <w:rFonts w:ascii="Helvetica" w:hAnsi="Helvetica"/>
          <w:color w:val="auto"/>
          <w:sz w:val="22"/>
          <w:szCs w:val="22"/>
          <w:lang w:val="en-AU"/>
        </w:rPr>
        <w:t xml:space="preserve">In: K.A. Pitt and C.H. Lucas </w:t>
      </w:r>
      <w:r w:rsidRPr="007339B4">
        <w:rPr>
          <w:rFonts w:ascii="Helvetica" w:hAnsi="Helvetica"/>
          <w:color w:val="auto"/>
          <w:sz w:val="22"/>
          <w:szCs w:val="22"/>
          <w:lang w:val="en-GB"/>
        </w:rPr>
        <w:t xml:space="preserve">(eds), Jellyfish Blooms. </w:t>
      </w:r>
      <w:r w:rsidRPr="007339B4">
        <w:rPr>
          <w:rFonts w:ascii="Helvetica" w:hAnsi="Helvetica"/>
          <w:color w:val="auto"/>
          <w:sz w:val="22"/>
          <w:szCs w:val="22"/>
        </w:rPr>
        <w:t>Springer, Dordrecht</w:t>
      </w:r>
      <w:r w:rsidRPr="007339B4">
        <w:rPr>
          <w:rFonts w:ascii="Helvetica" w:hAnsi="Helvetica"/>
          <w:color w:val="auto"/>
          <w:sz w:val="22"/>
          <w:szCs w:val="22"/>
          <w:lang w:val="en-GB"/>
        </w:rPr>
        <w:t xml:space="preserve">, </w:t>
      </w:r>
      <w:r w:rsidRPr="007339B4">
        <w:rPr>
          <w:rFonts w:ascii="Helvetica" w:hAnsi="Helvetica"/>
          <w:color w:val="auto"/>
          <w:sz w:val="22"/>
          <w:szCs w:val="22"/>
        </w:rPr>
        <w:t>DOI 10.1007/978-94-007-7015-7_1</w:t>
      </w:r>
      <w:r w:rsidRPr="007339B4">
        <w:rPr>
          <w:rFonts w:ascii="Helvetica" w:hAnsi="Helvetica"/>
          <w:color w:val="auto"/>
          <w:sz w:val="22"/>
          <w:szCs w:val="22"/>
          <w:lang w:val="en-GB"/>
        </w:rPr>
        <w:t xml:space="preserve">. </w:t>
      </w:r>
      <w:r w:rsidRPr="007339B4">
        <w:rPr>
          <w:rFonts w:ascii="Helvetica" w:hAnsi="Helvetica"/>
          <w:color w:val="auto"/>
          <w:sz w:val="22"/>
          <w:szCs w:val="22"/>
        </w:rPr>
        <w:t>ISBN 978-94-007-7015-7</w:t>
      </w:r>
    </w:p>
    <w:p w14:paraId="5DEF63AA"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Vihtakari, M., I.E. Hendriks, J. Holding, P. E. Renaud, </w:t>
      </w:r>
      <w:r w:rsidRPr="007339B4">
        <w:rPr>
          <w:rFonts w:ascii="Helvetica" w:hAnsi="Helvetica"/>
          <w:b/>
          <w:bCs/>
          <w:color w:val="auto"/>
          <w:sz w:val="22"/>
          <w:szCs w:val="22"/>
        </w:rPr>
        <w:t>C. M. Duarte</w:t>
      </w:r>
      <w:r w:rsidRPr="007339B4">
        <w:rPr>
          <w:rFonts w:ascii="Helvetica" w:hAnsi="Helvetica"/>
          <w:color w:val="auto"/>
          <w:sz w:val="22"/>
          <w:szCs w:val="22"/>
        </w:rPr>
        <w:t xml:space="preserve">, and J. N. Havenhand. 2013. </w:t>
      </w:r>
      <w:r w:rsidR="00E33EC2" w:rsidRPr="007339B4">
        <w:rPr>
          <w:rFonts w:ascii="Helvetica" w:eastAsia="Times New Roman" w:hAnsi="Helvetica" w:cs="Arial"/>
          <w:bCs/>
          <w:color w:val="auto"/>
          <w:sz w:val="22"/>
          <w:szCs w:val="22"/>
        </w:rPr>
        <w:t>Effects of ocean acidification and warming on sperm activity and early life stages of the mediterranean mussel (Mytilus galloprovincialis)</w:t>
      </w:r>
      <w:r w:rsidRPr="007339B4">
        <w:rPr>
          <w:rFonts w:ascii="Helvetica" w:hAnsi="Helvetica"/>
          <w:color w:val="auto"/>
          <w:sz w:val="22"/>
          <w:szCs w:val="22"/>
        </w:rPr>
        <w:t xml:space="preserve">. </w:t>
      </w:r>
      <w:r w:rsidRPr="007339B4">
        <w:rPr>
          <w:rFonts w:ascii="Helvetica" w:hAnsi="Helvetica"/>
          <w:i/>
          <w:iCs/>
          <w:color w:val="auto"/>
          <w:sz w:val="22"/>
          <w:szCs w:val="22"/>
        </w:rPr>
        <w:t>Water 5: 1890-1915; doi:10.3390/w5041890</w:t>
      </w:r>
    </w:p>
    <w:p w14:paraId="374B0509"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iCs/>
          <w:color w:val="auto"/>
          <w:sz w:val="22"/>
          <w:szCs w:val="22"/>
        </w:rPr>
        <w:t xml:space="preserve">Horstkotte, B., </w:t>
      </w:r>
      <w:r w:rsidRPr="007339B4">
        <w:rPr>
          <w:rFonts w:ascii="Helvetica" w:hAnsi="Helvetica"/>
          <w:b/>
          <w:iCs/>
          <w:color w:val="auto"/>
          <w:sz w:val="22"/>
          <w:szCs w:val="22"/>
        </w:rPr>
        <w:t>C.M. Duarte</w:t>
      </w:r>
      <w:r w:rsidRPr="007339B4">
        <w:rPr>
          <w:rFonts w:ascii="Helvetica" w:hAnsi="Helvetica"/>
          <w:iCs/>
          <w:color w:val="auto"/>
          <w:sz w:val="22"/>
          <w:szCs w:val="22"/>
        </w:rPr>
        <w:t xml:space="preserve"> and V. Cerdà (2013). Chip-On-Valve Concept: An Integrated Platform for Multisyringe Flow Injection Analysis: Application to Nitrite and Nitrate Determination in Seawater.</w:t>
      </w:r>
      <w:r w:rsidRPr="007339B4">
        <w:rPr>
          <w:rFonts w:ascii="Helvetica" w:hAnsi="Helvetica"/>
          <w:i/>
          <w:iCs/>
          <w:color w:val="auto"/>
          <w:sz w:val="22"/>
          <w:szCs w:val="22"/>
        </w:rPr>
        <w:t xml:space="preserve"> Analytical Letters 46: 2345-2358.</w:t>
      </w:r>
    </w:p>
    <w:p w14:paraId="349EBE24"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Browman, H.I., et al. (incl. </w:t>
      </w:r>
      <w:r w:rsidRPr="007339B4">
        <w:rPr>
          <w:rFonts w:ascii="Helvetica" w:hAnsi="Helvetica"/>
          <w:b/>
          <w:color w:val="auto"/>
          <w:sz w:val="22"/>
          <w:szCs w:val="22"/>
        </w:rPr>
        <w:t>C.M. Duarte</w:t>
      </w:r>
      <w:r w:rsidRPr="007339B4">
        <w:rPr>
          <w:rFonts w:ascii="Helvetica" w:hAnsi="Helvetica"/>
          <w:color w:val="auto"/>
          <w:sz w:val="22"/>
          <w:szCs w:val="22"/>
        </w:rPr>
        <w:t>). 2013. Biological responses to ocean acidification, In: AMAP Assessment 2013: Arctic Ocean Acidification. Arctic Monitoring and Assessment Programme (AMAP), Oslo, Norway, 99 pp.</w:t>
      </w:r>
    </w:p>
    <w:p w14:paraId="06C2CB81" w14:textId="77777777" w:rsidR="00E33EC2" w:rsidRPr="007339B4" w:rsidRDefault="00F50395" w:rsidP="00E33EC2">
      <w:pPr>
        <w:pStyle w:val="ListParagraph"/>
        <w:numPr>
          <w:ilvl w:val="0"/>
          <w:numId w:val="24"/>
        </w:numPr>
        <w:spacing w:after="120"/>
        <w:rPr>
          <w:rStyle w:val="Hyperlink"/>
          <w:rFonts w:ascii="Helvetica" w:eastAsia="Times New Roman" w:hAnsi="Helvetica" w:cs="Times New Roman"/>
          <w:b/>
          <w:bCs/>
          <w:color w:val="auto"/>
          <w:sz w:val="22"/>
          <w:szCs w:val="22"/>
          <w:u w:val="none"/>
        </w:rPr>
      </w:pPr>
      <w:r w:rsidRPr="007339B4">
        <w:rPr>
          <w:rFonts w:ascii="Helvetica" w:hAnsi="Helvetica"/>
          <w:color w:val="auto"/>
          <w:sz w:val="22"/>
          <w:szCs w:val="22"/>
        </w:rPr>
        <w:t xml:space="preserve">Massa, S.I., C.M. Paulino, E.A. Serrao, </w:t>
      </w:r>
      <w:r w:rsidRPr="007339B4">
        <w:rPr>
          <w:rFonts w:ascii="Helvetica" w:hAnsi="Helvetica"/>
          <w:b/>
          <w:color w:val="auto"/>
          <w:sz w:val="22"/>
          <w:szCs w:val="22"/>
        </w:rPr>
        <w:t>C.M Duarte</w:t>
      </w:r>
      <w:r w:rsidRPr="007339B4">
        <w:rPr>
          <w:rFonts w:ascii="Helvetica" w:hAnsi="Helvetica"/>
          <w:color w:val="auto"/>
          <w:sz w:val="22"/>
          <w:szCs w:val="22"/>
        </w:rPr>
        <w:t xml:space="preserve"> and S. Arnaud-Haond. 2013. Entangled effects of allelic and clonal (genotypic) richness in the resistance and resilience of experimental populations of the seagrass </w:t>
      </w:r>
      <w:r w:rsidRPr="007339B4">
        <w:rPr>
          <w:rFonts w:ascii="Helvetica" w:hAnsi="Helvetica"/>
          <w:i/>
          <w:color w:val="auto"/>
          <w:sz w:val="22"/>
          <w:szCs w:val="22"/>
        </w:rPr>
        <w:t>Zostera noltii</w:t>
      </w:r>
      <w:r w:rsidRPr="007339B4">
        <w:rPr>
          <w:rFonts w:ascii="Helvetica" w:hAnsi="Helvetica"/>
          <w:color w:val="auto"/>
          <w:sz w:val="22"/>
          <w:szCs w:val="22"/>
        </w:rPr>
        <w:t xml:space="preserve"> to diatom invasion. </w:t>
      </w:r>
      <w:r w:rsidRPr="007339B4">
        <w:rPr>
          <w:rFonts w:ascii="Helvetica" w:hAnsi="Helvetica"/>
          <w:i/>
          <w:color w:val="auto"/>
          <w:sz w:val="22"/>
          <w:szCs w:val="22"/>
        </w:rPr>
        <w:t>BMC Ecology</w:t>
      </w:r>
      <w:r w:rsidRPr="007339B4">
        <w:rPr>
          <w:rFonts w:ascii="Helvetica" w:hAnsi="Helvetica"/>
          <w:color w:val="auto"/>
          <w:sz w:val="22"/>
          <w:szCs w:val="22"/>
        </w:rPr>
        <w:t xml:space="preserve"> 13:39, </w:t>
      </w:r>
      <w:hyperlink r:id="rId43" w:history="1">
        <w:r w:rsidRPr="007339B4">
          <w:rPr>
            <w:rStyle w:val="Hyperlink"/>
            <w:rFonts w:ascii="Helvetica" w:hAnsi="Helvetica"/>
            <w:color w:val="auto"/>
            <w:sz w:val="22"/>
            <w:szCs w:val="22"/>
          </w:rPr>
          <w:t>http://www.biomedcentral.com/1472-6785/13/39</w:t>
        </w:r>
      </w:hyperlink>
    </w:p>
    <w:p w14:paraId="79DF11D4" w14:textId="4F2B9B42" w:rsidR="00E33EC2" w:rsidRPr="002A4A7E" w:rsidRDefault="00F40951"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eastAsia="Times New Roman" w:hAnsi="Helvetica" w:cs="Helvetica"/>
          <w:color w:val="auto"/>
          <w:sz w:val="22"/>
          <w:szCs w:val="22"/>
        </w:rPr>
        <w:t>Bonnet, S.a</w:t>
      </w:r>
      <w:r w:rsidR="009E2E0C" w:rsidRPr="007339B4">
        <w:rPr>
          <w:rFonts w:eastAsia="Times New Roman" w:cs="Helvetica"/>
          <w:noProof/>
          <w:color w:val="auto"/>
        </w:rPr>
        <w:drawing>
          <wp:inline distT="0" distB="0" distL="0" distR="0" wp14:anchorId="7871ED79" wp14:editId="45B03491">
            <wp:extent cx="10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7339B4">
        <w:rPr>
          <w:rFonts w:ascii="Helvetica" w:eastAsia="Times New Roman" w:hAnsi="Helvetica" w:cs="Helvetica"/>
          <w:color w:val="auto"/>
          <w:sz w:val="22"/>
          <w:szCs w:val="22"/>
        </w:rPr>
        <w:t xml:space="preserve"> , Tovar-Sánchez, A.b, Panzeca, C.c, Duarte, C.M.d, Ortega-Retuerta, E.e, Sañudo-Wilhelmy, S.A.e. Geographical gradients of dissolved Vitamin B12 in the Mediterranean Sea. </w:t>
      </w:r>
      <w:r w:rsidRPr="007339B4">
        <w:rPr>
          <w:rFonts w:ascii="Helvetica" w:eastAsia="Times New Roman" w:hAnsi="Helvetica" w:cs="Helvetica"/>
          <w:i/>
          <w:color w:val="auto"/>
          <w:sz w:val="22"/>
          <w:szCs w:val="22"/>
        </w:rPr>
        <w:t xml:space="preserve">Frontiers in Microbiology. </w:t>
      </w:r>
      <w:r w:rsidRPr="007339B4">
        <w:rPr>
          <w:rFonts w:ascii="Helvetica" w:eastAsia="Times New Roman" w:hAnsi="Helvetica" w:cs="Arial"/>
          <w:i/>
          <w:color w:val="auto"/>
          <w:sz w:val="22"/>
          <w:szCs w:val="22"/>
        </w:rPr>
        <w:t>Volume 4, Issue JUN, 2013, Article 126</w:t>
      </w:r>
      <w:r w:rsidRPr="007339B4">
        <w:rPr>
          <w:rFonts w:ascii="Helvetica" w:eastAsia="Times New Roman" w:hAnsi="Helvetica" w:cs="Arial"/>
          <w:color w:val="auto"/>
          <w:sz w:val="22"/>
          <w:szCs w:val="22"/>
        </w:rPr>
        <w:t xml:space="preserve">., </w:t>
      </w:r>
      <w:r w:rsidRPr="007339B4">
        <w:rPr>
          <w:rFonts w:ascii="Helvetica" w:eastAsia="Times New Roman" w:hAnsi="Helvetica" w:cs="Arial"/>
          <w:bCs/>
          <w:color w:val="auto"/>
          <w:sz w:val="22"/>
          <w:szCs w:val="22"/>
        </w:rPr>
        <w:t xml:space="preserve">doi: </w:t>
      </w:r>
      <w:r w:rsidRPr="007339B4">
        <w:rPr>
          <w:rFonts w:ascii="Helvetica" w:eastAsia="Times New Roman" w:hAnsi="Helvetica" w:cs="Arial"/>
          <w:color w:val="auto"/>
          <w:sz w:val="22"/>
          <w:szCs w:val="22"/>
        </w:rPr>
        <w:t>10.3389/fmicb.2013.00126</w:t>
      </w:r>
    </w:p>
    <w:p w14:paraId="2BAE1D5F" w14:textId="77777777" w:rsidR="002B6A30" w:rsidRDefault="002B6A30" w:rsidP="002A4A7E">
      <w:pPr>
        <w:spacing w:before="360" w:after="240"/>
        <w:rPr>
          <w:rFonts w:ascii="Helvetica" w:eastAsia="Times New Roman" w:hAnsi="Helvetica" w:cs="Times New Roman"/>
          <w:b/>
          <w:bCs/>
          <w:color w:val="808080" w:themeColor="background1" w:themeShade="80"/>
          <w:sz w:val="32"/>
          <w:szCs w:val="32"/>
        </w:rPr>
      </w:pPr>
    </w:p>
    <w:p w14:paraId="51A9A1AC" w14:textId="77777777" w:rsidR="002B6A30" w:rsidRDefault="002B6A30" w:rsidP="002A4A7E">
      <w:pPr>
        <w:spacing w:before="360" w:after="240"/>
        <w:rPr>
          <w:rFonts w:ascii="Helvetica" w:eastAsia="Times New Roman" w:hAnsi="Helvetica" w:cs="Times New Roman"/>
          <w:b/>
          <w:bCs/>
          <w:color w:val="808080" w:themeColor="background1" w:themeShade="80"/>
          <w:sz w:val="32"/>
          <w:szCs w:val="32"/>
        </w:rPr>
      </w:pPr>
    </w:p>
    <w:p w14:paraId="372A0CA2" w14:textId="63338202" w:rsidR="00E33EC2" w:rsidRPr="002A4A7E" w:rsidRDefault="00E33EC2" w:rsidP="002A4A7E">
      <w:pPr>
        <w:spacing w:before="360" w:after="240"/>
        <w:rPr>
          <w:rFonts w:ascii="Helvetica" w:eastAsia="Times New Roman" w:hAnsi="Helvetica" w:cs="Times New Roman"/>
          <w:b/>
          <w:bCs/>
          <w:color w:val="808080" w:themeColor="background1" w:themeShade="80"/>
          <w:sz w:val="32"/>
          <w:szCs w:val="32"/>
        </w:rPr>
      </w:pPr>
      <w:r w:rsidRPr="002A4A7E">
        <w:rPr>
          <w:rFonts w:ascii="Helvetica" w:eastAsia="Times New Roman" w:hAnsi="Helvetica" w:cs="Times New Roman"/>
          <w:b/>
          <w:bCs/>
          <w:color w:val="808080" w:themeColor="background1" w:themeShade="80"/>
          <w:sz w:val="32"/>
          <w:szCs w:val="32"/>
        </w:rPr>
        <w:t>2014</w:t>
      </w:r>
    </w:p>
    <w:p w14:paraId="0D7ABADF"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Agustí, S., A. Regaudie-de-Gioux, J.M. Arrieta and </w:t>
      </w:r>
      <w:r w:rsidRPr="007339B4">
        <w:rPr>
          <w:rFonts w:ascii="Helvetica" w:hAnsi="Helvetica"/>
          <w:b/>
          <w:color w:val="auto"/>
          <w:sz w:val="22"/>
          <w:szCs w:val="22"/>
        </w:rPr>
        <w:t>C.M. Duarte</w:t>
      </w:r>
      <w:r w:rsidRPr="007339B4">
        <w:rPr>
          <w:rFonts w:ascii="Helvetica" w:hAnsi="Helvetica"/>
          <w:color w:val="auto"/>
          <w:sz w:val="22"/>
          <w:szCs w:val="22"/>
        </w:rPr>
        <w:t xml:space="preserve">. 2014. Consequences of UV-enhanced community respiration for plankton metabolic balance. </w:t>
      </w:r>
      <w:r w:rsidRPr="007339B4">
        <w:rPr>
          <w:rFonts w:ascii="Helvetica" w:hAnsi="Helvetica"/>
          <w:i/>
          <w:color w:val="auto"/>
          <w:sz w:val="22"/>
          <w:szCs w:val="22"/>
        </w:rPr>
        <w:t>Limnol. Oceanogr.</w:t>
      </w:r>
      <w:r w:rsidRPr="007339B4">
        <w:rPr>
          <w:rFonts w:ascii="Helvetica" w:hAnsi="Helvetica"/>
          <w:color w:val="auto"/>
          <w:sz w:val="22"/>
          <w:szCs w:val="22"/>
        </w:rPr>
        <w:t xml:space="preserve"> 59: 223–232.</w:t>
      </w:r>
    </w:p>
    <w:p w14:paraId="5A508516"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Hendriks, I. E., Olsen, Y. S., Ramajo, L., Basso, L., Steckbauer, A., Moore, T. S., Howard, J., and </w:t>
      </w:r>
      <w:r w:rsidRPr="007339B4">
        <w:rPr>
          <w:rFonts w:ascii="Helvetica" w:hAnsi="Helvetica"/>
          <w:b/>
          <w:color w:val="auto"/>
          <w:sz w:val="22"/>
          <w:szCs w:val="22"/>
        </w:rPr>
        <w:t>Duarte, C. M</w:t>
      </w:r>
      <w:r w:rsidRPr="007339B4">
        <w:rPr>
          <w:rFonts w:ascii="Helvetica" w:hAnsi="Helvetica"/>
          <w:color w:val="auto"/>
          <w:sz w:val="22"/>
          <w:szCs w:val="22"/>
        </w:rPr>
        <w:t xml:space="preserve"> . 2014. Photosynthetic activity buffers ocean acidification in seagrass meadows, Biogeosciences, 11, 333-346, doi:10.5194/bg-11-333-2014.</w:t>
      </w:r>
    </w:p>
    <w:p w14:paraId="63D41378" w14:textId="28F8A77B"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Candeias, R., S. Teixeira, </w:t>
      </w:r>
      <w:r w:rsidRPr="007339B4">
        <w:rPr>
          <w:rFonts w:ascii="Helvetica" w:hAnsi="Helvetica"/>
          <w:b/>
          <w:color w:val="auto"/>
          <w:sz w:val="22"/>
          <w:szCs w:val="22"/>
        </w:rPr>
        <w:t>C.M. Duarte,</w:t>
      </w:r>
      <w:r w:rsidRPr="007339B4">
        <w:rPr>
          <w:rFonts w:ascii="Helvetica" w:hAnsi="Helvetica"/>
          <w:color w:val="auto"/>
          <w:sz w:val="22"/>
          <w:szCs w:val="22"/>
        </w:rPr>
        <w:t xml:space="preserve"> and G.A. Pearson. 2014. </w:t>
      </w:r>
      <w:r w:rsidRPr="007339B4">
        <w:rPr>
          <w:rFonts w:ascii="Helvetica" w:hAnsi="Helvetica"/>
          <w:bCs/>
          <w:color w:val="auto"/>
          <w:sz w:val="22"/>
          <w:szCs w:val="22"/>
        </w:rPr>
        <w:t xml:space="preserve">Characterization of polymorphic microsatellite loci in the Antarctic krill </w:t>
      </w:r>
      <w:r w:rsidRPr="007339B4">
        <w:rPr>
          <w:rFonts w:ascii="Helvetica" w:hAnsi="Helvetica"/>
          <w:bCs/>
          <w:i/>
          <w:iCs/>
          <w:color w:val="auto"/>
          <w:sz w:val="22"/>
          <w:szCs w:val="22"/>
        </w:rPr>
        <w:t xml:space="preserve">Euphausia superba. BMC Research Notes 2014, </w:t>
      </w:r>
      <w:r w:rsidRPr="007339B4">
        <w:rPr>
          <w:rFonts w:ascii="Helvetica" w:hAnsi="Helvetica"/>
          <w:b/>
          <w:bCs/>
          <w:i/>
          <w:iCs/>
          <w:color w:val="auto"/>
          <w:sz w:val="22"/>
          <w:szCs w:val="22"/>
        </w:rPr>
        <w:t>7</w:t>
      </w:r>
      <w:r w:rsidRPr="007339B4">
        <w:rPr>
          <w:rFonts w:ascii="Helvetica" w:hAnsi="Helvetica"/>
          <w:bCs/>
          <w:i/>
          <w:iCs/>
          <w:color w:val="auto"/>
          <w:sz w:val="22"/>
          <w:szCs w:val="22"/>
        </w:rPr>
        <w:t>:73  doi:10.1186/1756-0500-7-73</w:t>
      </w:r>
      <w:r w:rsidR="00E33EC2" w:rsidRPr="007339B4">
        <w:rPr>
          <w:rFonts w:ascii="Helvetica" w:hAnsi="Helvetica"/>
          <w:bCs/>
          <w:i/>
          <w:iCs/>
          <w:color w:val="auto"/>
          <w:sz w:val="22"/>
          <w:szCs w:val="22"/>
        </w:rPr>
        <w:t>.</w:t>
      </w:r>
    </w:p>
    <w:p w14:paraId="310BF050"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i/>
          <w:iCs/>
          <w:color w:val="auto"/>
          <w:sz w:val="22"/>
          <w:szCs w:val="22"/>
        </w:rPr>
        <w:t xml:space="preserve"> </w:t>
      </w:r>
      <w:r w:rsidRPr="007339B4">
        <w:rPr>
          <w:rFonts w:ascii="Helvetica" w:hAnsi="Helvetica"/>
          <w:color w:val="auto"/>
          <w:sz w:val="22"/>
          <w:szCs w:val="22"/>
        </w:rPr>
        <w:t xml:space="preserve">Irigoien, X., T. Klevjer, A. Røstad, U. Martinez, G. Boyra, J.L. Acuña, A. Bode, F. Echevarria, J.I. González-Gordillo, S. Hernandez-Leon, S. Agusti, D. Aksnes, </w:t>
      </w:r>
      <w:r w:rsidRPr="007339B4">
        <w:rPr>
          <w:rFonts w:ascii="Helvetica" w:hAnsi="Helvetica"/>
          <w:b/>
          <w:color w:val="auto"/>
          <w:sz w:val="22"/>
          <w:szCs w:val="22"/>
        </w:rPr>
        <w:t>C.M. Duarte</w:t>
      </w:r>
      <w:r w:rsidRPr="007339B4">
        <w:rPr>
          <w:rFonts w:ascii="Helvetica" w:hAnsi="Helvetica"/>
          <w:color w:val="auto"/>
          <w:sz w:val="22"/>
          <w:szCs w:val="22"/>
        </w:rPr>
        <w:t>, and S. Kaartvedt. 2014. Large Mesopelagic Fish</w:t>
      </w:r>
      <w:r w:rsidR="008E64DA" w:rsidRPr="007339B4">
        <w:rPr>
          <w:rFonts w:ascii="Helvetica" w:hAnsi="Helvetica"/>
          <w:color w:val="auto"/>
          <w:sz w:val="22"/>
          <w:szCs w:val="22"/>
        </w:rPr>
        <w:t>es</w:t>
      </w:r>
      <w:r w:rsidRPr="007339B4">
        <w:rPr>
          <w:rFonts w:ascii="Helvetica" w:hAnsi="Helvetica"/>
          <w:color w:val="auto"/>
          <w:sz w:val="22"/>
          <w:szCs w:val="22"/>
        </w:rPr>
        <w:t xml:space="preserve"> Biomass and Trophic Efficiency in the Open Ocean. </w:t>
      </w:r>
      <w:r w:rsidRPr="007339B4">
        <w:rPr>
          <w:rFonts w:ascii="Helvetica" w:hAnsi="Helvetica"/>
          <w:i/>
          <w:color w:val="auto"/>
          <w:sz w:val="22"/>
          <w:szCs w:val="22"/>
        </w:rPr>
        <w:t>Nature Communications</w:t>
      </w:r>
      <w:r w:rsidRPr="007339B4">
        <w:rPr>
          <w:rFonts w:ascii="Helvetica" w:hAnsi="Helvetica"/>
          <w:color w:val="auto"/>
          <w:sz w:val="22"/>
          <w:szCs w:val="22"/>
        </w:rPr>
        <w:t xml:space="preserve"> 5:3271 doi: 10.1038/ncomms4271.</w:t>
      </w:r>
    </w:p>
    <w:p w14:paraId="7609047B" w14:textId="67184414"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color w:val="auto"/>
          <w:sz w:val="22"/>
          <w:szCs w:val="22"/>
        </w:rPr>
        <w:t xml:space="preserve">Burrows, M.T., D. S. Schoeman, A, J. Richardson, J.G. Molinos, A. Hoffmann, L. B. Buckley, P. Moore, C. J. Brown, J. F. Bruno, </w:t>
      </w:r>
      <w:r w:rsidRPr="007339B4">
        <w:rPr>
          <w:rFonts w:ascii="Helvetica" w:hAnsi="Helvetica"/>
          <w:b/>
          <w:bCs/>
          <w:color w:val="auto"/>
          <w:sz w:val="22"/>
          <w:szCs w:val="22"/>
        </w:rPr>
        <w:t>C. M. Duarte</w:t>
      </w:r>
      <w:r w:rsidRPr="007339B4">
        <w:rPr>
          <w:rFonts w:ascii="Helvetica" w:hAnsi="Helvetica"/>
          <w:bCs/>
          <w:color w:val="auto"/>
          <w:sz w:val="22"/>
          <w:szCs w:val="22"/>
        </w:rPr>
        <w:t>, B. S. Halpern, O. Hoegh Guldberg, C. V. Kappel, W. Kiessling, M.I. O’Connor, J. M. Pandolfi, C. Parmesan, W. J. Sydeman, S. Ferrier, K. J. Williams, E. S. Poloczanska. 2014. Climate Velocity and Geographical Limits To Shifts In Species Distributions.</w:t>
      </w:r>
      <w:r w:rsidRPr="007339B4">
        <w:rPr>
          <w:rFonts w:ascii="Helvetica" w:hAnsi="Helvetica"/>
          <w:b/>
          <w:bCs/>
          <w:color w:val="auto"/>
          <w:sz w:val="22"/>
          <w:szCs w:val="22"/>
        </w:rPr>
        <w:t xml:space="preserve"> </w:t>
      </w:r>
      <w:r w:rsidRPr="007339B4">
        <w:rPr>
          <w:rFonts w:ascii="Helvetica" w:hAnsi="Helvetica"/>
          <w:bCs/>
          <w:i/>
          <w:color w:val="auto"/>
          <w:sz w:val="22"/>
          <w:szCs w:val="22"/>
        </w:rPr>
        <w:t xml:space="preserve">Nature </w:t>
      </w:r>
      <w:r w:rsidRPr="007339B4">
        <w:rPr>
          <w:rFonts w:ascii="Helvetica" w:hAnsi="Helvetica"/>
          <w:b/>
          <w:bCs/>
          <w:color w:val="auto"/>
          <w:sz w:val="22"/>
          <w:szCs w:val="22"/>
        </w:rPr>
        <w:t>507</w:t>
      </w:r>
      <w:r w:rsidRPr="007339B4">
        <w:rPr>
          <w:rFonts w:ascii="Helvetica" w:hAnsi="Helvetica"/>
          <w:bCs/>
          <w:color w:val="auto"/>
          <w:sz w:val="22"/>
          <w:szCs w:val="22"/>
        </w:rPr>
        <w:t>: 492–495</w:t>
      </w:r>
      <w:r w:rsidR="00E33EC2" w:rsidRPr="007339B4">
        <w:rPr>
          <w:rFonts w:ascii="Helvetica" w:hAnsi="Helvetica"/>
          <w:bCs/>
          <w:color w:val="auto"/>
          <w:sz w:val="22"/>
          <w:szCs w:val="22"/>
        </w:rPr>
        <w:t>.</w:t>
      </w:r>
    </w:p>
    <w:p w14:paraId="6CB2B580" w14:textId="1AC733BB"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Arístegui J, </w:t>
      </w:r>
      <w:r w:rsidRPr="007339B4">
        <w:rPr>
          <w:rFonts w:ascii="Helvetica" w:hAnsi="Helvetica"/>
          <w:b/>
          <w:color w:val="auto"/>
          <w:sz w:val="22"/>
          <w:szCs w:val="22"/>
        </w:rPr>
        <w:t>Duarte CM</w:t>
      </w:r>
      <w:r w:rsidRPr="007339B4">
        <w:rPr>
          <w:rFonts w:ascii="Helvetica" w:hAnsi="Helvetica"/>
          <w:color w:val="auto"/>
          <w:sz w:val="22"/>
          <w:szCs w:val="22"/>
        </w:rPr>
        <w:t>, Reche I, Gómez-Pinchetti JL (2014) Krill Excretion Boosts Microbial Activity in the Southern Ocean. PLoS ONE 9(2): e89391. doi:10.1371/journal.pone.0089391</w:t>
      </w:r>
      <w:r w:rsidR="00E33EC2" w:rsidRPr="007339B4">
        <w:rPr>
          <w:rFonts w:ascii="Helvetica" w:hAnsi="Helvetica"/>
          <w:color w:val="auto"/>
          <w:sz w:val="22"/>
          <w:szCs w:val="22"/>
        </w:rPr>
        <w:t>.</w:t>
      </w:r>
    </w:p>
    <w:p w14:paraId="66D8A338" w14:textId="6A56B0BD"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Arnaud-Haond, S, Y. Moalic, E. Hernandez Garcia, V. Eguiluz, F.Alberto, E. Serrao, </w:t>
      </w:r>
      <w:r w:rsidRPr="007339B4">
        <w:rPr>
          <w:rFonts w:ascii="Helvetica" w:hAnsi="Helvetica"/>
          <w:b/>
          <w:color w:val="auto"/>
          <w:sz w:val="22"/>
          <w:szCs w:val="22"/>
        </w:rPr>
        <w:t>C.M. Duarte</w:t>
      </w:r>
      <w:r w:rsidRPr="007339B4">
        <w:rPr>
          <w:rFonts w:ascii="Helvetica" w:hAnsi="Helvetica"/>
          <w:color w:val="auto"/>
          <w:sz w:val="22"/>
          <w:szCs w:val="22"/>
        </w:rPr>
        <w:t xml:space="preserve">. 2014. Disentangling the influence of mutation and migration in clonal seagrasses using the Genetic Distance Spectrum for microsatellites. </w:t>
      </w:r>
      <w:r w:rsidRPr="007339B4">
        <w:rPr>
          <w:rFonts w:ascii="Helvetica" w:hAnsi="Helvetica"/>
          <w:i/>
          <w:color w:val="auto"/>
          <w:sz w:val="22"/>
          <w:szCs w:val="22"/>
        </w:rPr>
        <w:t>Journal of Heredity</w:t>
      </w:r>
      <w:r w:rsidRPr="007339B4">
        <w:rPr>
          <w:rFonts w:ascii="Helvetica" w:hAnsi="Helvetica"/>
          <w:color w:val="auto"/>
          <w:sz w:val="22"/>
          <w:szCs w:val="22"/>
        </w:rPr>
        <w:t xml:space="preserve"> doi:10.1093/jhered/esu015</w:t>
      </w:r>
      <w:r w:rsidR="00E33EC2" w:rsidRPr="007339B4">
        <w:rPr>
          <w:rFonts w:ascii="Helvetica" w:hAnsi="Helvetica"/>
          <w:color w:val="auto"/>
          <w:sz w:val="22"/>
          <w:szCs w:val="22"/>
        </w:rPr>
        <w:t>.</w:t>
      </w:r>
    </w:p>
    <w:p w14:paraId="3FD59372" w14:textId="40BBF62B"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Vaqué, D., L. Alonso-Sáez, J. Arístegui, S. Agustí, </w:t>
      </w:r>
      <w:r w:rsidRPr="007339B4">
        <w:rPr>
          <w:rFonts w:ascii="Helvetica" w:hAnsi="Helvetica"/>
          <w:b/>
          <w:color w:val="auto"/>
          <w:sz w:val="22"/>
          <w:szCs w:val="22"/>
        </w:rPr>
        <w:t>C. M. Duarte</w:t>
      </w:r>
      <w:r w:rsidRPr="007339B4">
        <w:rPr>
          <w:rFonts w:ascii="Helvetica" w:hAnsi="Helvetica"/>
          <w:color w:val="auto"/>
          <w:sz w:val="22"/>
          <w:szCs w:val="22"/>
        </w:rPr>
        <w:t>, M.M. Sala, E.Vazquez-Dominguez, and J. M. Gasol. 2014. Bacterial production and losses along an open ocean productivity gradient in the Subtropical North East Atlantic Ocean.</w:t>
      </w:r>
      <w:r w:rsidRPr="007339B4">
        <w:rPr>
          <w:rFonts w:ascii="Helvetica" w:hAnsi="Helvetica"/>
          <w:i/>
          <w:iCs/>
          <w:color w:val="auto"/>
          <w:sz w:val="22"/>
          <w:szCs w:val="22"/>
        </w:rPr>
        <w:t xml:space="preserve"> J. Plankton Research </w:t>
      </w:r>
      <w:r w:rsidRPr="007339B4">
        <w:rPr>
          <w:rFonts w:ascii="Helvetica" w:hAnsi="Helvetica"/>
          <w:color w:val="auto"/>
          <w:sz w:val="22"/>
          <w:szCs w:val="22"/>
        </w:rPr>
        <w:t>36: 198–213.</w:t>
      </w:r>
      <w:r w:rsidR="00A75DA2" w:rsidRPr="007339B4">
        <w:rPr>
          <w:rFonts w:ascii="Helvetica" w:hAnsi="Helvetica"/>
          <w:color w:val="auto"/>
          <w:sz w:val="22"/>
          <w:szCs w:val="22"/>
        </w:rPr>
        <w:t xml:space="preserve"> DOI: 10.1093/plankt/fbt085</w:t>
      </w:r>
      <w:r w:rsidR="00E33EC2" w:rsidRPr="007339B4">
        <w:rPr>
          <w:rFonts w:ascii="Helvetica" w:hAnsi="Helvetica"/>
          <w:color w:val="auto"/>
          <w:sz w:val="22"/>
          <w:szCs w:val="22"/>
        </w:rPr>
        <w:t>.</w:t>
      </w:r>
    </w:p>
    <w:p w14:paraId="09A1D787" w14:textId="4CB11693"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Lucas, C.H., D.O. B. Jones, C. J. Hollyhead, R. H. Condon, </w:t>
      </w:r>
      <w:r w:rsidRPr="007339B4">
        <w:rPr>
          <w:rFonts w:ascii="Helvetica" w:hAnsi="Helvetica"/>
          <w:b/>
          <w:color w:val="auto"/>
          <w:sz w:val="22"/>
          <w:szCs w:val="22"/>
        </w:rPr>
        <w:t>C. M. Duarte</w:t>
      </w:r>
      <w:r w:rsidRPr="007339B4">
        <w:rPr>
          <w:rFonts w:ascii="Helvetica" w:hAnsi="Helvetica"/>
          <w:color w:val="auto"/>
          <w:sz w:val="22"/>
          <w:szCs w:val="22"/>
        </w:rPr>
        <w:t>, W. M. Graham, K. L. Robinson, K. A. Pitt, M. Schildhauer, and J. Regetz. 2014. Gelatinous zooplankton biomass in the global ocean</w:t>
      </w:r>
      <w:r w:rsidR="00AB65D4" w:rsidRPr="007339B4">
        <w:rPr>
          <w:rFonts w:ascii="Helvetica" w:hAnsi="Helvetica"/>
          <w:color w:val="auto"/>
          <w:sz w:val="22"/>
          <w:szCs w:val="22"/>
        </w:rPr>
        <w:t>s</w:t>
      </w:r>
      <w:r w:rsidRPr="007339B4">
        <w:rPr>
          <w:rFonts w:ascii="Helvetica" w:hAnsi="Helvetica"/>
          <w:color w:val="auto"/>
          <w:sz w:val="22"/>
          <w:szCs w:val="22"/>
        </w:rPr>
        <w:t xml:space="preserve">: geographic variation and environmental drivers. </w:t>
      </w:r>
      <w:r w:rsidRPr="007339B4">
        <w:rPr>
          <w:rFonts w:ascii="Helvetica" w:hAnsi="Helvetica"/>
          <w:i/>
          <w:color w:val="auto"/>
          <w:sz w:val="22"/>
          <w:szCs w:val="22"/>
        </w:rPr>
        <w:t>Global Ecology and Biogeography</w:t>
      </w:r>
      <w:r w:rsidRPr="007339B4">
        <w:rPr>
          <w:rFonts w:ascii="Helvetica" w:hAnsi="Helvetica"/>
          <w:color w:val="auto"/>
          <w:sz w:val="22"/>
          <w:szCs w:val="22"/>
        </w:rPr>
        <w:t xml:space="preserve"> DOI: 10.1111/geb.12169</w:t>
      </w:r>
      <w:r w:rsidR="00E33EC2" w:rsidRPr="007339B4">
        <w:rPr>
          <w:rFonts w:ascii="Helvetica" w:hAnsi="Helvetica"/>
          <w:color w:val="auto"/>
          <w:sz w:val="22"/>
          <w:szCs w:val="22"/>
        </w:rPr>
        <w:t>.</w:t>
      </w:r>
    </w:p>
    <w:p w14:paraId="7368D74A"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Regaudie-de-Gioux, A., S. Agustí and </w:t>
      </w:r>
      <w:r w:rsidRPr="007339B4">
        <w:rPr>
          <w:rFonts w:ascii="Helvetica" w:hAnsi="Helvetica"/>
          <w:b/>
          <w:color w:val="auto"/>
          <w:sz w:val="22"/>
          <w:szCs w:val="22"/>
        </w:rPr>
        <w:t>C.M. Duarte</w:t>
      </w:r>
      <w:r w:rsidRPr="007339B4">
        <w:rPr>
          <w:rFonts w:ascii="Helvetica" w:hAnsi="Helvetica"/>
          <w:color w:val="auto"/>
          <w:sz w:val="22"/>
          <w:szCs w:val="22"/>
        </w:rPr>
        <w:t xml:space="preserve">. 2014. UV sensitivity of planktonic net community production in ocean surface waters. </w:t>
      </w:r>
      <w:r w:rsidRPr="007339B4">
        <w:rPr>
          <w:rFonts w:ascii="Helvetica" w:hAnsi="Helvetica"/>
          <w:i/>
          <w:color w:val="auto"/>
          <w:sz w:val="22"/>
          <w:szCs w:val="22"/>
        </w:rPr>
        <w:t>Journal of Geophysical Research – Biogeosciences</w:t>
      </w:r>
      <w:r w:rsidRPr="007339B4">
        <w:rPr>
          <w:rFonts w:ascii="Helvetica" w:hAnsi="Helvetica"/>
          <w:color w:val="auto"/>
          <w:sz w:val="22"/>
          <w:szCs w:val="22"/>
        </w:rPr>
        <w:t xml:space="preserve"> DOI: 10.1002/2013JG002566.</w:t>
      </w:r>
    </w:p>
    <w:p w14:paraId="78851D5B"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Ruiz-Halpern, S., M.Ll. Calleja, J. Dachs, S. Del Vento, M. Pastor, M. Palmer, S. Agustí and </w:t>
      </w:r>
      <w:r w:rsidRPr="007339B4">
        <w:rPr>
          <w:rFonts w:ascii="Helvetica" w:hAnsi="Helvetica"/>
          <w:b/>
          <w:color w:val="auto"/>
          <w:sz w:val="22"/>
          <w:szCs w:val="22"/>
        </w:rPr>
        <w:t>C. M. Duarte</w:t>
      </w:r>
      <w:r w:rsidRPr="007339B4">
        <w:rPr>
          <w:rFonts w:ascii="Helvetica" w:hAnsi="Helvetica"/>
          <w:color w:val="auto"/>
          <w:sz w:val="22"/>
          <w:szCs w:val="22"/>
        </w:rPr>
        <w:t>. 2014.  Ocean-atmosphere exchange of organic carbon and CO</w:t>
      </w:r>
      <w:r w:rsidRPr="007339B4">
        <w:rPr>
          <w:rFonts w:ascii="Helvetica" w:hAnsi="Helvetica"/>
          <w:color w:val="auto"/>
          <w:sz w:val="22"/>
          <w:szCs w:val="22"/>
          <w:vertAlign w:val="subscript"/>
        </w:rPr>
        <w:t>2</w:t>
      </w:r>
      <w:r w:rsidRPr="007339B4">
        <w:rPr>
          <w:rFonts w:ascii="Helvetica" w:hAnsi="Helvetica"/>
          <w:color w:val="auto"/>
          <w:sz w:val="22"/>
          <w:szCs w:val="22"/>
        </w:rPr>
        <w:t xml:space="preserve"> in the Antarctic Peninsula. Physical and biological controls. </w:t>
      </w:r>
      <w:r w:rsidRPr="007339B4">
        <w:rPr>
          <w:rFonts w:ascii="Helvetica" w:hAnsi="Helvetica"/>
          <w:i/>
          <w:color w:val="auto"/>
          <w:sz w:val="22"/>
          <w:szCs w:val="22"/>
        </w:rPr>
        <w:t>Biogeosciences</w:t>
      </w:r>
      <w:r w:rsidRPr="007339B4">
        <w:rPr>
          <w:rFonts w:ascii="Helvetica" w:hAnsi="Helvetica"/>
          <w:color w:val="auto"/>
          <w:sz w:val="22"/>
          <w:szCs w:val="22"/>
        </w:rPr>
        <w:t xml:space="preserve"> 11, 2755-2770, doi:10.5194/bg-11-2755-2014.</w:t>
      </w:r>
    </w:p>
    <w:p w14:paraId="1F5A846F" w14:textId="412FDE85"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Mazarrasa, I., Y.S. Olsen, E. Mayol, N. Marbà and </w:t>
      </w:r>
      <w:r w:rsidRPr="007339B4">
        <w:rPr>
          <w:rFonts w:ascii="Helvetica" w:hAnsi="Helvetica"/>
          <w:b/>
          <w:color w:val="auto"/>
          <w:sz w:val="22"/>
          <w:szCs w:val="22"/>
        </w:rPr>
        <w:t>C.M. Duarte</w:t>
      </w:r>
      <w:r w:rsidRPr="007339B4">
        <w:rPr>
          <w:rFonts w:ascii="Helvetica" w:hAnsi="Helvetica"/>
          <w:color w:val="auto"/>
          <w:sz w:val="22"/>
          <w:szCs w:val="22"/>
        </w:rPr>
        <w:t xml:space="preserve">. 2014. Global unbalance in seaweed production, research effort and biotechnology markets. </w:t>
      </w:r>
      <w:r w:rsidRPr="007339B4">
        <w:rPr>
          <w:rFonts w:ascii="Helvetica" w:hAnsi="Helvetica"/>
          <w:i/>
          <w:color w:val="auto"/>
          <w:sz w:val="22"/>
          <w:szCs w:val="22"/>
        </w:rPr>
        <w:t>Biotechnology Advances</w:t>
      </w:r>
      <w:r w:rsidRPr="007339B4">
        <w:rPr>
          <w:rFonts w:ascii="Helvetica" w:hAnsi="Helvetica"/>
          <w:color w:val="auto"/>
          <w:sz w:val="22"/>
          <w:szCs w:val="22"/>
        </w:rPr>
        <w:t xml:space="preserve"> 10.1016/j.biotechadv.2014.05.002</w:t>
      </w:r>
      <w:r w:rsidR="00E33EC2" w:rsidRPr="007339B4">
        <w:rPr>
          <w:rFonts w:ascii="Helvetica" w:hAnsi="Helvetica"/>
          <w:color w:val="auto"/>
          <w:sz w:val="22"/>
          <w:szCs w:val="22"/>
        </w:rPr>
        <w:t>.</w:t>
      </w:r>
    </w:p>
    <w:p w14:paraId="73F5799C" w14:textId="77777777"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Marbá, N., E.Díaz-Almela and </w:t>
      </w:r>
      <w:r w:rsidRPr="007339B4">
        <w:rPr>
          <w:rFonts w:ascii="Helvetica" w:hAnsi="Helvetica"/>
          <w:b/>
          <w:color w:val="auto"/>
          <w:sz w:val="22"/>
          <w:szCs w:val="22"/>
        </w:rPr>
        <w:t xml:space="preserve">C.M. Duarte. </w:t>
      </w:r>
      <w:r w:rsidRPr="007339B4">
        <w:rPr>
          <w:rFonts w:ascii="Helvetica" w:hAnsi="Helvetica"/>
          <w:color w:val="auto"/>
          <w:sz w:val="22"/>
          <w:szCs w:val="22"/>
        </w:rPr>
        <w:t xml:space="preserve">2014.  </w:t>
      </w:r>
      <w:r w:rsidRPr="007339B4">
        <w:rPr>
          <w:rFonts w:ascii="Helvetica" w:hAnsi="Helvetica"/>
          <w:color w:val="auto"/>
          <w:sz w:val="22"/>
          <w:szCs w:val="22"/>
          <w:lang w:val="en-GB"/>
        </w:rPr>
        <w:t>Mediterranean seagrass (</w:t>
      </w:r>
      <w:r w:rsidRPr="007339B4">
        <w:rPr>
          <w:rFonts w:ascii="Helvetica" w:hAnsi="Helvetica"/>
          <w:i/>
          <w:color w:val="auto"/>
          <w:sz w:val="22"/>
          <w:szCs w:val="22"/>
          <w:lang w:val="en-GB"/>
        </w:rPr>
        <w:t>Posidonia oceanica</w:t>
      </w:r>
      <w:r w:rsidRPr="007339B4">
        <w:rPr>
          <w:rFonts w:ascii="Helvetica" w:hAnsi="Helvetica"/>
          <w:color w:val="auto"/>
          <w:sz w:val="22"/>
          <w:szCs w:val="22"/>
          <w:lang w:val="en-GB"/>
        </w:rPr>
        <w:t>) loss between 1842 and 2009</w:t>
      </w:r>
      <w:r w:rsidRPr="007339B4">
        <w:rPr>
          <w:rFonts w:ascii="Helvetica" w:hAnsi="Helvetica"/>
          <w:color w:val="auto"/>
          <w:sz w:val="22"/>
          <w:szCs w:val="22"/>
        </w:rPr>
        <w:t xml:space="preserve">. </w:t>
      </w:r>
      <w:r w:rsidRPr="007339B4">
        <w:rPr>
          <w:rFonts w:ascii="Helvetica" w:hAnsi="Helvetica"/>
          <w:i/>
          <w:color w:val="auto"/>
          <w:sz w:val="22"/>
          <w:szCs w:val="22"/>
        </w:rPr>
        <w:t>Biological Conservation</w:t>
      </w:r>
      <w:r w:rsidRPr="007339B4">
        <w:rPr>
          <w:rFonts w:ascii="Helvetica" w:hAnsi="Helvetica"/>
          <w:color w:val="auto"/>
          <w:sz w:val="22"/>
          <w:szCs w:val="22"/>
        </w:rPr>
        <w:t xml:space="preserve"> 176: 183-190.</w:t>
      </w:r>
    </w:p>
    <w:p w14:paraId="61BB2F4B" w14:textId="05415B88" w:rsidR="00E33EC2" w:rsidRPr="007339B4" w:rsidRDefault="00F50395" w:rsidP="00E33EC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Regaudie-De-Gioux, A., S. Lasternas, S. Agustí, </w:t>
      </w:r>
      <w:r w:rsidRPr="007339B4">
        <w:rPr>
          <w:rFonts w:ascii="Helvetica" w:hAnsi="Helvetica"/>
          <w:b/>
          <w:color w:val="auto"/>
          <w:sz w:val="22"/>
          <w:szCs w:val="22"/>
        </w:rPr>
        <w:t>C.M. Duarte</w:t>
      </w:r>
      <w:r w:rsidRPr="007339B4">
        <w:rPr>
          <w:rFonts w:ascii="Helvetica" w:hAnsi="Helvetica"/>
          <w:color w:val="auto"/>
          <w:sz w:val="22"/>
          <w:szCs w:val="22"/>
        </w:rPr>
        <w:t>. 2014. Comparing marine primary production estimates through different methods and development of conversion equations.  </w:t>
      </w:r>
      <w:r w:rsidRPr="007339B4">
        <w:rPr>
          <w:rFonts w:ascii="Helvetica" w:hAnsi="Helvetica"/>
          <w:i/>
          <w:color w:val="auto"/>
          <w:sz w:val="22"/>
          <w:szCs w:val="22"/>
        </w:rPr>
        <w:t>Frontiers in Marine Sciences</w:t>
      </w:r>
      <w:r w:rsidRPr="007339B4">
        <w:rPr>
          <w:rFonts w:ascii="Helvetica" w:hAnsi="Helvetica"/>
          <w:color w:val="auto"/>
          <w:sz w:val="22"/>
          <w:szCs w:val="22"/>
        </w:rPr>
        <w:t xml:space="preserve"> 1:19. doi:10.3389/fmars.2014.00019</w:t>
      </w:r>
      <w:r w:rsidR="00E33EC2" w:rsidRPr="007339B4">
        <w:rPr>
          <w:rFonts w:ascii="Helvetica" w:hAnsi="Helvetica"/>
          <w:color w:val="auto"/>
          <w:sz w:val="22"/>
          <w:szCs w:val="22"/>
        </w:rPr>
        <w:t>.</w:t>
      </w:r>
    </w:p>
    <w:p w14:paraId="1C13B915" w14:textId="77777777" w:rsidR="00966C97" w:rsidRPr="007339B4" w:rsidRDefault="00F50395" w:rsidP="00966C97">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Cózar, A., F. Echevarría, J. I. González-Gordillo, X. Irigoien, B. Úbeda, S. Hernández-León, A.T. Palma, S. Navarro, J. García-de-Lomas, Andrea Ruiz, M.L. Fernández-de-Puelles, and </w:t>
      </w:r>
      <w:r w:rsidRPr="007339B4">
        <w:rPr>
          <w:rFonts w:ascii="Helvetica" w:hAnsi="Helvetica"/>
          <w:b/>
          <w:color w:val="auto"/>
          <w:sz w:val="22"/>
          <w:szCs w:val="22"/>
        </w:rPr>
        <w:t>C. M. Duarte</w:t>
      </w:r>
      <w:r w:rsidRPr="007339B4">
        <w:rPr>
          <w:rFonts w:ascii="Helvetica" w:hAnsi="Helvetica"/>
          <w:color w:val="auto"/>
          <w:sz w:val="22"/>
          <w:szCs w:val="22"/>
        </w:rPr>
        <w:t xml:space="preserve">. 2014. Plastic debris in the open ocean. </w:t>
      </w:r>
      <w:r w:rsidRPr="007339B4">
        <w:rPr>
          <w:rFonts w:ascii="Helvetica" w:hAnsi="Helvetica"/>
          <w:i/>
          <w:color w:val="auto"/>
          <w:sz w:val="22"/>
          <w:szCs w:val="22"/>
        </w:rPr>
        <w:t>Proceedings of the National Academy of Sciences</w:t>
      </w:r>
      <w:r w:rsidRPr="007339B4">
        <w:rPr>
          <w:rFonts w:ascii="Helvetica" w:hAnsi="Helvetica"/>
          <w:color w:val="auto"/>
          <w:sz w:val="22"/>
          <w:szCs w:val="22"/>
        </w:rPr>
        <w:t xml:space="preserve"> 111: 10239–10244; DOI: 10.1073/pnas.1314705111</w:t>
      </w:r>
    </w:p>
    <w:p w14:paraId="2078B901" w14:textId="66D71A37" w:rsidR="00966C97" w:rsidRPr="007339B4" w:rsidRDefault="00D7690B" w:rsidP="00966C97">
      <w:pPr>
        <w:pStyle w:val="ListParagraph"/>
        <w:spacing w:after="120"/>
        <w:rPr>
          <w:rFonts w:ascii="Helvetica" w:hAnsi="Helvetica"/>
          <w:color w:val="auto"/>
          <w:sz w:val="22"/>
          <w:szCs w:val="22"/>
        </w:rPr>
      </w:pPr>
      <w:r w:rsidRPr="007339B4">
        <w:rPr>
          <w:rFonts w:ascii="Helvetica" w:hAnsi="Helvetica"/>
          <w:noProof/>
          <w:color w:val="auto"/>
          <w:sz w:val="22"/>
          <w:szCs w:val="22"/>
        </w:rPr>
        <w:drawing>
          <wp:anchor distT="0" distB="0" distL="114300" distR="114300" simplePos="0" relativeHeight="251660288" behindDoc="0" locked="0" layoutInCell="1" allowOverlap="1" wp14:anchorId="1E1D324E" wp14:editId="7900BA38">
            <wp:simplePos x="0" y="0"/>
            <wp:positionH relativeFrom="column">
              <wp:posOffset>457200</wp:posOffset>
            </wp:positionH>
            <wp:positionV relativeFrom="paragraph">
              <wp:posOffset>304165</wp:posOffset>
            </wp:positionV>
            <wp:extent cx="1600200" cy="21367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2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62F07" w14:textId="164B51D4" w:rsidR="00D7690B" w:rsidRPr="007339B4" w:rsidRDefault="00D7690B" w:rsidP="00D7690B">
      <w:pPr>
        <w:pStyle w:val="ListParagraph"/>
        <w:spacing w:after="120"/>
        <w:rPr>
          <w:rFonts w:ascii="Helvetica" w:hAnsi="Helvetica"/>
          <w:color w:val="auto"/>
          <w:sz w:val="22"/>
          <w:szCs w:val="22"/>
        </w:rPr>
      </w:pPr>
      <w:r w:rsidRPr="007339B4">
        <w:rPr>
          <w:rFonts w:ascii="Helvetica" w:hAnsi="Helvetica"/>
          <w:noProof/>
          <w:color w:val="auto"/>
          <w:sz w:val="22"/>
          <w:szCs w:val="22"/>
        </w:rPr>
        <mc:AlternateContent>
          <mc:Choice Requires="wps">
            <w:drawing>
              <wp:anchor distT="0" distB="0" distL="114300" distR="114300" simplePos="0" relativeHeight="251661312" behindDoc="0" locked="0" layoutInCell="1" allowOverlap="1" wp14:anchorId="0C8435EB" wp14:editId="6C9128D7">
                <wp:simplePos x="0" y="0"/>
                <wp:positionH relativeFrom="column">
                  <wp:posOffset>2171700</wp:posOffset>
                </wp:positionH>
                <wp:positionV relativeFrom="paragraph">
                  <wp:posOffset>1699260</wp:posOffset>
                </wp:positionV>
                <wp:extent cx="3086100"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112369" w14:textId="5BA663D9" w:rsidR="002B6A30" w:rsidRPr="00D7690B" w:rsidRDefault="002B6A30">
                            <w:pPr>
                              <w:rPr>
                                <w:sz w:val="20"/>
                                <w:szCs w:val="20"/>
                              </w:rPr>
                            </w:pPr>
                            <w:r w:rsidRPr="00D7690B">
                              <w:rPr>
                                <w:rFonts w:ascii="Helvetica" w:hAnsi="Helvetica"/>
                                <w:sz w:val="20"/>
                                <w:szCs w:val="20"/>
                              </w:rPr>
                              <w:t xml:space="preserve">Este artículo fue portada en </w:t>
                            </w:r>
                            <w:r w:rsidRPr="00D7690B">
                              <w:rPr>
                                <w:rFonts w:ascii="Helvetica" w:hAnsi="Helvetica"/>
                                <w:i/>
                                <w:sz w:val="20"/>
                                <w:szCs w:val="20"/>
                              </w:rPr>
                              <w:t>Proceedings of the National Academy of Sciences, y comentado en Science y muchos medios internacionales</w:t>
                            </w:r>
                            <w:r w:rsidRPr="00D7690B">
                              <w:rPr>
                                <w:rFonts w:ascii="Helvetica" w:hAnsi="Helvetic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71pt;margin-top:133.8pt;width:24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KFiM4CAAAQ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" filled="f" stroked="f">
                <v:textbox>
                  <w:txbxContent>
                    <w:p w14:paraId="5C112369" w14:textId="5BA663D9" w:rsidR="002B6A30" w:rsidRPr="00D7690B" w:rsidRDefault="002B6A30">
                      <w:pPr>
                        <w:rPr>
                          <w:sz w:val="20"/>
                          <w:szCs w:val="20"/>
                        </w:rPr>
                      </w:pPr>
                      <w:r w:rsidRPr="00D7690B">
                        <w:rPr>
                          <w:rFonts w:ascii="Helvetica" w:hAnsi="Helvetica"/>
                          <w:sz w:val="20"/>
                          <w:szCs w:val="20"/>
                        </w:rPr>
                        <w:t xml:space="preserve">Este artículo fue portada en </w:t>
                      </w:r>
                      <w:r w:rsidRPr="00D7690B">
                        <w:rPr>
                          <w:rFonts w:ascii="Helvetica" w:hAnsi="Helvetica"/>
                          <w:i/>
                          <w:sz w:val="20"/>
                          <w:szCs w:val="20"/>
                        </w:rPr>
                        <w:t>Proceedings of the National Academy of Sciences, y comentado en Science y muchos medios internacionales</w:t>
                      </w:r>
                      <w:r w:rsidRPr="00D7690B">
                        <w:rPr>
                          <w:rFonts w:ascii="Helvetica" w:hAnsi="Helvetica"/>
                          <w:sz w:val="20"/>
                          <w:szCs w:val="20"/>
                        </w:rPr>
                        <w:t>:</w:t>
                      </w:r>
                    </w:p>
                  </w:txbxContent>
                </v:textbox>
                <w10:wrap type="square"/>
              </v:shape>
            </w:pict>
          </mc:Fallback>
        </mc:AlternateContent>
      </w:r>
    </w:p>
    <w:p w14:paraId="4E0CB1E2" w14:textId="3766EE07" w:rsidR="00966C97" w:rsidRPr="007339B4" w:rsidRDefault="00966C97" w:rsidP="00966C97">
      <w:pPr>
        <w:pStyle w:val="ListParagraph"/>
        <w:spacing w:after="120"/>
        <w:rPr>
          <w:rFonts w:ascii="Helvetica" w:eastAsia="Times New Roman" w:hAnsi="Helvetica" w:cs="Times New Roman"/>
          <w:b/>
          <w:bCs/>
          <w:color w:val="auto"/>
          <w:sz w:val="22"/>
          <w:szCs w:val="22"/>
        </w:rPr>
      </w:pPr>
    </w:p>
    <w:p w14:paraId="450CF871"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Kotwa, E., Lacorte, S., </w:t>
      </w:r>
      <w:r w:rsidRPr="007339B4">
        <w:rPr>
          <w:rFonts w:ascii="Helvetica" w:hAnsi="Helvetica"/>
          <w:b/>
          <w:color w:val="auto"/>
          <w:sz w:val="22"/>
          <w:szCs w:val="22"/>
        </w:rPr>
        <w:t>Duarte, C.M.,</w:t>
      </w:r>
      <w:r w:rsidRPr="007339B4">
        <w:rPr>
          <w:rFonts w:ascii="Helvetica" w:hAnsi="Helvetica"/>
          <w:color w:val="auto"/>
          <w:sz w:val="22"/>
          <w:szCs w:val="22"/>
        </w:rPr>
        <w:t xml:space="preserve"> Tauler, R. 2014. Investigation of Arctic and Antarctic spatial and depth patterns of sea water in CTD profiles using chemometric data analysis. </w:t>
      </w:r>
      <w:r w:rsidRPr="007339B4">
        <w:rPr>
          <w:rFonts w:ascii="Helvetica" w:hAnsi="Helvetica"/>
          <w:i/>
          <w:color w:val="auto"/>
          <w:sz w:val="22"/>
          <w:szCs w:val="22"/>
        </w:rPr>
        <w:t xml:space="preserve">Polar Science </w:t>
      </w:r>
      <w:r w:rsidRPr="007339B4">
        <w:rPr>
          <w:rFonts w:ascii="Helvetica" w:hAnsi="Helvetica"/>
          <w:color w:val="auto"/>
          <w:sz w:val="22"/>
          <w:szCs w:val="22"/>
        </w:rPr>
        <w:t>8: 242-254.</w:t>
      </w:r>
    </w:p>
    <w:p w14:paraId="27AEB119"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Ruiz-Halpern, S., P. Echeveste, S. Agusti, and </w:t>
      </w:r>
      <w:r w:rsidRPr="007339B4">
        <w:rPr>
          <w:rFonts w:ascii="Helvetica" w:hAnsi="Helvetica"/>
          <w:b/>
          <w:color w:val="auto"/>
          <w:sz w:val="22"/>
          <w:szCs w:val="22"/>
        </w:rPr>
        <w:t>C.M. Duarte</w:t>
      </w:r>
      <w:r w:rsidRPr="007339B4">
        <w:rPr>
          <w:rFonts w:ascii="Helvetica" w:hAnsi="Helvetica"/>
          <w:color w:val="auto"/>
          <w:sz w:val="22"/>
          <w:szCs w:val="22"/>
        </w:rPr>
        <w:t xml:space="preserve">. 2014.  Size-dependence of volatile and semi-volatile organic carbon content in phytoplankton cells. </w:t>
      </w:r>
      <w:r w:rsidRPr="007339B4">
        <w:rPr>
          <w:rFonts w:ascii="Helvetica" w:hAnsi="Helvetica"/>
          <w:i/>
          <w:color w:val="auto"/>
          <w:sz w:val="22"/>
          <w:szCs w:val="22"/>
        </w:rPr>
        <w:t>Frontiers in Marine Science</w:t>
      </w:r>
      <w:r w:rsidRPr="007339B4">
        <w:rPr>
          <w:rFonts w:ascii="Helvetica" w:hAnsi="Helvetica"/>
          <w:color w:val="auto"/>
          <w:sz w:val="22"/>
          <w:szCs w:val="22"/>
        </w:rPr>
        <w:t xml:space="preserve"> </w:t>
      </w:r>
      <w:r w:rsidRPr="007339B4">
        <w:rPr>
          <w:rFonts w:ascii="Helvetica" w:hAnsi="Helvetica"/>
          <w:b/>
          <w:bCs/>
          <w:color w:val="auto"/>
          <w:sz w:val="22"/>
          <w:szCs w:val="22"/>
        </w:rPr>
        <w:t>1</w:t>
      </w:r>
      <w:r w:rsidRPr="007339B4">
        <w:rPr>
          <w:rFonts w:ascii="Helvetica" w:hAnsi="Helvetica"/>
          <w:color w:val="auto"/>
          <w:sz w:val="22"/>
          <w:szCs w:val="22"/>
        </w:rPr>
        <w:t>:25. doi: 10.3389/fmars.2014.00025</w:t>
      </w:r>
    </w:p>
    <w:p w14:paraId="0CDBAC07"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González-Wangüemert, M., J. Costa, L. Basso, </w:t>
      </w:r>
      <w:r w:rsidRPr="007339B4">
        <w:rPr>
          <w:rFonts w:ascii="Helvetica" w:hAnsi="Helvetica"/>
          <w:b/>
          <w:color w:val="auto"/>
          <w:sz w:val="22"/>
          <w:szCs w:val="22"/>
        </w:rPr>
        <w:t>C.M. Duarte</w:t>
      </w:r>
      <w:r w:rsidRPr="007339B4">
        <w:rPr>
          <w:rFonts w:ascii="Helvetica" w:hAnsi="Helvetica"/>
          <w:color w:val="auto"/>
          <w:sz w:val="22"/>
          <w:szCs w:val="22"/>
        </w:rPr>
        <w:t xml:space="preserve">, E. Serrão, I. Hendriks. 2014. Highly polymorphic microsatellite markers for the Mediterranean endemic fan mussel </w:t>
      </w:r>
      <w:r w:rsidRPr="007339B4">
        <w:rPr>
          <w:rFonts w:ascii="Helvetica" w:hAnsi="Helvetica"/>
          <w:i/>
          <w:color w:val="auto"/>
          <w:sz w:val="22"/>
          <w:szCs w:val="22"/>
        </w:rPr>
        <w:t>Pinna nobilis</w:t>
      </w:r>
      <w:r w:rsidRPr="007339B4">
        <w:rPr>
          <w:rFonts w:ascii="Helvetica" w:hAnsi="Helvetica"/>
          <w:color w:val="auto"/>
          <w:sz w:val="22"/>
          <w:szCs w:val="22"/>
        </w:rPr>
        <w:t xml:space="preserve">. </w:t>
      </w:r>
      <w:r w:rsidRPr="007339B4">
        <w:rPr>
          <w:rFonts w:ascii="Helvetica" w:hAnsi="Helvetica"/>
          <w:i/>
          <w:color w:val="auto"/>
          <w:sz w:val="22"/>
          <w:szCs w:val="22"/>
        </w:rPr>
        <w:t>Mediterranean Marine Science</w:t>
      </w:r>
      <w:r w:rsidRPr="007339B4">
        <w:rPr>
          <w:rFonts w:ascii="Helvetica" w:hAnsi="Helvetica"/>
          <w:color w:val="auto"/>
          <w:sz w:val="22"/>
          <w:szCs w:val="22"/>
        </w:rPr>
        <w:t xml:space="preserve"> 07/2014 DOI: 10.12681/mms.949.</w:t>
      </w:r>
    </w:p>
    <w:p w14:paraId="2FB2C1AF"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es-ES"/>
        </w:rPr>
        <w:t xml:space="preserve">Garcia-Corral, L.S.,  S. Agustí, A. Regaudie-de-Gioux, F. Iuculano, P. Carrillo-de-Albornoz, P. Wassmann and </w:t>
      </w:r>
      <w:r w:rsidRPr="007339B4">
        <w:rPr>
          <w:rFonts w:ascii="Helvetica" w:hAnsi="Helvetica"/>
          <w:b/>
          <w:color w:val="auto"/>
          <w:sz w:val="22"/>
          <w:szCs w:val="22"/>
          <w:lang w:val="es-ES"/>
        </w:rPr>
        <w:t>C.M. Duarte</w:t>
      </w:r>
      <w:r w:rsidRPr="007339B4">
        <w:rPr>
          <w:rFonts w:ascii="Helvetica" w:hAnsi="Helvetica"/>
          <w:color w:val="auto"/>
          <w:sz w:val="22"/>
          <w:szCs w:val="22"/>
          <w:lang w:val="es-ES"/>
        </w:rPr>
        <w:t xml:space="preserve">. 2014. </w:t>
      </w:r>
      <w:r w:rsidRPr="007339B4">
        <w:rPr>
          <w:rFonts w:ascii="Helvetica" w:hAnsi="Helvetica"/>
          <w:bCs/>
          <w:color w:val="auto"/>
          <w:sz w:val="22"/>
          <w:szCs w:val="22"/>
          <w:lang w:val="en-GB"/>
        </w:rPr>
        <w:t xml:space="preserve">Ultraviolet radiation enhances Arctic net plankton community production. </w:t>
      </w:r>
      <w:r w:rsidRPr="007339B4">
        <w:rPr>
          <w:rFonts w:ascii="Helvetica" w:hAnsi="Helvetica"/>
          <w:bCs/>
          <w:i/>
          <w:color w:val="auto"/>
          <w:sz w:val="22"/>
          <w:szCs w:val="22"/>
          <w:lang w:val="en-GB"/>
        </w:rPr>
        <w:t>Geophysical Res. Letters</w:t>
      </w:r>
      <w:r w:rsidRPr="007339B4">
        <w:rPr>
          <w:rFonts w:ascii="Helvetica" w:hAnsi="Helvetica"/>
          <w:bCs/>
          <w:color w:val="auto"/>
          <w:sz w:val="22"/>
          <w:szCs w:val="22"/>
          <w:lang w:val="en-GB"/>
        </w:rPr>
        <w:t xml:space="preserve"> </w:t>
      </w:r>
      <w:r w:rsidRPr="007339B4">
        <w:rPr>
          <w:rFonts w:ascii="Helvetica" w:hAnsi="Helvetica"/>
          <w:bCs/>
          <w:color w:val="auto"/>
          <w:sz w:val="22"/>
          <w:szCs w:val="22"/>
        </w:rPr>
        <w:t>DOI: 10.1002/2014GL060553</w:t>
      </w:r>
      <w:r w:rsidRPr="007339B4">
        <w:rPr>
          <w:rFonts w:ascii="Helvetica" w:hAnsi="Helvetica"/>
          <w:bCs/>
          <w:color w:val="auto"/>
          <w:sz w:val="22"/>
          <w:szCs w:val="22"/>
          <w:lang w:val="en-GB"/>
        </w:rPr>
        <w:t>.</w:t>
      </w:r>
    </w:p>
    <w:p w14:paraId="1A6984BE"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García-Corral, L.S., E. Barber, A. Regaudie-de-Gioux, S. Sal, J. Holding, S.  Agustí, N. Navarro, P. Serret, P. Mozetič and </w:t>
      </w:r>
      <w:r w:rsidRPr="007339B4">
        <w:rPr>
          <w:rFonts w:ascii="Helvetica" w:hAnsi="Helvetica"/>
          <w:b/>
          <w:color w:val="auto"/>
          <w:sz w:val="22"/>
          <w:szCs w:val="22"/>
        </w:rPr>
        <w:t>C. M. Duarte</w:t>
      </w:r>
      <w:r w:rsidRPr="007339B4">
        <w:rPr>
          <w:rFonts w:ascii="Helvetica" w:hAnsi="Helvetica"/>
          <w:color w:val="auto"/>
          <w:sz w:val="22"/>
          <w:szCs w:val="22"/>
        </w:rPr>
        <w:t xml:space="preserve">. 2014. Temperature-dependence of planktonic metabolism in the Subtropical North Atlantic Ocean. </w:t>
      </w:r>
      <w:r w:rsidRPr="007339B4">
        <w:rPr>
          <w:rFonts w:ascii="Helvetica" w:hAnsi="Helvetica"/>
          <w:i/>
          <w:color w:val="auto"/>
          <w:sz w:val="22"/>
          <w:szCs w:val="22"/>
        </w:rPr>
        <w:t>Biogeosciences</w:t>
      </w:r>
      <w:r w:rsidRPr="007339B4">
        <w:rPr>
          <w:rFonts w:ascii="Helvetica" w:hAnsi="Helvetica"/>
          <w:color w:val="auto"/>
          <w:sz w:val="22"/>
          <w:szCs w:val="22"/>
        </w:rPr>
        <w:t xml:space="preserve"> 11, 4529-4540.</w:t>
      </w:r>
    </w:p>
    <w:p w14:paraId="325683AE" w14:textId="4C62B0D9"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rPr>
        <w:t>Duarte, C.M</w:t>
      </w:r>
      <w:r w:rsidRPr="007339B4">
        <w:rPr>
          <w:rFonts w:ascii="Helvetica" w:hAnsi="Helvetica"/>
          <w:color w:val="auto"/>
          <w:sz w:val="22"/>
          <w:szCs w:val="22"/>
        </w:rPr>
        <w:t xml:space="preserve">. 2014. Red Ochre and Shells: Clues to Human Evolution. </w:t>
      </w:r>
      <w:r w:rsidRPr="007339B4">
        <w:rPr>
          <w:rFonts w:ascii="Helvetica" w:hAnsi="Helvetica"/>
          <w:i/>
          <w:color w:val="auto"/>
          <w:sz w:val="22"/>
          <w:szCs w:val="22"/>
        </w:rPr>
        <w:t>Trends in Ecology and Evolution</w:t>
      </w:r>
      <w:r w:rsidRPr="007339B4">
        <w:rPr>
          <w:rFonts w:ascii="Helvetica" w:hAnsi="Helvetica"/>
          <w:color w:val="auto"/>
          <w:sz w:val="22"/>
          <w:szCs w:val="22"/>
        </w:rPr>
        <w:t xml:space="preserve"> </w:t>
      </w:r>
      <w:r w:rsidRPr="007339B4">
        <w:rPr>
          <w:rFonts w:ascii="Helvetica" w:hAnsi="Helvetica"/>
          <w:bCs/>
          <w:color w:val="auto"/>
          <w:sz w:val="22"/>
          <w:szCs w:val="22"/>
        </w:rPr>
        <w:t>29: 560-565</w:t>
      </w:r>
      <w:r w:rsidR="00D7690B" w:rsidRPr="007339B4">
        <w:rPr>
          <w:rFonts w:ascii="Helvetica" w:hAnsi="Helvetica"/>
          <w:bCs/>
          <w:color w:val="auto"/>
          <w:sz w:val="22"/>
          <w:szCs w:val="22"/>
        </w:rPr>
        <w:t>.</w:t>
      </w:r>
    </w:p>
    <w:p w14:paraId="440FEEC4"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Sejr, M.K., Krause-Jensen D, Dalsgaard T., Ruiz-Halpern S., </w:t>
      </w:r>
      <w:r w:rsidRPr="007339B4">
        <w:rPr>
          <w:rFonts w:ascii="Helvetica" w:hAnsi="Helvetica"/>
          <w:b/>
          <w:color w:val="auto"/>
          <w:sz w:val="22"/>
          <w:szCs w:val="22"/>
        </w:rPr>
        <w:t>Duarte C.M</w:t>
      </w:r>
      <w:r w:rsidRPr="007339B4">
        <w:rPr>
          <w:rFonts w:ascii="Helvetica" w:hAnsi="Helvetica"/>
          <w:color w:val="auto"/>
          <w:sz w:val="22"/>
          <w:szCs w:val="22"/>
        </w:rPr>
        <w:t xml:space="preserve">., Middelboe, M., Glud R.N., Bendtsen, J., Balsby T.J.S. and Rysgaard S. 2014. Seasonal dynamics of autotrophic and heterotrophic plankton metabolism and </w:t>
      </w:r>
      <w:r w:rsidRPr="007339B4">
        <w:rPr>
          <w:rFonts w:ascii="Helvetica" w:hAnsi="Helvetica"/>
          <w:i/>
          <w:color w:val="auto"/>
          <w:sz w:val="22"/>
          <w:szCs w:val="22"/>
        </w:rPr>
        <w:t>p</w:t>
      </w:r>
      <w:r w:rsidRPr="007339B4">
        <w:rPr>
          <w:rFonts w:ascii="Helvetica" w:hAnsi="Helvetica"/>
          <w:color w:val="auto"/>
          <w:sz w:val="22"/>
          <w:szCs w:val="22"/>
        </w:rPr>
        <w:t>CO</w:t>
      </w:r>
      <w:r w:rsidRPr="007339B4">
        <w:rPr>
          <w:rFonts w:ascii="Helvetica" w:hAnsi="Helvetica"/>
          <w:color w:val="auto"/>
          <w:sz w:val="22"/>
          <w:szCs w:val="22"/>
          <w:vertAlign w:val="subscript"/>
        </w:rPr>
        <w:t>2</w:t>
      </w:r>
      <w:r w:rsidR="00382C3E" w:rsidRPr="007339B4">
        <w:rPr>
          <w:rFonts w:ascii="Helvetica" w:hAnsi="Helvetica"/>
          <w:color w:val="auto"/>
          <w:sz w:val="22"/>
          <w:szCs w:val="22"/>
        </w:rPr>
        <w:t xml:space="preserve"> in a subarctic Greenland </w:t>
      </w:r>
      <w:r w:rsidRPr="007339B4">
        <w:rPr>
          <w:rFonts w:ascii="Helvetica" w:hAnsi="Helvetica"/>
          <w:color w:val="auto"/>
          <w:sz w:val="22"/>
          <w:szCs w:val="22"/>
        </w:rPr>
        <w:t xml:space="preserve">fjord. </w:t>
      </w:r>
      <w:r w:rsidRPr="007339B4">
        <w:rPr>
          <w:rFonts w:ascii="Helvetica" w:hAnsi="Helvetica"/>
          <w:i/>
          <w:color w:val="auto"/>
          <w:sz w:val="22"/>
          <w:szCs w:val="22"/>
        </w:rPr>
        <w:t>Limnology and Oceanography</w:t>
      </w:r>
      <w:r w:rsidRPr="007339B4">
        <w:rPr>
          <w:rFonts w:ascii="Helvetica" w:hAnsi="Helvetica"/>
          <w:color w:val="auto"/>
          <w:sz w:val="22"/>
          <w:szCs w:val="22"/>
        </w:rPr>
        <w:t xml:space="preserve"> 59: 1764-1778.</w:t>
      </w:r>
    </w:p>
    <w:p w14:paraId="7C06F2CB"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iCs/>
          <w:color w:val="auto"/>
          <w:sz w:val="22"/>
          <w:szCs w:val="22"/>
        </w:rPr>
        <w:t xml:space="preserve">Alcaraz, M., R. Almeda, </w:t>
      </w:r>
      <w:r w:rsidRPr="007339B4">
        <w:rPr>
          <w:rFonts w:ascii="Helvetica" w:hAnsi="Helvetica"/>
          <w:b/>
          <w:bCs/>
          <w:iCs/>
          <w:color w:val="auto"/>
          <w:sz w:val="22"/>
          <w:szCs w:val="22"/>
        </w:rPr>
        <w:t>C. M. Duarte</w:t>
      </w:r>
      <w:r w:rsidRPr="007339B4">
        <w:rPr>
          <w:rFonts w:ascii="Helvetica" w:hAnsi="Helvetica"/>
          <w:bCs/>
          <w:iCs/>
          <w:color w:val="auto"/>
          <w:sz w:val="22"/>
          <w:szCs w:val="22"/>
        </w:rPr>
        <w:t xml:space="preserve">, B. Horstkotte, S. Lasternas, S. Agustí. 2014. Changes in the C, N and P cycles by the predicted salps-krill shift in the Southern Ocean.  </w:t>
      </w:r>
      <w:r w:rsidRPr="007339B4">
        <w:rPr>
          <w:rFonts w:ascii="Helvetica" w:hAnsi="Helvetica"/>
          <w:bCs/>
          <w:i/>
          <w:iCs/>
          <w:color w:val="auto"/>
          <w:sz w:val="22"/>
          <w:szCs w:val="22"/>
        </w:rPr>
        <w:t>Frontiers in Marine Science</w:t>
      </w:r>
      <w:r w:rsidRPr="007339B4">
        <w:rPr>
          <w:rFonts w:ascii="Helvetica" w:hAnsi="Helvetica"/>
          <w:bCs/>
          <w:iCs/>
          <w:color w:val="auto"/>
          <w:sz w:val="22"/>
          <w:szCs w:val="22"/>
        </w:rPr>
        <w:t>, doi: 10.3389/fmars.2014.00045.</w:t>
      </w:r>
    </w:p>
    <w:p w14:paraId="423BB46C" w14:textId="22F5D7C0"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iCs/>
          <w:color w:val="auto"/>
          <w:sz w:val="22"/>
          <w:szCs w:val="22"/>
        </w:rPr>
        <w:t xml:space="preserve">Barron, C., E. T. Apostolaki and </w:t>
      </w:r>
      <w:r w:rsidRPr="007339B4">
        <w:rPr>
          <w:rFonts w:ascii="Helvetica" w:hAnsi="Helvetica"/>
          <w:b/>
          <w:bCs/>
          <w:iCs/>
          <w:color w:val="auto"/>
          <w:sz w:val="22"/>
          <w:szCs w:val="22"/>
        </w:rPr>
        <w:t>C. M. Duarte</w:t>
      </w:r>
      <w:r w:rsidRPr="007339B4">
        <w:rPr>
          <w:rFonts w:ascii="Helvetica" w:hAnsi="Helvetica"/>
          <w:bCs/>
          <w:iCs/>
          <w:color w:val="auto"/>
          <w:sz w:val="22"/>
          <w:szCs w:val="22"/>
        </w:rPr>
        <w:t xml:space="preserve">. 2014. Dissolved organic carbon fluxes by seagrass meadows and macroalgal beds. </w:t>
      </w:r>
      <w:r w:rsidRPr="007339B4">
        <w:rPr>
          <w:rFonts w:ascii="Helvetica" w:hAnsi="Helvetica"/>
          <w:bCs/>
          <w:i/>
          <w:iCs/>
          <w:color w:val="auto"/>
          <w:sz w:val="22"/>
          <w:szCs w:val="22"/>
        </w:rPr>
        <w:t>Frontiers in Marine Science</w:t>
      </w:r>
      <w:r w:rsidRPr="007339B4">
        <w:rPr>
          <w:rFonts w:ascii="Helvetica" w:hAnsi="Helvetica"/>
          <w:bCs/>
          <w:iCs/>
          <w:color w:val="auto"/>
          <w:sz w:val="22"/>
          <w:szCs w:val="22"/>
        </w:rPr>
        <w:t xml:space="preserve"> </w:t>
      </w:r>
      <w:r w:rsidRPr="007339B4">
        <w:rPr>
          <w:rFonts w:ascii="Helvetica" w:hAnsi="Helvetica"/>
          <w:b/>
          <w:bCs/>
          <w:iCs/>
          <w:color w:val="auto"/>
          <w:sz w:val="22"/>
          <w:szCs w:val="22"/>
        </w:rPr>
        <w:t>1</w:t>
      </w:r>
      <w:r w:rsidRPr="007339B4">
        <w:rPr>
          <w:rFonts w:ascii="Helvetica" w:hAnsi="Helvetica"/>
          <w:bCs/>
          <w:iCs/>
          <w:color w:val="auto"/>
          <w:sz w:val="22"/>
          <w:szCs w:val="22"/>
        </w:rPr>
        <w:t>:42. doi: 10.3389/fmars.2014.00042</w:t>
      </w:r>
      <w:r w:rsidR="00D7690B" w:rsidRPr="007339B4">
        <w:rPr>
          <w:rFonts w:ascii="Helvetica" w:hAnsi="Helvetica"/>
          <w:bCs/>
          <w:iCs/>
          <w:color w:val="auto"/>
          <w:sz w:val="22"/>
          <w:szCs w:val="22"/>
        </w:rPr>
        <w:t>.</w:t>
      </w:r>
    </w:p>
    <w:p w14:paraId="4A3ACC9A" w14:textId="343A1284"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iCs/>
          <w:color w:val="auto"/>
          <w:sz w:val="22"/>
          <w:szCs w:val="22"/>
        </w:rPr>
        <w:t xml:space="preserve">Coello-Camba, A., S. Agustí, J. Holding, J. M. Arrieta, </w:t>
      </w:r>
      <w:r w:rsidRPr="007339B4">
        <w:rPr>
          <w:rFonts w:ascii="Helvetica" w:hAnsi="Helvetica"/>
          <w:b/>
          <w:bCs/>
          <w:iCs/>
          <w:color w:val="auto"/>
          <w:sz w:val="22"/>
          <w:szCs w:val="22"/>
        </w:rPr>
        <w:t>C.M. Duarte</w:t>
      </w:r>
      <w:r w:rsidRPr="007339B4">
        <w:rPr>
          <w:rFonts w:ascii="Helvetica" w:hAnsi="Helvetica"/>
          <w:bCs/>
          <w:iCs/>
          <w:color w:val="auto"/>
          <w:sz w:val="22"/>
          <w:szCs w:val="22"/>
        </w:rPr>
        <w:t>. 2014. Interactive effect of temperature and CO</w:t>
      </w:r>
      <w:r w:rsidRPr="007339B4">
        <w:rPr>
          <w:rFonts w:ascii="Helvetica" w:hAnsi="Helvetica"/>
          <w:bCs/>
          <w:iCs/>
          <w:color w:val="auto"/>
          <w:sz w:val="22"/>
          <w:szCs w:val="22"/>
          <w:vertAlign w:val="subscript"/>
        </w:rPr>
        <w:t>2</w:t>
      </w:r>
      <w:r w:rsidRPr="007339B4">
        <w:rPr>
          <w:rFonts w:ascii="Helvetica" w:hAnsi="Helvetica"/>
          <w:bCs/>
          <w:iCs/>
          <w:color w:val="auto"/>
          <w:sz w:val="22"/>
          <w:szCs w:val="22"/>
        </w:rPr>
        <w:t xml:space="preserve"> increase in Arctic phytoplankton. </w:t>
      </w:r>
      <w:r w:rsidRPr="007339B4">
        <w:rPr>
          <w:rFonts w:ascii="Helvetica" w:hAnsi="Helvetica"/>
          <w:bCs/>
          <w:i/>
          <w:iCs/>
          <w:color w:val="auto"/>
          <w:sz w:val="22"/>
          <w:szCs w:val="22"/>
        </w:rPr>
        <w:t>Frontiers in Marine Science, doi: 10.3389/fmars.2014.00049</w:t>
      </w:r>
      <w:r w:rsidR="00D7690B" w:rsidRPr="007339B4">
        <w:rPr>
          <w:rFonts w:ascii="Helvetica" w:hAnsi="Helvetica"/>
          <w:bCs/>
          <w:i/>
          <w:iCs/>
          <w:color w:val="auto"/>
          <w:sz w:val="22"/>
          <w:szCs w:val="22"/>
        </w:rPr>
        <w:t>.</w:t>
      </w:r>
    </w:p>
    <w:p w14:paraId="22B68B33"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iCs/>
          <w:color w:val="auto"/>
          <w:sz w:val="22"/>
          <w:szCs w:val="22"/>
        </w:rPr>
        <w:t xml:space="preserve">Gelcich S., Buckley P., Pinnegar J.K., Terry G., Chilvers J., Lorenzoni I., Castilla JC., </w:t>
      </w:r>
      <w:r w:rsidRPr="007339B4">
        <w:rPr>
          <w:rFonts w:ascii="Helvetica" w:hAnsi="Helvetica"/>
          <w:b/>
          <w:bCs/>
          <w:iCs/>
          <w:color w:val="auto"/>
          <w:sz w:val="22"/>
          <w:szCs w:val="22"/>
        </w:rPr>
        <w:t>Duarte CM. 2014</w:t>
      </w:r>
      <w:r w:rsidRPr="007339B4">
        <w:rPr>
          <w:rFonts w:ascii="Helvetica" w:hAnsi="Helvetica"/>
          <w:bCs/>
          <w:iCs/>
          <w:color w:val="auto"/>
          <w:sz w:val="22"/>
          <w:szCs w:val="22"/>
        </w:rPr>
        <w:t xml:space="preserve">. Public awareness, concerns, and priorities of anthropogenic impacts on marine environments. </w:t>
      </w:r>
      <w:r w:rsidRPr="007339B4">
        <w:rPr>
          <w:rFonts w:ascii="Helvetica" w:hAnsi="Helvetica"/>
          <w:i/>
          <w:color w:val="auto"/>
          <w:sz w:val="22"/>
          <w:szCs w:val="22"/>
        </w:rPr>
        <w:t xml:space="preserve">Proceedings of the National Academy of Sciences </w:t>
      </w:r>
      <w:r w:rsidR="00A4698F" w:rsidRPr="007339B4">
        <w:rPr>
          <w:rFonts w:ascii="Helvetica" w:hAnsi="Helvetica"/>
          <w:bCs/>
          <w:iCs/>
          <w:color w:val="auto"/>
          <w:sz w:val="22"/>
          <w:szCs w:val="22"/>
        </w:rPr>
        <w:t>111</w:t>
      </w:r>
      <w:r w:rsidR="00D7690B" w:rsidRPr="007339B4">
        <w:rPr>
          <w:rFonts w:ascii="Helvetica" w:hAnsi="Helvetica"/>
          <w:bCs/>
          <w:color w:val="auto"/>
          <w:sz w:val="22"/>
          <w:szCs w:val="22"/>
        </w:rPr>
        <w:t>: 15042-15047.</w:t>
      </w:r>
    </w:p>
    <w:p w14:paraId="319A53DB"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Mayol, E., Jiménez, M.A., Herndl, G.J., </w:t>
      </w:r>
      <w:r w:rsidRPr="007339B4">
        <w:rPr>
          <w:rFonts w:ascii="Helvetica" w:hAnsi="Helvetica"/>
          <w:b/>
          <w:color w:val="auto"/>
          <w:sz w:val="22"/>
          <w:szCs w:val="22"/>
        </w:rPr>
        <w:t>Duarte, C.M</w:t>
      </w:r>
      <w:r w:rsidRPr="007339B4">
        <w:rPr>
          <w:rFonts w:ascii="Helvetica" w:hAnsi="Helvetica"/>
          <w:color w:val="auto"/>
          <w:sz w:val="22"/>
          <w:szCs w:val="22"/>
        </w:rPr>
        <w:t>., Arrieta, J.M. 2014.</w:t>
      </w:r>
      <w:r w:rsidRPr="007339B4">
        <w:rPr>
          <w:rFonts w:ascii="Helvetica" w:hAnsi="Helvetica"/>
          <w:i/>
          <w:color w:val="auto"/>
          <w:sz w:val="22"/>
          <w:szCs w:val="22"/>
        </w:rPr>
        <w:t xml:space="preserve"> </w:t>
      </w:r>
      <w:r w:rsidRPr="007339B4">
        <w:rPr>
          <w:rFonts w:ascii="Helvetica" w:hAnsi="Helvetica"/>
          <w:color w:val="auto"/>
          <w:sz w:val="22"/>
          <w:szCs w:val="22"/>
        </w:rPr>
        <w:t>Resolving the abundance and air-sea fluxes of airborne microorganisms in the North Atlantic Ocean.</w:t>
      </w:r>
      <w:r w:rsidRPr="007339B4">
        <w:rPr>
          <w:rFonts w:ascii="Helvetica" w:hAnsi="Helvetica"/>
          <w:i/>
          <w:color w:val="auto"/>
          <w:sz w:val="22"/>
          <w:szCs w:val="22"/>
        </w:rPr>
        <w:t xml:space="preserve"> Front. Microbiol. </w:t>
      </w:r>
      <w:r w:rsidRPr="007339B4">
        <w:rPr>
          <w:rFonts w:ascii="Helvetica" w:hAnsi="Helvetica"/>
          <w:b/>
          <w:bCs/>
          <w:i/>
          <w:color w:val="auto"/>
          <w:sz w:val="22"/>
          <w:szCs w:val="22"/>
        </w:rPr>
        <w:t>5</w:t>
      </w:r>
      <w:r w:rsidRPr="007339B4">
        <w:rPr>
          <w:rFonts w:ascii="Helvetica" w:hAnsi="Helvetica"/>
          <w:i/>
          <w:color w:val="auto"/>
          <w:sz w:val="22"/>
          <w:szCs w:val="22"/>
        </w:rPr>
        <w:t>:557. doi: 10.3389/fmicb.2014.00557.</w:t>
      </w:r>
    </w:p>
    <w:p w14:paraId="1639E620" w14:textId="5569D18A"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Cunha, A.H., K. Erzini, E.A. Serrão, E. Goççalves, R. Borges, M. Henriques, V. Hendriques, M. Guerra, </w:t>
      </w:r>
      <w:r w:rsidRPr="007339B4">
        <w:rPr>
          <w:rFonts w:ascii="Helvetica" w:hAnsi="Helvetica"/>
          <w:b/>
          <w:color w:val="auto"/>
          <w:sz w:val="22"/>
          <w:szCs w:val="22"/>
        </w:rPr>
        <w:t>C.M. Duarte</w:t>
      </w:r>
      <w:r w:rsidRPr="007339B4">
        <w:rPr>
          <w:rFonts w:ascii="Helvetica" w:hAnsi="Helvetica"/>
          <w:color w:val="auto"/>
          <w:sz w:val="22"/>
          <w:szCs w:val="22"/>
        </w:rPr>
        <w:t>, N. Marbá, M. Fonseca. 2014.</w:t>
      </w:r>
      <w:r w:rsidRPr="007339B4">
        <w:rPr>
          <w:rFonts w:ascii="Helvetica" w:hAnsi="Helvetica"/>
          <w:i/>
          <w:color w:val="auto"/>
          <w:sz w:val="22"/>
          <w:szCs w:val="22"/>
        </w:rPr>
        <w:t xml:space="preserve"> </w:t>
      </w:r>
      <w:r w:rsidRPr="007339B4">
        <w:rPr>
          <w:rFonts w:ascii="Helvetica" w:hAnsi="Helvetica"/>
          <w:color w:val="auto"/>
          <w:sz w:val="22"/>
          <w:szCs w:val="22"/>
        </w:rPr>
        <w:t>Biomares, a LIFE project to restore and manage the biodiversity of Prof. Luiz Saldanha Marine Park. J. of Coastal Conservation doi 10.1007/s11852-014-0336-x</w:t>
      </w:r>
      <w:r w:rsidR="00D7690B" w:rsidRPr="007339B4">
        <w:rPr>
          <w:rFonts w:ascii="Helvetica" w:hAnsi="Helvetica"/>
          <w:color w:val="auto"/>
          <w:sz w:val="22"/>
          <w:szCs w:val="22"/>
        </w:rPr>
        <w:t>.</w:t>
      </w:r>
    </w:p>
    <w:p w14:paraId="4433216B" w14:textId="1E3055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Al-Aidaroos, A.M., M. M. O. El-Sherbiny, S. Satheesh, G. Mantha, S. Agustī, B. Carreja</w:t>
      </w:r>
      <w:r w:rsidRPr="007339B4">
        <w:rPr>
          <w:rFonts w:ascii="Helvetica" w:hAnsi="Helvetica"/>
          <w:color w:val="auto"/>
          <w:sz w:val="22"/>
          <w:szCs w:val="22"/>
          <w:vertAlign w:val="superscript"/>
        </w:rPr>
        <w:t xml:space="preserve"> </w:t>
      </w:r>
      <w:r w:rsidRPr="007339B4">
        <w:rPr>
          <w:rFonts w:ascii="Helvetica" w:hAnsi="Helvetica"/>
          <w:color w:val="auto"/>
          <w:sz w:val="22"/>
          <w:szCs w:val="22"/>
        </w:rPr>
        <w:t xml:space="preserve"> and </w:t>
      </w:r>
      <w:r w:rsidRPr="007339B4">
        <w:rPr>
          <w:rFonts w:ascii="Helvetica" w:hAnsi="Helvetica"/>
          <w:b/>
          <w:color w:val="auto"/>
          <w:sz w:val="22"/>
          <w:szCs w:val="22"/>
        </w:rPr>
        <w:t>C. M. Duarte</w:t>
      </w:r>
      <w:r w:rsidRPr="007339B4">
        <w:rPr>
          <w:rFonts w:ascii="Helvetica" w:hAnsi="Helvetica"/>
          <w:color w:val="auto"/>
          <w:sz w:val="22"/>
          <w:szCs w:val="22"/>
        </w:rPr>
        <w:t xml:space="preserve">. 2014. High Mortality of Red Sea Zooplankton Under Ambient Solar Radiation. </w:t>
      </w:r>
      <w:r w:rsidRPr="007339B4">
        <w:rPr>
          <w:rFonts w:ascii="Helvetica" w:hAnsi="Helvetica"/>
          <w:i/>
          <w:color w:val="auto"/>
          <w:sz w:val="22"/>
          <w:szCs w:val="22"/>
        </w:rPr>
        <w:t>PLoS One</w:t>
      </w:r>
      <w:r w:rsidRPr="007339B4">
        <w:rPr>
          <w:rFonts w:ascii="Helvetica" w:hAnsi="Helvetica"/>
          <w:color w:val="auto"/>
          <w:sz w:val="22"/>
          <w:szCs w:val="22"/>
        </w:rPr>
        <w:t xml:space="preserve"> 9: e108778. doi:10.1371/journal.pone.0108778</w:t>
      </w:r>
      <w:r w:rsidR="00D7690B" w:rsidRPr="007339B4">
        <w:rPr>
          <w:rFonts w:ascii="Helvetica" w:hAnsi="Helvetica"/>
          <w:color w:val="auto"/>
          <w:sz w:val="22"/>
          <w:szCs w:val="22"/>
        </w:rPr>
        <w:t>.</w:t>
      </w:r>
    </w:p>
    <w:p w14:paraId="4D4A17D8"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iCs/>
          <w:color w:val="auto"/>
          <w:sz w:val="22"/>
          <w:szCs w:val="22"/>
        </w:rPr>
        <w:t xml:space="preserve">McMahon, K., van Dijk, K., Ruiz-Montoya, L., Kendrick, G., Krauss, S., Waycott, M.,  Verduin, J., Lowe, R., Statton, J., Brown, E.,  </w:t>
      </w:r>
      <w:r w:rsidRPr="007339B4">
        <w:rPr>
          <w:rFonts w:ascii="Helvetica" w:hAnsi="Helvetica"/>
          <w:b/>
          <w:bCs/>
          <w:iCs/>
          <w:color w:val="auto"/>
          <w:sz w:val="22"/>
          <w:szCs w:val="22"/>
        </w:rPr>
        <w:t>Duarte, C.M</w:t>
      </w:r>
      <w:r w:rsidRPr="007339B4">
        <w:rPr>
          <w:rFonts w:ascii="Helvetica" w:hAnsi="Helvetica"/>
          <w:bCs/>
          <w:iCs/>
          <w:color w:val="auto"/>
          <w:sz w:val="22"/>
          <w:szCs w:val="22"/>
        </w:rPr>
        <w:t xml:space="preserve">. 2014. The movement ecology of seagrasses. </w:t>
      </w:r>
      <w:r w:rsidRPr="007339B4">
        <w:rPr>
          <w:rFonts w:ascii="Helvetica" w:hAnsi="Helvetica"/>
          <w:bCs/>
          <w:i/>
          <w:iCs/>
          <w:color w:val="auto"/>
          <w:sz w:val="22"/>
          <w:szCs w:val="22"/>
        </w:rPr>
        <w:t>Proc. Royal Soc</w:t>
      </w:r>
      <w:r w:rsidRPr="007339B4">
        <w:rPr>
          <w:rFonts w:ascii="Helvetica" w:hAnsi="Helvetica"/>
          <w:bCs/>
          <w:iCs/>
          <w:color w:val="auto"/>
          <w:sz w:val="22"/>
          <w:szCs w:val="22"/>
        </w:rPr>
        <w:t xml:space="preserve">. </w:t>
      </w:r>
      <w:r w:rsidRPr="007339B4">
        <w:rPr>
          <w:rFonts w:ascii="Helvetica" w:hAnsi="Helvetica"/>
          <w:bCs/>
          <w:i/>
          <w:iCs/>
          <w:color w:val="auto"/>
          <w:sz w:val="22"/>
          <w:szCs w:val="22"/>
        </w:rPr>
        <w:t>B.</w:t>
      </w:r>
      <w:r w:rsidRPr="007339B4">
        <w:rPr>
          <w:rFonts w:ascii="Helvetica" w:hAnsi="Helvetica"/>
          <w:bCs/>
          <w:iCs/>
          <w:color w:val="auto"/>
          <w:sz w:val="22"/>
          <w:szCs w:val="22"/>
        </w:rPr>
        <w:t xml:space="preserve"> 281: doi: 10.1098/rspb.2014.0878</w:t>
      </w:r>
    </w:p>
    <w:p w14:paraId="4FA535DB"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Graham, W.M., S. Gelcich, K. L. Robinson, </w:t>
      </w:r>
      <w:r w:rsidRPr="007339B4">
        <w:rPr>
          <w:rFonts w:ascii="Helvetica" w:hAnsi="Helvetica"/>
          <w:b/>
          <w:color w:val="auto"/>
          <w:sz w:val="22"/>
          <w:szCs w:val="22"/>
        </w:rPr>
        <w:t>C. M. Duarte</w:t>
      </w:r>
      <w:r w:rsidRPr="007339B4">
        <w:rPr>
          <w:rFonts w:ascii="Helvetica" w:hAnsi="Helvetica"/>
          <w:color w:val="auto"/>
          <w:sz w:val="22"/>
          <w:szCs w:val="22"/>
        </w:rPr>
        <w:t xml:space="preserve">, L. Brotz, J. E. Purcell, L. P. Madin, H. Mianzan, K. R. Sutherland, S.-i. Uye, K. A. Pitt, C. H. Lucas, M. Bøgeberg, R. D. Brodeur, R. H. Condon.  2014. Linking human well-being and jellyfish: ecosystem services, impacts and societal responses. </w:t>
      </w:r>
      <w:r w:rsidRPr="007339B4">
        <w:rPr>
          <w:rFonts w:ascii="Helvetica" w:hAnsi="Helvetica"/>
          <w:i/>
          <w:color w:val="auto"/>
          <w:sz w:val="22"/>
          <w:szCs w:val="22"/>
        </w:rPr>
        <w:t>Frontiers in Ecology and the Environment</w:t>
      </w:r>
      <w:r w:rsidRPr="007339B4">
        <w:rPr>
          <w:rFonts w:ascii="Helvetica" w:hAnsi="Helvetica"/>
          <w:color w:val="auto"/>
          <w:sz w:val="22"/>
          <w:szCs w:val="22"/>
        </w:rPr>
        <w:t xml:space="preserve"> 12: 515–523, doi:10.1890/130298</w:t>
      </w:r>
    </w:p>
    <w:p w14:paraId="2033DB9B"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rPr>
        <w:t>Duarte, C.M.</w:t>
      </w:r>
      <w:r w:rsidRPr="007339B4">
        <w:rPr>
          <w:rFonts w:ascii="Helvetica" w:hAnsi="Helvetica"/>
          <w:color w:val="auto"/>
          <w:sz w:val="22"/>
          <w:szCs w:val="22"/>
        </w:rPr>
        <w:t xml:space="preserve"> 2014. Global Change and the Future Ocean: A Grand Challenge for Marine Sciences</w:t>
      </w:r>
      <w:r w:rsidRPr="007339B4">
        <w:rPr>
          <w:rFonts w:ascii="Helvetica" w:hAnsi="Helvetica"/>
          <w:i/>
          <w:color w:val="auto"/>
          <w:sz w:val="22"/>
          <w:szCs w:val="22"/>
        </w:rPr>
        <w:t>. Frontiers in Marine Sciences</w:t>
      </w:r>
      <w:r w:rsidRPr="007339B4">
        <w:rPr>
          <w:rFonts w:ascii="Helvetica" w:hAnsi="Helvetica"/>
          <w:color w:val="auto"/>
          <w:sz w:val="22"/>
          <w:szCs w:val="22"/>
        </w:rPr>
        <w:t>, doi: 10.3389/fmars.2014.00063</w:t>
      </w:r>
    </w:p>
    <w:p w14:paraId="5187BA96" w14:textId="77777777" w:rsidR="00D7690B" w:rsidRPr="007339B4" w:rsidRDefault="00F50395"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Wong, P.P., I.J. Losada, J.-P. Gattuso, J. Hinkel, A. Khattabi, K.L. McInnes, Y. Saito, A. Sallenger, S.M. Cheong, K. Dow, </w:t>
      </w:r>
      <w:r w:rsidRPr="007339B4">
        <w:rPr>
          <w:rFonts w:ascii="Helvetica" w:hAnsi="Helvetica"/>
          <w:b/>
          <w:color w:val="auto"/>
          <w:sz w:val="22"/>
          <w:szCs w:val="22"/>
        </w:rPr>
        <w:t>C.M. Duarte</w:t>
      </w:r>
      <w:r w:rsidRPr="007339B4">
        <w:rPr>
          <w:rFonts w:ascii="Helvetica" w:hAnsi="Helvetica"/>
          <w:color w:val="auto"/>
          <w:sz w:val="22"/>
          <w:szCs w:val="22"/>
        </w:rPr>
        <w:t>, K. L. Ebi, L.Faulkner, M. Isobe, J. Middelburg, S. Moser, M. Pelling, E. Penning-Rowsell, S.Seitzinger, M. Stive, R.S.J. Tol, A. Vafeidis. 2014.</w:t>
      </w:r>
      <w:r w:rsidR="006C2D1F" w:rsidRPr="007339B4">
        <w:rPr>
          <w:rFonts w:ascii="Helvetica" w:hAnsi="Helvetica"/>
          <w:color w:val="auto"/>
          <w:sz w:val="22"/>
          <w:szCs w:val="22"/>
        </w:rPr>
        <w:t xml:space="preserve"> </w:t>
      </w:r>
      <w:r w:rsidRPr="007339B4">
        <w:rPr>
          <w:rFonts w:ascii="Helvetica" w:hAnsi="Helvetica"/>
          <w:color w:val="auto"/>
          <w:sz w:val="22"/>
          <w:szCs w:val="22"/>
        </w:rPr>
        <w:t>Coastal systems and low-lying areas. In: Climate Change 2014: Impacts, Adaptation, and Vulnerability. Part A:Global and Sectoral Aspects. Contribution of Working Group II to the Fifth Assessment Report of the Intergovernmental Panel on Climate Change [Field, C.B., V.R. Barros, D.J. Dokken, K.J. Mach,M.D. Mastrandrea, T.E. Bilir, M. Chatterjee, K.L. Ebi, Y.O. Estrada, R.C. Genova, B. Girma, E.S. Kissel, A.N. Levy, MacCracken, P.R. Mastrandrea, and L.L. White (eds.)]. Cambridge University Press, Cambridge, United Kingdom and New York, NY, USA, pp. 361-409.</w:t>
      </w:r>
    </w:p>
    <w:p w14:paraId="72DD2755" w14:textId="5F0DFF6E" w:rsidR="00D7690B" w:rsidRPr="007339B4" w:rsidRDefault="008D0483" w:rsidP="00D7690B">
      <w:pPr>
        <w:pStyle w:val="ListParagraph"/>
        <w:spacing w:after="120"/>
        <w:rPr>
          <w:rFonts w:ascii="Helvetica" w:eastAsia="Times New Roman" w:hAnsi="Helvetica" w:cs="Times New Roman"/>
          <w:b/>
          <w:bCs/>
          <w:color w:val="auto"/>
          <w:sz w:val="22"/>
          <w:szCs w:val="22"/>
        </w:rPr>
      </w:pPr>
      <w:r w:rsidRPr="007339B4">
        <w:rPr>
          <w:rFonts w:ascii="Helvetica" w:hAnsi="Helvetica"/>
          <w:color w:val="auto"/>
          <w:sz w:val="22"/>
          <w:szCs w:val="22"/>
        </w:rPr>
        <w:t>(contributing author to the chapter of WGII of the IPCC AR5, Figures from papers I co-authored reproduced in Figure OA-1, Figure MB-1 with 29 papers I authored being cited in the reports of WG1 and WG2).</w:t>
      </w:r>
    </w:p>
    <w:p w14:paraId="712E7690" w14:textId="77777777" w:rsidR="00D7690B" w:rsidRPr="007339B4" w:rsidRDefault="008D0483"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Fourqurean, J.W., et al., </w:t>
      </w:r>
      <w:r w:rsidRPr="007339B4">
        <w:rPr>
          <w:rFonts w:ascii="Helvetica" w:hAnsi="Helvetica"/>
          <w:b/>
          <w:color w:val="auto"/>
          <w:sz w:val="22"/>
          <w:szCs w:val="22"/>
        </w:rPr>
        <w:t>Duarte, C.M</w:t>
      </w:r>
      <w:r w:rsidRPr="007339B4">
        <w:rPr>
          <w:rFonts w:ascii="Helvetica" w:hAnsi="Helvetica"/>
          <w:color w:val="auto"/>
          <w:sz w:val="22"/>
          <w:szCs w:val="22"/>
        </w:rPr>
        <w:t>. 2014. Field Sampling of Soil Carbon Pools in Coastal Ecosystems. Pp: ; In: Howard, J., Hoyt, S., Isensee, K., Telszewski, M., Pidgeon, E. (eds.). Coastal Blue Carbon: Methods for assessing carbon stocks and emissions factors in mangroves, tidal salt marshes, and seagrasses. Conservation International, Intergovernmental Oceanographic Commission of UNESCO, International Union for Conservation of Nature. Arlington, Virginia, 181 p.</w:t>
      </w:r>
    </w:p>
    <w:p w14:paraId="6CEA7F35" w14:textId="721021DE" w:rsidR="00D7690B" w:rsidRPr="007339B4" w:rsidRDefault="008D0483" w:rsidP="00D7690B">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Krause-Jensen, D., and </w:t>
      </w:r>
      <w:r w:rsidRPr="007339B4">
        <w:rPr>
          <w:rFonts w:ascii="Helvetica" w:hAnsi="Helvetica"/>
          <w:b/>
          <w:color w:val="auto"/>
          <w:sz w:val="22"/>
          <w:szCs w:val="22"/>
        </w:rPr>
        <w:t>C. M. Duarte</w:t>
      </w:r>
      <w:r w:rsidRPr="007339B4">
        <w:rPr>
          <w:rFonts w:ascii="Helvetica" w:hAnsi="Helvetica"/>
          <w:color w:val="auto"/>
          <w:sz w:val="22"/>
          <w:szCs w:val="22"/>
        </w:rPr>
        <w:t xml:space="preserve">. 2014. Expansion of vegetated coastal ecosystems in the future Arctic.  </w:t>
      </w:r>
      <w:r w:rsidRPr="007339B4">
        <w:rPr>
          <w:rFonts w:ascii="Helvetica" w:hAnsi="Helvetica"/>
          <w:i/>
          <w:color w:val="auto"/>
          <w:sz w:val="22"/>
          <w:szCs w:val="22"/>
        </w:rPr>
        <w:t>Frontiers in Marine Sciences</w:t>
      </w:r>
      <w:r w:rsidRPr="007339B4">
        <w:rPr>
          <w:rFonts w:ascii="Helvetica" w:hAnsi="Helvetica"/>
          <w:color w:val="auto"/>
          <w:sz w:val="22"/>
          <w:szCs w:val="22"/>
        </w:rPr>
        <w:t>, doi: 10.3389/fmars.2014.00077</w:t>
      </w:r>
      <w:r w:rsidR="00D7690B" w:rsidRPr="007339B4">
        <w:rPr>
          <w:rFonts w:ascii="Helvetica" w:hAnsi="Helvetica"/>
          <w:color w:val="auto"/>
          <w:sz w:val="22"/>
          <w:szCs w:val="22"/>
        </w:rPr>
        <w:t>.</w:t>
      </w:r>
    </w:p>
    <w:p w14:paraId="7BB684E8" w14:textId="77777777" w:rsidR="00EF7022" w:rsidRPr="007339B4" w:rsidRDefault="008D0483"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Tovar-Sanchez, A., </w:t>
      </w:r>
      <w:r w:rsidRPr="007339B4">
        <w:rPr>
          <w:rFonts w:ascii="Helvetica" w:hAnsi="Helvetica"/>
          <w:b/>
          <w:color w:val="auto"/>
          <w:sz w:val="22"/>
          <w:szCs w:val="22"/>
        </w:rPr>
        <w:t>C. M. Duarte</w:t>
      </w:r>
      <w:r w:rsidRPr="007339B4">
        <w:rPr>
          <w:rFonts w:ascii="Helvetica" w:hAnsi="Helvetica"/>
          <w:color w:val="auto"/>
          <w:sz w:val="22"/>
          <w:szCs w:val="22"/>
        </w:rPr>
        <w:t xml:space="preserve">, J. M Arrieta, and S. Sanudo-Wilhelmy. 2014. Spatial Gradients in Trace Metal Concentrations in the Surface Microlayer of the Mediterranean Sea. </w:t>
      </w:r>
      <w:r w:rsidRPr="007339B4">
        <w:rPr>
          <w:rFonts w:ascii="Helvetica" w:hAnsi="Helvetica"/>
          <w:i/>
          <w:color w:val="auto"/>
          <w:sz w:val="22"/>
          <w:szCs w:val="22"/>
        </w:rPr>
        <w:t>Frontiers in Marine Sciences</w:t>
      </w:r>
      <w:r w:rsidRPr="007339B4">
        <w:rPr>
          <w:rFonts w:ascii="Helvetica" w:hAnsi="Helvetica"/>
          <w:color w:val="auto"/>
          <w:sz w:val="22"/>
          <w:szCs w:val="22"/>
        </w:rPr>
        <w:t>, doi: 10.3389/fmars.2014.00079.</w:t>
      </w:r>
    </w:p>
    <w:p w14:paraId="356B9DD5" w14:textId="555A9A66" w:rsidR="00EF7022" w:rsidRPr="002A4A7E" w:rsidRDefault="008D0483"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Ruiz-Halpern, S., R. Vaquer-Sunyer, </w:t>
      </w:r>
      <w:r w:rsidRPr="007339B4">
        <w:rPr>
          <w:rFonts w:ascii="Helvetica" w:hAnsi="Helvetica"/>
          <w:b/>
          <w:color w:val="auto"/>
          <w:sz w:val="22"/>
          <w:szCs w:val="22"/>
        </w:rPr>
        <w:t>C.M. Duarte</w:t>
      </w:r>
      <w:r w:rsidRPr="007339B4">
        <w:rPr>
          <w:rFonts w:ascii="Helvetica" w:hAnsi="Helvetica"/>
          <w:color w:val="auto"/>
          <w:sz w:val="22"/>
          <w:szCs w:val="22"/>
        </w:rPr>
        <w:t xml:space="preserve">. 2014. Annual benthic metabolism and organic carbon fluxes in a semi-enclosed Mediterranean bay dominated by the macroalgae </w:t>
      </w:r>
      <w:r w:rsidRPr="007339B4">
        <w:rPr>
          <w:rFonts w:ascii="Helvetica" w:hAnsi="Helvetica"/>
          <w:i/>
          <w:color w:val="auto"/>
          <w:sz w:val="22"/>
          <w:szCs w:val="22"/>
        </w:rPr>
        <w:t>Caulerpa prolifera</w:t>
      </w:r>
      <w:r w:rsidRPr="007339B4">
        <w:rPr>
          <w:rFonts w:ascii="Helvetica" w:hAnsi="Helvetica"/>
          <w:color w:val="auto"/>
          <w:sz w:val="22"/>
          <w:szCs w:val="22"/>
        </w:rPr>
        <w:t xml:space="preserve">. </w:t>
      </w:r>
      <w:r w:rsidRPr="007339B4">
        <w:rPr>
          <w:rFonts w:ascii="Helvetica" w:hAnsi="Helvetica"/>
          <w:i/>
          <w:color w:val="auto"/>
          <w:sz w:val="22"/>
          <w:szCs w:val="22"/>
        </w:rPr>
        <w:t>Frontiers in Marine Sciences</w:t>
      </w:r>
      <w:r w:rsidRPr="007339B4">
        <w:rPr>
          <w:rFonts w:ascii="Helvetica" w:hAnsi="Helvetica"/>
          <w:color w:val="auto"/>
          <w:sz w:val="22"/>
          <w:szCs w:val="22"/>
        </w:rPr>
        <w:t xml:space="preserve"> </w:t>
      </w:r>
      <w:r w:rsidRPr="007339B4">
        <w:rPr>
          <w:rFonts w:ascii="Helvetica" w:hAnsi="Helvetica"/>
          <w:i/>
          <w:color w:val="auto"/>
          <w:sz w:val="22"/>
          <w:szCs w:val="22"/>
        </w:rPr>
        <w:t>Front. Mar. Sci.,</w:t>
      </w:r>
      <w:r w:rsidRPr="007339B4">
        <w:rPr>
          <w:rFonts w:ascii="Helvetica" w:hAnsi="Helvetica"/>
          <w:color w:val="auto"/>
          <w:sz w:val="22"/>
          <w:szCs w:val="22"/>
        </w:rPr>
        <w:t xml:space="preserve"> doi: 10.3389/fmars.2014.00067.</w:t>
      </w:r>
    </w:p>
    <w:p w14:paraId="2230C40C" w14:textId="67AEBBE8" w:rsidR="00EF7022" w:rsidRPr="002B6A30" w:rsidRDefault="00EF7022" w:rsidP="002A4A7E">
      <w:pPr>
        <w:spacing w:before="360" w:after="240"/>
        <w:rPr>
          <w:rFonts w:ascii="Helvetica" w:eastAsia="Times New Roman" w:hAnsi="Helvetica" w:cs="Times New Roman"/>
          <w:b/>
          <w:bCs/>
          <w:color w:val="808080" w:themeColor="background1" w:themeShade="80"/>
          <w:sz w:val="32"/>
          <w:szCs w:val="32"/>
        </w:rPr>
      </w:pPr>
      <w:r w:rsidRPr="002B6A30">
        <w:rPr>
          <w:rFonts w:ascii="Helvetica" w:eastAsia="Times New Roman" w:hAnsi="Helvetica" w:cs="Times New Roman"/>
          <w:b/>
          <w:bCs/>
          <w:color w:val="808080" w:themeColor="background1" w:themeShade="80"/>
          <w:sz w:val="32"/>
          <w:szCs w:val="32"/>
        </w:rPr>
        <w:t>2015</w:t>
      </w:r>
    </w:p>
    <w:p w14:paraId="42049233" w14:textId="77777777" w:rsidR="00EF7022" w:rsidRPr="007339B4" w:rsidRDefault="00634A6F"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en-GB"/>
        </w:rPr>
        <w:t>Marbà, N., A. Arias-Ortiz, P. Masqué, G. A. Kendrick, I. Mazarrasa,</w:t>
      </w:r>
      <w:r w:rsidRPr="007339B4">
        <w:rPr>
          <w:rFonts w:ascii="Helvetica" w:hAnsi="Helvetica"/>
          <w:color w:val="auto"/>
          <w:sz w:val="22"/>
          <w:szCs w:val="22"/>
          <w:vertAlign w:val="superscript"/>
          <w:lang w:val="en-GB"/>
        </w:rPr>
        <w:t xml:space="preserve"> </w:t>
      </w:r>
      <w:r w:rsidRPr="007339B4">
        <w:rPr>
          <w:rFonts w:ascii="Helvetica" w:hAnsi="Helvetica"/>
          <w:color w:val="auto"/>
          <w:sz w:val="22"/>
          <w:szCs w:val="22"/>
          <w:lang w:val="en-GB"/>
        </w:rPr>
        <w:t xml:space="preserve">G. R. Bastyan, J. Garcia-Orellana and </w:t>
      </w:r>
      <w:r w:rsidRPr="007339B4">
        <w:rPr>
          <w:rFonts w:ascii="Helvetica" w:hAnsi="Helvetica"/>
          <w:b/>
          <w:color w:val="auto"/>
          <w:sz w:val="22"/>
          <w:szCs w:val="22"/>
          <w:lang w:val="en-GB"/>
        </w:rPr>
        <w:t>C. M. Duarte</w:t>
      </w:r>
      <w:r w:rsidRPr="007339B4">
        <w:rPr>
          <w:rFonts w:ascii="Helvetica" w:hAnsi="Helvetica"/>
          <w:color w:val="auto"/>
          <w:sz w:val="22"/>
          <w:szCs w:val="22"/>
          <w:lang w:val="en-GB"/>
        </w:rPr>
        <w:t>. 201</w:t>
      </w:r>
      <w:r w:rsidR="005A5C2E" w:rsidRPr="007339B4">
        <w:rPr>
          <w:rFonts w:ascii="Helvetica" w:hAnsi="Helvetica"/>
          <w:color w:val="auto"/>
          <w:sz w:val="22"/>
          <w:szCs w:val="22"/>
          <w:lang w:val="en-GB"/>
        </w:rPr>
        <w:t>5</w:t>
      </w:r>
      <w:r w:rsidRPr="007339B4">
        <w:rPr>
          <w:rFonts w:ascii="Helvetica" w:hAnsi="Helvetica"/>
          <w:color w:val="auto"/>
          <w:sz w:val="22"/>
          <w:szCs w:val="22"/>
          <w:lang w:val="en-GB"/>
        </w:rPr>
        <w:t xml:space="preserve">. Impact of seagrass loss and subsequent revegetation on carbon sequestration and stocks. </w:t>
      </w:r>
      <w:r w:rsidRPr="007339B4">
        <w:rPr>
          <w:rFonts w:ascii="Helvetica" w:hAnsi="Helvetica"/>
          <w:i/>
          <w:color w:val="auto"/>
          <w:sz w:val="22"/>
          <w:szCs w:val="22"/>
          <w:lang w:val="en-GB"/>
        </w:rPr>
        <w:t>Journal of Ecology</w:t>
      </w:r>
      <w:r w:rsidRPr="007339B4">
        <w:rPr>
          <w:rFonts w:ascii="Helvetica" w:hAnsi="Helvetica"/>
          <w:color w:val="auto"/>
          <w:sz w:val="22"/>
          <w:szCs w:val="22"/>
          <w:lang w:val="en-GB"/>
        </w:rPr>
        <w:t xml:space="preserve"> </w:t>
      </w:r>
      <w:r w:rsidRPr="007339B4">
        <w:rPr>
          <w:rFonts w:ascii="Helvetica" w:hAnsi="Helvetica"/>
          <w:color w:val="auto"/>
          <w:sz w:val="22"/>
          <w:szCs w:val="22"/>
        </w:rPr>
        <w:t>DOI: 10.1111/1365-2745.12370</w:t>
      </w:r>
      <w:r w:rsidRPr="007339B4">
        <w:rPr>
          <w:rFonts w:ascii="Helvetica" w:hAnsi="Helvetica"/>
          <w:color w:val="auto"/>
          <w:sz w:val="22"/>
          <w:szCs w:val="22"/>
          <w:lang w:val="en-GB"/>
        </w:rPr>
        <w:t>.</w:t>
      </w:r>
    </w:p>
    <w:p w14:paraId="4617DDCF" w14:textId="53D0FF37" w:rsidR="00EF7022" w:rsidRPr="007339B4" w:rsidRDefault="00836356"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Valiela, I, </w:t>
      </w:r>
      <w:r w:rsidRPr="007339B4">
        <w:rPr>
          <w:rFonts w:ascii="Helvetica" w:hAnsi="Helvetica"/>
          <w:b/>
          <w:color w:val="auto"/>
          <w:sz w:val="22"/>
          <w:szCs w:val="22"/>
        </w:rPr>
        <w:t>C.M. Duarte</w:t>
      </w:r>
      <w:r w:rsidRPr="007339B4">
        <w:rPr>
          <w:rFonts w:ascii="Helvetica" w:hAnsi="Helvetica"/>
          <w:color w:val="auto"/>
          <w:sz w:val="22"/>
          <w:szCs w:val="22"/>
        </w:rPr>
        <w:t>, R.F. Fulweiler. 2015. In Memoriam, Scott M. Nixon (1</w:t>
      </w:r>
      <w:r w:rsidR="00A5546D" w:rsidRPr="007339B4">
        <w:rPr>
          <w:rFonts w:ascii="Helvetica" w:hAnsi="Helvetica"/>
          <w:color w:val="auto"/>
          <w:sz w:val="22"/>
          <w:szCs w:val="22"/>
        </w:rPr>
        <w:t>943–2012). Estuaries and Coasts</w:t>
      </w:r>
      <w:r w:rsidRPr="007339B4">
        <w:rPr>
          <w:rFonts w:ascii="Helvetica" w:hAnsi="Helvetica"/>
          <w:color w:val="auto"/>
          <w:sz w:val="22"/>
          <w:szCs w:val="22"/>
        </w:rPr>
        <w:t xml:space="preserve"> 38: 1123-1125</w:t>
      </w:r>
      <w:r w:rsidR="00A27144" w:rsidRPr="007339B4">
        <w:rPr>
          <w:rFonts w:ascii="Helvetica" w:hAnsi="Helvetica"/>
          <w:color w:val="auto"/>
          <w:sz w:val="22"/>
          <w:szCs w:val="22"/>
        </w:rPr>
        <w:t xml:space="preserve">. DOI: </w:t>
      </w:r>
      <w:r w:rsidR="00EF7022" w:rsidRPr="007339B4">
        <w:rPr>
          <w:rFonts w:ascii="Helvetica" w:hAnsi="Helvetica"/>
          <w:color w:val="auto"/>
          <w:sz w:val="22"/>
          <w:szCs w:val="22"/>
        </w:rPr>
        <w:t>10.1007/s12237-014-9906-2</w:t>
      </w:r>
    </w:p>
    <w:p w14:paraId="1CE168AD" w14:textId="77777777" w:rsidR="00EF7022" w:rsidRPr="007339B4" w:rsidRDefault="00037361"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lang w:val="en-GB"/>
        </w:rPr>
        <w:t>Duarte, C.M</w:t>
      </w:r>
      <w:r w:rsidRPr="007339B4">
        <w:rPr>
          <w:rFonts w:ascii="Helvetica" w:hAnsi="Helvetica"/>
          <w:color w:val="auto"/>
          <w:sz w:val="22"/>
          <w:szCs w:val="22"/>
          <w:lang w:val="en-GB"/>
        </w:rPr>
        <w:t xml:space="preserve">., A. Borja, J. Carstensen, M. Elliott, D. Krause-Jensen, N. Marbà. 2015. Paradigms in the Recovery of Estuarine and Coastal Ecosystems. </w:t>
      </w:r>
      <w:r w:rsidRPr="007339B4">
        <w:rPr>
          <w:rFonts w:ascii="Helvetica" w:hAnsi="Helvetica"/>
          <w:i/>
          <w:color w:val="auto"/>
          <w:sz w:val="22"/>
          <w:szCs w:val="22"/>
          <w:lang w:val="en-GB"/>
        </w:rPr>
        <w:t>Estuaries and Coasts</w:t>
      </w:r>
      <w:r w:rsidRPr="007339B4">
        <w:rPr>
          <w:rFonts w:ascii="Helvetica" w:hAnsi="Helvetica"/>
          <w:color w:val="auto"/>
          <w:sz w:val="22"/>
          <w:szCs w:val="22"/>
          <w:lang w:val="en-GB"/>
        </w:rPr>
        <w:t xml:space="preserve"> </w:t>
      </w:r>
      <w:r w:rsidRPr="007339B4">
        <w:rPr>
          <w:rFonts w:ascii="Helvetica" w:hAnsi="Helvetica"/>
          <w:color w:val="auto"/>
          <w:sz w:val="22"/>
          <w:szCs w:val="22"/>
        </w:rPr>
        <w:t>38: 1202-1212.</w:t>
      </w:r>
    </w:p>
    <w:p w14:paraId="4026900C" w14:textId="77777777" w:rsidR="00EF7022" w:rsidRPr="007339B4" w:rsidRDefault="00ED5A89"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Agustí S., M. Llabrés, B. Carreja, M. Fernández, </w:t>
      </w:r>
      <w:r w:rsidRPr="007339B4">
        <w:rPr>
          <w:rFonts w:ascii="Helvetica" w:hAnsi="Helvetica"/>
          <w:b/>
          <w:bCs/>
          <w:color w:val="auto"/>
          <w:sz w:val="22"/>
          <w:szCs w:val="22"/>
        </w:rPr>
        <w:t>C. M. Duarte</w:t>
      </w:r>
      <w:r w:rsidRPr="007339B4">
        <w:rPr>
          <w:rFonts w:ascii="Helvetica" w:hAnsi="Helvetica"/>
          <w:color w:val="auto"/>
          <w:sz w:val="22"/>
          <w:szCs w:val="22"/>
        </w:rPr>
        <w:t>. 201</w:t>
      </w:r>
      <w:r w:rsidR="0052239E" w:rsidRPr="007339B4">
        <w:rPr>
          <w:rFonts w:ascii="Helvetica" w:hAnsi="Helvetica"/>
          <w:color w:val="auto"/>
          <w:sz w:val="22"/>
          <w:szCs w:val="22"/>
        </w:rPr>
        <w:t>5</w:t>
      </w:r>
      <w:r w:rsidRPr="007339B4">
        <w:rPr>
          <w:rFonts w:ascii="Helvetica" w:hAnsi="Helvetica"/>
          <w:color w:val="auto"/>
          <w:sz w:val="22"/>
          <w:szCs w:val="22"/>
        </w:rPr>
        <w:t xml:space="preserve">. Contrasting sensitivity of marine biota to UV-B radiation between Southern and Northern hemispheres. </w:t>
      </w:r>
      <w:r w:rsidRPr="007339B4">
        <w:rPr>
          <w:rFonts w:ascii="Helvetica" w:hAnsi="Helvetica"/>
          <w:i/>
          <w:iCs/>
          <w:color w:val="auto"/>
          <w:sz w:val="22"/>
          <w:szCs w:val="22"/>
        </w:rPr>
        <w:t>Estuaries and Coasts</w:t>
      </w:r>
      <w:r w:rsidRPr="007339B4">
        <w:rPr>
          <w:rFonts w:ascii="Helvetica" w:hAnsi="Helvetica"/>
          <w:color w:val="auto"/>
          <w:sz w:val="22"/>
          <w:szCs w:val="22"/>
        </w:rPr>
        <w:t xml:space="preserve"> 38: 1126-1133.</w:t>
      </w:r>
      <w:r w:rsidRPr="007339B4">
        <w:rPr>
          <w:rFonts w:ascii="Helvetica" w:hAnsi="Helvetica"/>
          <w:color w:val="auto"/>
          <w:sz w:val="22"/>
          <w:szCs w:val="22"/>
          <w:vertAlign w:val="superscript"/>
        </w:rPr>
        <w:t> </w:t>
      </w:r>
      <w:r w:rsidRPr="007339B4">
        <w:rPr>
          <w:rFonts w:ascii="Helvetica" w:hAnsi="Helvetica"/>
          <w:color w:val="auto"/>
          <w:sz w:val="22"/>
          <w:szCs w:val="22"/>
        </w:rPr>
        <w:t> </w:t>
      </w:r>
    </w:p>
    <w:p w14:paraId="19AD8533" w14:textId="77777777" w:rsidR="00EF7022" w:rsidRPr="007339B4" w:rsidRDefault="00886B15"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O’Connor, M.I., J. Holding, C.V. Kappel, </w:t>
      </w:r>
      <w:r w:rsidRPr="007339B4">
        <w:rPr>
          <w:rFonts w:ascii="Helvetica" w:hAnsi="Helvetica"/>
          <w:b/>
          <w:color w:val="auto"/>
          <w:sz w:val="22"/>
          <w:szCs w:val="22"/>
        </w:rPr>
        <w:t>C.M. Duarte</w:t>
      </w:r>
      <w:r w:rsidRPr="007339B4">
        <w:rPr>
          <w:rFonts w:ascii="Helvetica" w:hAnsi="Helvetica"/>
          <w:color w:val="auto"/>
          <w:sz w:val="22"/>
          <w:szCs w:val="22"/>
        </w:rPr>
        <w:t xml:space="preserve">, K. Brander, Christopher J. Brown, J. F. Bruno, L. Buckley, M. T. Burrows, B.S. Halpern , W. Kiessling, P. Moore, J.M. Pandolfi, C. Parmesan, E.S. Poloczanska, D.S. Schoeman, W.J. Sydemam A.J. Richardson. 2015. Strengthening confidence in climate impacts science. </w:t>
      </w:r>
      <w:r w:rsidRPr="007339B4">
        <w:rPr>
          <w:rFonts w:ascii="Helvetica" w:hAnsi="Helvetica"/>
          <w:i/>
          <w:color w:val="auto"/>
          <w:sz w:val="22"/>
          <w:szCs w:val="22"/>
        </w:rPr>
        <w:t>Global Ecology and Biogeography</w:t>
      </w:r>
      <w:r w:rsidRPr="007339B4">
        <w:rPr>
          <w:rFonts w:ascii="Helvetica" w:hAnsi="Helvetica"/>
          <w:color w:val="auto"/>
          <w:sz w:val="22"/>
          <w:szCs w:val="22"/>
        </w:rPr>
        <w:t xml:space="preserve"> </w:t>
      </w:r>
      <w:r w:rsidRPr="007339B4">
        <w:rPr>
          <w:rFonts w:ascii="Helvetica" w:hAnsi="Helvetica"/>
          <w:i/>
          <w:iCs/>
          <w:color w:val="auto"/>
          <w:sz w:val="22"/>
          <w:szCs w:val="22"/>
        </w:rPr>
        <w:t>24</w:t>
      </w:r>
      <w:r w:rsidRPr="007339B4">
        <w:rPr>
          <w:rFonts w:ascii="Helvetica" w:hAnsi="Helvetica"/>
          <w:color w:val="auto"/>
          <w:sz w:val="22"/>
          <w:szCs w:val="22"/>
        </w:rPr>
        <w:t>: 64-76</w:t>
      </w:r>
    </w:p>
    <w:p w14:paraId="1916B95A" w14:textId="77777777" w:rsidR="00EF7022" w:rsidRPr="007339B4" w:rsidRDefault="007C1155"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Pernice, M.C., I. Forn, A. Gomes, E. Lara, L. Alonso-Sáez, J. M. Arrieta, F. C. García, V. Hernando-Morales, R. MacKenzie, M. Mestre, E. Sintes, E. Teira, J. Valencia, M.M. Varela, D. Vaqué, </w:t>
      </w:r>
      <w:r w:rsidRPr="007339B4">
        <w:rPr>
          <w:rFonts w:ascii="Helvetica" w:hAnsi="Helvetica"/>
          <w:b/>
          <w:color w:val="auto"/>
          <w:sz w:val="22"/>
          <w:szCs w:val="22"/>
        </w:rPr>
        <w:t>C.M. Duarte</w:t>
      </w:r>
      <w:r w:rsidRPr="007339B4">
        <w:rPr>
          <w:rFonts w:ascii="Helvetica" w:hAnsi="Helvetica"/>
          <w:color w:val="auto"/>
          <w:sz w:val="22"/>
          <w:szCs w:val="22"/>
        </w:rPr>
        <w:t xml:space="preserve">, J. M Gasol, and R. Massana. 2014. Global abundance of planktonic heterotrophic protists in the deep ocean. </w:t>
      </w:r>
      <w:r w:rsidRPr="007339B4">
        <w:rPr>
          <w:rFonts w:ascii="Helvetica" w:hAnsi="Helvetica"/>
          <w:i/>
          <w:iCs/>
          <w:color w:val="auto"/>
          <w:sz w:val="22"/>
          <w:szCs w:val="22"/>
        </w:rPr>
        <w:t>The ISME Journal</w:t>
      </w:r>
      <w:r w:rsidRPr="007339B4">
        <w:rPr>
          <w:rFonts w:ascii="Helvetica" w:hAnsi="Helvetica"/>
          <w:color w:val="auto"/>
          <w:sz w:val="22"/>
          <w:szCs w:val="22"/>
        </w:rPr>
        <w:t xml:space="preserve"> 9: 782-792</w:t>
      </w:r>
    </w:p>
    <w:p w14:paraId="507424C0" w14:textId="77777777" w:rsidR="00EF7022" w:rsidRPr="007339B4" w:rsidRDefault="000B75AC"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Hendriks, I.E, </w:t>
      </w:r>
      <w:r w:rsidRPr="007339B4">
        <w:rPr>
          <w:rFonts w:ascii="Helvetica" w:hAnsi="Helvetica"/>
          <w:b/>
          <w:color w:val="auto"/>
          <w:sz w:val="22"/>
          <w:szCs w:val="22"/>
        </w:rPr>
        <w:t>C.M.  Duarte</w:t>
      </w:r>
      <w:r w:rsidRPr="007339B4">
        <w:rPr>
          <w:rFonts w:ascii="Helvetica" w:hAnsi="Helvetica"/>
          <w:color w:val="auto"/>
          <w:sz w:val="22"/>
          <w:szCs w:val="22"/>
        </w:rPr>
        <w:t xml:space="preserve">, Y. S. Olsen; A.Steckbauer, L. Ramajo, T.S.  Moore, J.A. Trotter, and M. McCulloch. 2014. Biological mechanisms supporting adaptation to ocean acidification in coastal ecosystems. </w:t>
      </w:r>
      <w:r w:rsidRPr="007339B4">
        <w:rPr>
          <w:rFonts w:ascii="Helvetica" w:hAnsi="Helvetica"/>
          <w:i/>
          <w:color w:val="auto"/>
          <w:sz w:val="22"/>
          <w:szCs w:val="22"/>
        </w:rPr>
        <w:t>Estuarine Coastal and Shelf Sci.</w:t>
      </w:r>
      <w:r w:rsidRPr="007339B4">
        <w:rPr>
          <w:rFonts w:ascii="Helvetica" w:hAnsi="Helvetica"/>
          <w:color w:val="auto"/>
          <w:sz w:val="22"/>
          <w:szCs w:val="22"/>
        </w:rPr>
        <w:t xml:space="preserve"> </w:t>
      </w:r>
      <w:hyperlink r:id="rId45" w:history="1">
        <w:r w:rsidRPr="007339B4">
          <w:rPr>
            <w:rStyle w:val="Hyperlink"/>
            <w:rFonts w:ascii="Helvetica" w:hAnsi="Helvetica"/>
            <w:color w:val="auto"/>
            <w:sz w:val="22"/>
            <w:szCs w:val="22"/>
          </w:rPr>
          <w:t>152</w:t>
        </w:r>
      </w:hyperlink>
      <w:r w:rsidRPr="007339B4">
        <w:rPr>
          <w:rFonts w:ascii="Helvetica" w:hAnsi="Helvetica"/>
          <w:color w:val="auto"/>
          <w:sz w:val="22"/>
          <w:szCs w:val="22"/>
        </w:rPr>
        <w:t>: A1–A8.</w:t>
      </w:r>
    </w:p>
    <w:p w14:paraId="731D71A4" w14:textId="77777777" w:rsidR="00EF7022" w:rsidRPr="007339B4" w:rsidRDefault="005A5C2E"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Basso, L., </w:t>
      </w:r>
      <w:r w:rsidRPr="007339B4">
        <w:rPr>
          <w:rFonts w:ascii="Helvetica" w:hAnsi="Helvetica"/>
          <w:color w:val="auto"/>
          <w:sz w:val="22"/>
          <w:szCs w:val="22"/>
          <w:lang w:val="es-ES"/>
        </w:rPr>
        <w:t>I. E. Hendriks, A.</w:t>
      </w:r>
      <w:r w:rsidRPr="007339B4">
        <w:rPr>
          <w:rFonts w:ascii="Helvetica" w:hAnsi="Helvetica"/>
          <w:color w:val="auto"/>
          <w:sz w:val="22"/>
          <w:szCs w:val="22"/>
        </w:rPr>
        <w:t xml:space="preserve"> B. Rodríguez-Navarro, M. C. Gambi, </w:t>
      </w:r>
      <w:r w:rsidRPr="007339B4">
        <w:rPr>
          <w:rFonts w:ascii="Helvetica" w:hAnsi="Helvetica"/>
          <w:color w:val="auto"/>
          <w:sz w:val="22"/>
          <w:szCs w:val="22"/>
          <w:lang w:val="es-ES"/>
        </w:rPr>
        <w:t xml:space="preserve">and </w:t>
      </w:r>
      <w:r w:rsidRPr="007339B4">
        <w:rPr>
          <w:rFonts w:ascii="Helvetica" w:hAnsi="Helvetica"/>
          <w:b/>
          <w:color w:val="auto"/>
          <w:sz w:val="22"/>
          <w:szCs w:val="22"/>
        </w:rPr>
        <w:t xml:space="preserve">C. </w:t>
      </w:r>
      <w:r w:rsidRPr="007339B4">
        <w:rPr>
          <w:rFonts w:ascii="Helvetica" w:hAnsi="Helvetica"/>
          <w:b/>
          <w:color w:val="auto"/>
          <w:sz w:val="22"/>
          <w:szCs w:val="22"/>
          <w:lang w:val="es-ES"/>
        </w:rPr>
        <w:t>M. Duarte</w:t>
      </w:r>
      <w:r w:rsidRPr="007339B4">
        <w:rPr>
          <w:rFonts w:ascii="Helvetica" w:hAnsi="Helvetica"/>
          <w:color w:val="auto"/>
          <w:sz w:val="22"/>
          <w:szCs w:val="22"/>
          <w:lang w:val="es-ES"/>
        </w:rPr>
        <w:t>. 2015.</w:t>
      </w:r>
      <w:r w:rsidRPr="007339B4">
        <w:rPr>
          <w:rFonts w:ascii="Helvetica" w:hAnsi="Helvetica"/>
          <w:color w:val="auto"/>
          <w:sz w:val="22"/>
          <w:szCs w:val="22"/>
          <w:vertAlign w:val="superscript"/>
          <w:lang w:val="es-ES"/>
        </w:rPr>
        <w:t xml:space="preserve"> </w:t>
      </w:r>
      <w:r w:rsidRPr="007339B4">
        <w:rPr>
          <w:rFonts w:ascii="Helvetica" w:hAnsi="Helvetica"/>
          <w:color w:val="auto"/>
          <w:sz w:val="22"/>
          <w:szCs w:val="22"/>
        </w:rPr>
        <w:t xml:space="preserve">Extreme </w:t>
      </w:r>
      <w:r w:rsidRPr="007339B4">
        <w:rPr>
          <w:rFonts w:ascii="Helvetica" w:hAnsi="Helvetica"/>
          <w:bCs/>
          <w:i/>
          <w:iCs/>
          <w:color w:val="auto"/>
          <w:sz w:val="22"/>
          <w:szCs w:val="22"/>
        </w:rPr>
        <w:t>pH</w:t>
      </w:r>
      <w:r w:rsidRPr="007339B4">
        <w:rPr>
          <w:rFonts w:ascii="Helvetica" w:hAnsi="Helvetica"/>
          <w:color w:val="auto"/>
          <w:sz w:val="22"/>
          <w:szCs w:val="22"/>
        </w:rPr>
        <w:t xml:space="preserve"> conditions at a natural CO</w:t>
      </w:r>
      <w:r w:rsidRPr="007339B4">
        <w:rPr>
          <w:rFonts w:ascii="Helvetica" w:hAnsi="Helvetica"/>
          <w:color w:val="auto"/>
          <w:sz w:val="22"/>
          <w:szCs w:val="22"/>
          <w:vertAlign w:val="subscript"/>
        </w:rPr>
        <w:t>2</w:t>
      </w:r>
      <w:r w:rsidRPr="007339B4">
        <w:rPr>
          <w:rFonts w:ascii="Helvetica" w:hAnsi="Helvetica"/>
          <w:color w:val="auto"/>
          <w:sz w:val="22"/>
          <w:szCs w:val="22"/>
        </w:rPr>
        <w:t xml:space="preserve"> vent system (Italy) affect growth, and survival of juvenile pen shells (</w:t>
      </w:r>
      <w:r w:rsidRPr="007339B4">
        <w:rPr>
          <w:rFonts w:ascii="Helvetica" w:hAnsi="Helvetica"/>
          <w:bCs/>
          <w:i/>
          <w:iCs/>
          <w:color w:val="auto"/>
          <w:sz w:val="22"/>
          <w:szCs w:val="22"/>
        </w:rPr>
        <w:t>Pinna nobilis</w:t>
      </w:r>
      <w:r w:rsidRPr="007339B4">
        <w:rPr>
          <w:rFonts w:ascii="Helvetica" w:hAnsi="Helvetica"/>
          <w:color w:val="auto"/>
          <w:sz w:val="22"/>
          <w:szCs w:val="22"/>
        </w:rPr>
        <w:t xml:space="preserve">). </w:t>
      </w:r>
      <w:r w:rsidRPr="007339B4">
        <w:rPr>
          <w:rFonts w:ascii="Helvetica" w:hAnsi="Helvetica"/>
          <w:i/>
          <w:color w:val="auto"/>
          <w:sz w:val="22"/>
          <w:szCs w:val="22"/>
        </w:rPr>
        <w:t>Estuaries and Coasts</w:t>
      </w:r>
      <w:r w:rsidRPr="007339B4">
        <w:rPr>
          <w:rFonts w:ascii="Helvetica" w:hAnsi="Helvetica"/>
          <w:color w:val="auto"/>
          <w:sz w:val="22"/>
          <w:szCs w:val="22"/>
        </w:rPr>
        <w:t xml:space="preserve"> 10.1007/s12237-014-9936-9.</w:t>
      </w:r>
    </w:p>
    <w:p w14:paraId="11EDEB82" w14:textId="77777777" w:rsidR="00EF7022" w:rsidRPr="007339B4" w:rsidRDefault="00123BE4"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Olsen, Y.S., M. Potouroglou, N. Garcias Bonet, and </w:t>
      </w:r>
      <w:r w:rsidRPr="007339B4">
        <w:rPr>
          <w:rFonts w:ascii="Helvetica" w:hAnsi="Helvetica"/>
          <w:b/>
          <w:color w:val="auto"/>
          <w:sz w:val="22"/>
          <w:szCs w:val="22"/>
        </w:rPr>
        <w:t>C. M. Duarte</w:t>
      </w:r>
      <w:r w:rsidRPr="007339B4">
        <w:rPr>
          <w:rFonts w:ascii="Helvetica" w:hAnsi="Helvetica"/>
          <w:color w:val="auto"/>
          <w:sz w:val="22"/>
          <w:szCs w:val="22"/>
        </w:rPr>
        <w:t xml:space="preserve">. 2015. </w:t>
      </w:r>
      <w:r w:rsidR="00EF7022" w:rsidRPr="007339B4">
        <w:rPr>
          <w:rFonts w:ascii="Helvetica" w:eastAsia="Times New Roman" w:hAnsi="Helvetica" w:cs="Arial"/>
          <w:bCs/>
          <w:color w:val="auto"/>
          <w:sz w:val="22"/>
          <w:szCs w:val="22"/>
        </w:rPr>
        <w:t>Warming Reduces Pathogen Pressure on a Climate-Vulnerable Seagrass Species</w:t>
      </w:r>
      <w:r w:rsidR="00EF7022" w:rsidRPr="007339B4">
        <w:rPr>
          <w:rFonts w:ascii="Helvetica" w:hAnsi="Helvetica"/>
          <w:i/>
          <w:color w:val="auto"/>
          <w:sz w:val="22"/>
          <w:szCs w:val="22"/>
        </w:rPr>
        <w:t xml:space="preserve">. </w:t>
      </w:r>
      <w:r w:rsidRPr="007339B4">
        <w:rPr>
          <w:rFonts w:ascii="Helvetica" w:hAnsi="Helvetica"/>
          <w:i/>
          <w:color w:val="auto"/>
          <w:sz w:val="22"/>
          <w:szCs w:val="22"/>
        </w:rPr>
        <w:t>Posidonia oceanica. Estuaries and Coasts</w:t>
      </w:r>
      <w:r w:rsidRPr="007339B4">
        <w:rPr>
          <w:rFonts w:ascii="Helvetica" w:hAnsi="Helvetica"/>
          <w:color w:val="auto"/>
          <w:sz w:val="22"/>
          <w:szCs w:val="22"/>
        </w:rPr>
        <w:t xml:space="preserve"> </w:t>
      </w:r>
      <w:r w:rsidR="00EF7022" w:rsidRPr="007339B4">
        <w:rPr>
          <w:rFonts w:ascii="Helvetica" w:hAnsi="Helvetica"/>
          <w:color w:val="auto"/>
          <w:sz w:val="22"/>
          <w:szCs w:val="22"/>
          <w:lang w:val="en-AU"/>
        </w:rPr>
        <w:t>Estuaries and Coasts 38:659–667.</w:t>
      </w:r>
    </w:p>
    <w:p w14:paraId="23311B4A" w14:textId="77777777" w:rsidR="00EF7022" w:rsidRPr="007339B4" w:rsidRDefault="00123BE4"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Varela-Álvarez, E., A. C. Balau, N. Marbà, J. Afonso-Carrillo, </w:t>
      </w:r>
      <w:r w:rsidRPr="007339B4">
        <w:rPr>
          <w:rFonts w:ascii="Helvetica" w:hAnsi="Helvetica"/>
          <w:b/>
          <w:bCs/>
          <w:color w:val="auto"/>
          <w:sz w:val="22"/>
          <w:szCs w:val="22"/>
        </w:rPr>
        <w:t>C. M. Duarte</w:t>
      </w:r>
      <w:r w:rsidRPr="007339B4">
        <w:rPr>
          <w:rFonts w:ascii="Helvetica" w:hAnsi="Helvetica"/>
          <w:color w:val="auto"/>
          <w:sz w:val="22"/>
          <w:szCs w:val="22"/>
        </w:rPr>
        <w:t xml:space="preserve">, and E.A. Serrão. 2014. Genetic diversity and biogegraphical patterns of Caulerpa prolifera across the Mediterranean and Mediterranean/Atlantic transition zone. </w:t>
      </w:r>
      <w:r w:rsidRPr="007339B4">
        <w:rPr>
          <w:rFonts w:ascii="Helvetica" w:hAnsi="Helvetica"/>
          <w:i/>
          <w:color w:val="auto"/>
          <w:sz w:val="22"/>
          <w:szCs w:val="22"/>
        </w:rPr>
        <w:t>Marine Biology</w:t>
      </w:r>
      <w:r w:rsidRPr="007339B4">
        <w:rPr>
          <w:rFonts w:ascii="Helvetica" w:hAnsi="Helvetica"/>
          <w:color w:val="auto"/>
          <w:sz w:val="22"/>
          <w:szCs w:val="22"/>
        </w:rPr>
        <w:t xml:space="preserve"> 162: 557-569</w:t>
      </w:r>
      <w:r w:rsidR="00EF7022" w:rsidRPr="007339B4">
        <w:rPr>
          <w:rFonts w:ascii="Helvetica" w:hAnsi="Helvetica"/>
          <w:color w:val="auto"/>
          <w:sz w:val="22"/>
          <w:szCs w:val="22"/>
        </w:rPr>
        <w:t>.</w:t>
      </w:r>
    </w:p>
    <w:p w14:paraId="2E15A09F" w14:textId="77777777" w:rsidR="00EF7022" w:rsidRPr="007339B4" w:rsidRDefault="00123BE4"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lang w:val="en-GB"/>
        </w:rPr>
        <w:t>Duarte, C.M.</w:t>
      </w:r>
      <w:r w:rsidRPr="007339B4">
        <w:rPr>
          <w:rFonts w:ascii="Helvetica" w:hAnsi="Helvetica"/>
          <w:color w:val="auto"/>
          <w:sz w:val="22"/>
          <w:szCs w:val="22"/>
          <w:lang w:val="en-GB"/>
        </w:rPr>
        <w:t xml:space="preserve"> 2015. </w:t>
      </w:r>
      <w:r w:rsidRPr="007339B4">
        <w:rPr>
          <w:rFonts w:ascii="Helvetica" w:hAnsi="Helvetica"/>
          <w:color w:val="auto"/>
          <w:sz w:val="22"/>
          <w:szCs w:val="22"/>
        </w:rPr>
        <w:t>Seafaring in the 21st Century: The Malaspina 201</w:t>
      </w:r>
      <w:r w:rsidR="006048A8" w:rsidRPr="007339B4">
        <w:rPr>
          <w:rFonts w:ascii="Helvetica" w:hAnsi="Helvetica"/>
          <w:color w:val="auto"/>
          <w:sz w:val="22"/>
          <w:szCs w:val="22"/>
        </w:rPr>
        <w:t>5</w:t>
      </w:r>
      <w:r w:rsidRPr="007339B4">
        <w:rPr>
          <w:rFonts w:ascii="Helvetica" w:hAnsi="Helvetica"/>
          <w:color w:val="auto"/>
          <w:sz w:val="22"/>
          <w:szCs w:val="22"/>
        </w:rPr>
        <w:t xml:space="preserve"> Circumnavigation Expedition. </w:t>
      </w:r>
      <w:r w:rsidRPr="007339B4">
        <w:rPr>
          <w:rFonts w:ascii="Helvetica" w:hAnsi="Helvetica"/>
          <w:color w:val="auto"/>
          <w:sz w:val="22"/>
          <w:szCs w:val="22"/>
          <w:lang w:val="en-GB"/>
        </w:rPr>
        <w:t xml:space="preserve">Limnology and Oceanography Bulletin 24:11-14. </w:t>
      </w:r>
    </w:p>
    <w:p w14:paraId="509CF8AD" w14:textId="77777777" w:rsidR="00EF7022" w:rsidRPr="007339B4" w:rsidRDefault="00531CC7"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Basso, L., I. E. Hendriks, and </w:t>
      </w:r>
      <w:r w:rsidRPr="007339B4">
        <w:rPr>
          <w:rFonts w:ascii="Helvetica" w:hAnsi="Helvetica"/>
          <w:b/>
          <w:color w:val="auto"/>
          <w:sz w:val="22"/>
          <w:szCs w:val="22"/>
        </w:rPr>
        <w:t>C. M. Duarte</w:t>
      </w:r>
      <w:r w:rsidRPr="007339B4">
        <w:rPr>
          <w:rFonts w:ascii="Helvetica" w:hAnsi="Helvetica"/>
          <w:color w:val="auto"/>
          <w:sz w:val="22"/>
          <w:szCs w:val="22"/>
        </w:rPr>
        <w:t xml:space="preserve">. 2015. Juvenile Pen Shells (Pinna nobilis) Tolerate Acidification but Are Vulnerable to Warming." </w:t>
      </w:r>
      <w:r w:rsidRPr="007339B4">
        <w:rPr>
          <w:rFonts w:ascii="Helvetica" w:hAnsi="Helvetica"/>
          <w:i/>
          <w:iCs/>
          <w:color w:val="auto"/>
          <w:sz w:val="22"/>
          <w:szCs w:val="22"/>
        </w:rPr>
        <w:t>Estuaries and Coasts</w:t>
      </w:r>
      <w:r w:rsidRPr="007339B4">
        <w:rPr>
          <w:rFonts w:ascii="Helvetica" w:hAnsi="Helvetica"/>
          <w:color w:val="auto"/>
          <w:sz w:val="22"/>
          <w:szCs w:val="22"/>
        </w:rPr>
        <w:t xml:space="preserve">  10.1007/s12237-015-9948-0.</w:t>
      </w:r>
    </w:p>
    <w:p w14:paraId="21EB3FC8" w14:textId="77777777" w:rsidR="00EF7022" w:rsidRPr="007339B4" w:rsidRDefault="00250CD9"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rPr>
        <w:t>Duarte, C.M</w:t>
      </w:r>
      <w:r w:rsidRPr="007339B4">
        <w:rPr>
          <w:rFonts w:ascii="Helvetica" w:hAnsi="Helvetica"/>
          <w:color w:val="auto"/>
          <w:sz w:val="22"/>
          <w:szCs w:val="22"/>
        </w:rPr>
        <w:t>., R.W. Fulweiler, C.E. Lovelock, P. Martinetto, M.I. Saunders, J.M. Pandolfi, S. Gelcich and S. Nixon. 2015. Reconsidering Ocean Calamities.</w:t>
      </w:r>
      <w:r w:rsidRPr="007339B4">
        <w:rPr>
          <w:rFonts w:ascii="Helvetica" w:hAnsi="Helvetica"/>
          <w:i/>
          <w:color w:val="auto"/>
          <w:sz w:val="22"/>
          <w:szCs w:val="22"/>
        </w:rPr>
        <w:t xml:space="preserve"> BioScience, </w:t>
      </w:r>
      <w:r w:rsidRPr="007339B4">
        <w:rPr>
          <w:rFonts w:ascii="Helvetica" w:hAnsi="Helvetica"/>
          <w:color w:val="auto"/>
          <w:sz w:val="22"/>
          <w:szCs w:val="22"/>
          <w:lang w:val="en-AU"/>
        </w:rPr>
        <w:t>65: 130-139.</w:t>
      </w:r>
    </w:p>
    <w:p w14:paraId="27BEF80D" w14:textId="77777777" w:rsidR="00EF7022" w:rsidRPr="007339B4" w:rsidRDefault="00EF7022" w:rsidP="00EF7022">
      <w:pPr>
        <w:pStyle w:val="Header1"/>
        <w:numPr>
          <w:ilvl w:val="1"/>
          <w:numId w:val="24"/>
        </w:numPr>
        <w:tabs>
          <w:tab w:val="left" w:pos="426"/>
          <w:tab w:val="left" w:pos="709"/>
        </w:tabs>
        <w:spacing w:before="240"/>
        <w:rPr>
          <w:rFonts w:ascii="Helvetica" w:hAnsi="Helvetica"/>
          <w:color w:val="auto"/>
          <w:sz w:val="22"/>
          <w:szCs w:val="22"/>
          <w:lang w:val="en-US"/>
        </w:rPr>
      </w:pPr>
      <w:r w:rsidRPr="007339B4">
        <w:rPr>
          <w:rFonts w:ascii="Helvetica" w:hAnsi="Helvetica"/>
          <w:color w:val="auto"/>
          <w:sz w:val="22"/>
          <w:szCs w:val="22"/>
          <w:lang w:val="en-US"/>
        </w:rPr>
        <w:t>Editor’s Choice, February 2015 issue</w:t>
      </w:r>
    </w:p>
    <w:p w14:paraId="643EC65D" w14:textId="77777777" w:rsidR="00EF7022" w:rsidRPr="007339B4" w:rsidRDefault="00EF7022" w:rsidP="00EF7022">
      <w:pPr>
        <w:pStyle w:val="Header1"/>
        <w:numPr>
          <w:ilvl w:val="1"/>
          <w:numId w:val="24"/>
        </w:numPr>
        <w:tabs>
          <w:tab w:val="left" w:pos="426"/>
          <w:tab w:val="left" w:pos="709"/>
        </w:tabs>
        <w:spacing w:before="240"/>
        <w:rPr>
          <w:rFonts w:ascii="Helvetica" w:hAnsi="Helvetica"/>
          <w:color w:val="auto"/>
          <w:sz w:val="22"/>
          <w:szCs w:val="22"/>
          <w:lang w:val="en-US"/>
        </w:rPr>
      </w:pPr>
      <w:r w:rsidRPr="007339B4">
        <w:rPr>
          <w:rFonts w:ascii="Helvetica" w:hAnsi="Helvetica"/>
          <w:color w:val="auto"/>
          <w:sz w:val="22"/>
          <w:szCs w:val="22"/>
          <w:lang w:val="en-US"/>
        </w:rPr>
        <w:t>Highlighted in the section “</w:t>
      </w:r>
      <w:r w:rsidRPr="007339B4">
        <w:rPr>
          <w:rFonts w:ascii="Helvetica" w:hAnsi="Helvetica"/>
          <w:i/>
          <w:color w:val="auto"/>
          <w:sz w:val="22"/>
          <w:szCs w:val="22"/>
          <w:lang w:val="en-US"/>
        </w:rPr>
        <w:t>This week</w:t>
      </w:r>
      <w:r w:rsidRPr="007339B4">
        <w:rPr>
          <w:rFonts w:ascii="Helvetica" w:hAnsi="Helvetica"/>
          <w:color w:val="auto"/>
          <w:sz w:val="22"/>
          <w:szCs w:val="22"/>
          <w:lang w:val="en-US"/>
        </w:rPr>
        <w:t xml:space="preserve"> </w:t>
      </w:r>
      <w:r w:rsidRPr="007339B4">
        <w:rPr>
          <w:rFonts w:ascii="Helvetica" w:hAnsi="Helvetica"/>
          <w:i/>
          <w:color w:val="auto"/>
          <w:sz w:val="22"/>
          <w:szCs w:val="22"/>
          <w:lang w:val="en-US"/>
        </w:rPr>
        <w:t>Editorials”</w:t>
      </w:r>
      <w:r w:rsidRPr="007339B4">
        <w:rPr>
          <w:rFonts w:ascii="Helvetica" w:hAnsi="Helvetica"/>
          <w:color w:val="auto"/>
          <w:sz w:val="22"/>
          <w:szCs w:val="22"/>
          <w:lang w:val="en-US"/>
        </w:rPr>
        <w:t xml:space="preserve"> in Nature (vol 244, 15 January 2015) and in the Nature News article: </w:t>
      </w:r>
      <w:r w:rsidRPr="007339B4">
        <w:rPr>
          <w:rFonts w:ascii="Helvetica" w:hAnsi="Helvetica"/>
          <w:i/>
          <w:color w:val="auto"/>
          <w:sz w:val="22"/>
          <w:szCs w:val="22"/>
        </w:rPr>
        <w:t xml:space="preserve">Ocean 'calamities' oversold, say researchers </w:t>
      </w:r>
      <w:r w:rsidRPr="007339B4">
        <w:rPr>
          <w:rFonts w:ascii="Helvetica" w:hAnsi="Helvetica"/>
          <w:color w:val="auto"/>
          <w:sz w:val="22"/>
          <w:szCs w:val="22"/>
          <w:lang w:val="en-US"/>
        </w:rPr>
        <w:t>(14 January 2015)</w:t>
      </w:r>
    </w:p>
    <w:p w14:paraId="2300B29B" w14:textId="77777777" w:rsidR="00EF7022" w:rsidRPr="007339B4" w:rsidRDefault="00EF7022" w:rsidP="00EF7022">
      <w:pPr>
        <w:spacing w:after="120"/>
        <w:rPr>
          <w:rFonts w:ascii="Helvetica" w:eastAsia="Times New Roman" w:hAnsi="Helvetica" w:cs="Times New Roman"/>
          <w:b/>
          <w:bCs/>
          <w:color w:val="auto"/>
          <w:sz w:val="22"/>
          <w:szCs w:val="22"/>
        </w:rPr>
      </w:pPr>
    </w:p>
    <w:p w14:paraId="16444277" w14:textId="77777777" w:rsidR="00EF7022" w:rsidRPr="007339B4" w:rsidRDefault="000B75AC"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Arrieta, J.M., E.</w:t>
      </w:r>
      <w:r w:rsidRPr="007339B4">
        <w:rPr>
          <w:rFonts w:ascii="Helvetica" w:hAnsi="Helvetica"/>
          <w:b/>
          <w:color w:val="auto"/>
          <w:sz w:val="22"/>
          <w:szCs w:val="22"/>
        </w:rPr>
        <w:t xml:space="preserve"> </w:t>
      </w:r>
      <w:r w:rsidRPr="007339B4">
        <w:rPr>
          <w:rFonts w:ascii="Helvetica" w:hAnsi="Helvetica"/>
          <w:color w:val="auto"/>
          <w:sz w:val="22"/>
          <w:szCs w:val="22"/>
          <w:lang w:val="en-GB"/>
        </w:rPr>
        <w:t xml:space="preserve"> Mayol, R. L. Hansman, G. J. Herndl, T. Dittmar, and </w:t>
      </w:r>
      <w:r w:rsidRPr="007339B4">
        <w:rPr>
          <w:rFonts w:ascii="Helvetica" w:hAnsi="Helvetica"/>
          <w:b/>
          <w:color w:val="auto"/>
          <w:sz w:val="22"/>
          <w:szCs w:val="22"/>
          <w:lang w:val="en-GB"/>
        </w:rPr>
        <w:t xml:space="preserve">C.M. Duarte. </w:t>
      </w:r>
      <w:r w:rsidRPr="007339B4">
        <w:rPr>
          <w:rFonts w:ascii="Helvetica" w:hAnsi="Helvetica"/>
          <w:color w:val="auto"/>
          <w:sz w:val="22"/>
          <w:szCs w:val="22"/>
        </w:rPr>
        <w:t xml:space="preserve">2015. Dilution limits dissolved organic carbon utilization in the deep ocean. </w:t>
      </w:r>
      <w:r w:rsidRPr="007339B4">
        <w:rPr>
          <w:rFonts w:ascii="Helvetica" w:hAnsi="Helvetica"/>
          <w:i/>
          <w:color w:val="auto"/>
          <w:sz w:val="22"/>
          <w:szCs w:val="22"/>
        </w:rPr>
        <w:t>Science</w:t>
      </w:r>
      <w:r w:rsidRPr="007339B4">
        <w:rPr>
          <w:rFonts w:ascii="Helvetica" w:hAnsi="Helvetica"/>
          <w:color w:val="auto"/>
          <w:sz w:val="22"/>
          <w:szCs w:val="22"/>
        </w:rPr>
        <w:t xml:space="preserve"> </w:t>
      </w:r>
      <w:r w:rsidR="00A23057" w:rsidRPr="007339B4">
        <w:rPr>
          <w:rFonts w:ascii="Helvetica" w:hAnsi="Helvetica"/>
          <w:color w:val="auto"/>
          <w:sz w:val="22"/>
          <w:szCs w:val="22"/>
        </w:rPr>
        <w:t>348: 331-333</w:t>
      </w:r>
      <w:r w:rsidRPr="007339B4">
        <w:rPr>
          <w:rFonts w:ascii="Helvetica" w:hAnsi="Helvetica"/>
          <w:color w:val="auto"/>
          <w:sz w:val="22"/>
          <w:szCs w:val="22"/>
        </w:rPr>
        <w:t>.</w:t>
      </w:r>
    </w:p>
    <w:p w14:paraId="64D91C68" w14:textId="77777777" w:rsidR="00EF7022" w:rsidRPr="007339B4" w:rsidRDefault="00EF7022" w:rsidP="00EF7022">
      <w:pPr>
        <w:pStyle w:val="Header1"/>
        <w:numPr>
          <w:ilvl w:val="1"/>
          <w:numId w:val="24"/>
        </w:numPr>
        <w:tabs>
          <w:tab w:val="left" w:pos="426"/>
          <w:tab w:val="left" w:pos="709"/>
        </w:tabs>
        <w:spacing w:before="240"/>
        <w:rPr>
          <w:rFonts w:ascii="Helvetica" w:hAnsi="Helvetica"/>
          <w:color w:val="auto"/>
          <w:sz w:val="22"/>
          <w:szCs w:val="22"/>
          <w:lang w:val="en-AU"/>
        </w:rPr>
      </w:pPr>
      <w:r w:rsidRPr="007339B4">
        <w:rPr>
          <w:rFonts w:ascii="Helvetica" w:hAnsi="Helvetica"/>
          <w:color w:val="auto"/>
          <w:sz w:val="22"/>
          <w:szCs w:val="22"/>
          <w:lang w:val="en-US"/>
        </w:rPr>
        <w:t>Highlighted in the “</w:t>
      </w:r>
      <w:r w:rsidRPr="007339B4">
        <w:rPr>
          <w:rFonts w:ascii="Helvetica" w:hAnsi="Helvetica"/>
          <w:i/>
          <w:color w:val="auto"/>
          <w:sz w:val="22"/>
          <w:szCs w:val="22"/>
          <w:lang w:val="en-US"/>
        </w:rPr>
        <w:t>Perspective</w:t>
      </w:r>
      <w:r w:rsidRPr="007339B4">
        <w:rPr>
          <w:rFonts w:ascii="Helvetica" w:hAnsi="Helvetica"/>
          <w:color w:val="auto"/>
          <w:sz w:val="22"/>
          <w:szCs w:val="22"/>
          <w:lang w:val="en-US"/>
        </w:rPr>
        <w:t xml:space="preserve">” piece in </w:t>
      </w:r>
      <w:r w:rsidRPr="007339B4">
        <w:rPr>
          <w:rFonts w:ascii="Helvetica" w:hAnsi="Helvetica"/>
          <w:i/>
          <w:color w:val="auto"/>
          <w:sz w:val="22"/>
          <w:szCs w:val="22"/>
          <w:lang w:val="en-US"/>
        </w:rPr>
        <w:t>Science</w:t>
      </w:r>
      <w:r w:rsidRPr="007339B4">
        <w:rPr>
          <w:rFonts w:ascii="Helvetica" w:hAnsi="Helvetica"/>
          <w:color w:val="auto"/>
          <w:sz w:val="22"/>
          <w:szCs w:val="22"/>
          <w:lang w:val="en-US"/>
        </w:rPr>
        <w:t xml:space="preserve">: Jack J. Middelburg, 2015. </w:t>
      </w:r>
      <w:r w:rsidRPr="007339B4">
        <w:rPr>
          <w:rFonts w:ascii="Helvetica" w:hAnsi="Helvetica"/>
          <w:bCs/>
          <w:i/>
          <w:iCs/>
          <w:color w:val="auto"/>
          <w:sz w:val="22"/>
          <w:szCs w:val="22"/>
          <w:lang w:val="en-AU"/>
        </w:rPr>
        <w:t xml:space="preserve">Escape by dilution. Science </w:t>
      </w:r>
      <w:r w:rsidRPr="007339B4">
        <w:rPr>
          <w:rFonts w:ascii="Helvetica" w:hAnsi="Helvetica"/>
          <w:color w:val="auto"/>
          <w:sz w:val="22"/>
          <w:szCs w:val="22"/>
          <w:lang w:val="en-US"/>
        </w:rPr>
        <w:t xml:space="preserve">348: </w:t>
      </w:r>
      <w:r w:rsidRPr="007339B4">
        <w:rPr>
          <w:rFonts w:ascii="Helvetica" w:hAnsi="Helvetica"/>
          <w:bCs/>
          <w:i/>
          <w:iCs/>
          <w:color w:val="auto"/>
          <w:sz w:val="22"/>
          <w:szCs w:val="22"/>
          <w:lang w:val="en-AU"/>
        </w:rPr>
        <w:t>290.</w:t>
      </w:r>
    </w:p>
    <w:p w14:paraId="1D0E9C6D" w14:textId="77777777" w:rsidR="00EF7022" w:rsidRPr="007339B4" w:rsidRDefault="00EF7022" w:rsidP="00EF7022">
      <w:pPr>
        <w:spacing w:after="120"/>
        <w:rPr>
          <w:rFonts w:ascii="Helvetica" w:eastAsia="Times New Roman" w:hAnsi="Helvetica" w:cs="Times New Roman"/>
          <w:b/>
          <w:bCs/>
          <w:color w:val="auto"/>
          <w:sz w:val="22"/>
          <w:szCs w:val="22"/>
        </w:rPr>
      </w:pPr>
    </w:p>
    <w:p w14:paraId="03C12D8C" w14:textId="77777777" w:rsidR="00EF7022" w:rsidRPr="007339B4" w:rsidRDefault="00823CF3"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Al-Aidaroos, A.M., M. M. O. El-Sherbiny, S. Satheesh, G. Mantha, S. Agustī, B. Carreja</w:t>
      </w:r>
      <w:r w:rsidRPr="007339B4">
        <w:rPr>
          <w:rFonts w:ascii="Helvetica" w:hAnsi="Helvetica"/>
          <w:color w:val="auto"/>
          <w:sz w:val="22"/>
          <w:szCs w:val="22"/>
          <w:vertAlign w:val="superscript"/>
        </w:rPr>
        <w:t xml:space="preserve"> </w:t>
      </w:r>
      <w:r w:rsidRPr="007339B4">
        <w:rPr>
          <w:rFonts w:ascii="Helvetica" w:hAnsi="Helvetica"/>
          <w:color w:val="auto"/>
          <w:sz w:val="22"/>
          <w:szCs w:val="22"/>
        </w:rPr>
        <w:t xml:space="preserve"> and </w:t>
      </w:r>
      <w:r w:rsidRPr="007339B4">
        <w:rPr>
          <w:rFonts w:ascii="Helvetica" w:hAnsi="Helvetica"/>
          <w:b/>
          <w:color w:val="auto"/>
          <w:sz w:val="22"/>
          <w:szCs w:val="22"/>
        </w:rPr>
        <w:t>C. M. Duarte</w:t>
      </w:r>
      <w:r w:rsidR="0094309E" w:rsidRPr="007339B4">
        <w:rPr>
          <w:rFonts w:ascii="Helvetica" w:hAnsi="Helvetica"/>
          <w:color w:val="auto"/>
          <w:sz w:val="22"/>
          <w:szCs w:val="22"/>
        </w:rPr>
        <w:t>. 2015</w:t>
      </w:r>
      <w:r w:rsidRPr="007339B4">
        <w:rPr>
          <w:rFonts w:ascii="Helvetica" w:hAnsi="Helvetica"/>
          <w:color w:val="auto"/>
          <w:sz w:val="22"/>
          <w:szCs w:val="22"/>
        </w:rPr>
        <w:t xml:space="preserve">. Strong sensitivity of Red Sea zooplankton to UV-B radiation. </w:t>
      </w:r>
      <w:r w:rsidRPr="007339B4">
        <w:rPr>
          <w:rFonts w:ascii="Helvetica" w:hAnsi="Helvetica"/>
          <w:i/>
          <w:color w:val="auto"/>
          <w:sz w:val="22"/>
          <w:szCs w:val="22"/>
        </w:rPr>
        <w:t>Estuaries and Coasts 38, 846-853</w:t>
      </w:r>
      <w:r w:rsidRPr="007339B4">
        <w:rPr>
          <w:rFonts w:ascii="Helvetica" w:hAnsi="Helvetica"/>
          <w:color w:val="auto"/>
          <w:sz w:val="22"/>
          <w:szCs w:val="22"/>
        </w:rPr>
        <w:t>.</w:t>
      </w:r>
    </w:p>
    <w:p w14:paraId="68378AE6" w14:textId="4C4E35AC" w:rsidR="00EF7022" w:rsidRPr="007339B4" w:rsidRDefault="00EC5785"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Coello-Camba, A., S. Agustí, D. Vaqué, J. Holding, J. M. Arrieta, P. Wassmann and </w:t>
      </w:r>
      <w:r w:rsidRPr="007339B4">
        <w:rPr>
          <w:rFonts w:ascii="Helvetica" w:hAnsi="Helvetica"/>
          <w:b/>
          <w:color w:val="auto"/>
          <w:sz w:val="22"/>
          <w:szCs w:val="22"/>
        </w:rPr>
        <w:t>C.M. Duarte</w:t>
      </w:r>
      <w:r w:rsidRPr="007339B4">
        <w:rPr>
          <w:rFonts w:ascii="Helvetica" w:hAnsi="Helvetica"/>
          <w:color w:val="auto"/>
          <w:sz w:val="22"/>
          <w:szCs w:val="22"/>
        </w:rPr>
        <w:t xml:space="preserve">. 2015. Experimental Assessment of Temperature Thresholds for Arctic Phytoplankton Communities. </w:t>
      </w:r>
      <w:r w:rsidRPr="007339B4">
        <w:rPr>
          <w:rFonts w:ascii="Helvetica" w:hAnsi="Helvetica"/>
          <w:i/>
          <w:color w:val="auto"/>
          <w:sz w:val="22"/>
          <w:szCs w:val="22"/>
        </w:rPr>
        <w:t>Estuaries and Coasts</w:t>
      </w:r>
      <w:r w:rsidRPr="007339B4">
        <w:rPr>
          <w:rFonts w:ascii="Helvetica" w:hAnsi="Helvetica"/>
          <w:color w:val="auto"/>
          <w:sz w:val="22"/>
          <w:szCs w:val="22"/>
        </w:rPr>
        <w:t xml:space="preserve"> </w:t>
      </w:r>
      <w:r w:rsidRPr="007339B4">
        <w:rPr>
          <w:rFonts w:ascii="Helvetica" w:hAnsi="Helvetica"/>
          <w:color w:val="auto"/>
          <w:sz w:val="22"/>
          <w:szCs w:val="22"/>
          <w:lang w:val="en-AU"/>
        </w:rPr>
        <w:t>38:873–885</w:t>
      </w:r>
      <w:r w:rsidR="00EF7022" w:rsidRPr="007339B4">
        <w:rPr>
          <w:rFonts w:ascii="Helvetica" w:hAnsi="Helvetica"/>
          <w:color w:val="auto"/>
          <w:sz w:val="22"/>
          <w:szCs w:val="22"/>
          <w:lang w:val="en-AU"/>
        </w:rPr>
        <w:t>.</w:t>
      </w:r>
    </w:p>
    <w:p w14:paraId="417269A6" w14:textId="77777777" w:rsidR="00EF7022" w:rsidRPr="007339B4" w:rsidRDefault="00E3146D"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Cózar, A., M. Sanz-Martín, E. Martí, J. I. González-Gordillo, B. Ubeda, J. Á. Gálvez, X. Irigoien, and </w:t>
      </w:r>
      <w:r w:rsidRPr="007339B4">
        <w:rPr>
          <w:rFonts w:ascii="Helvetica" w:hAnsi="Helvetica"/>
          <w:b/>
          <w:color w:val="auto"/>
          <w:sz w:val="22"/>
          <w:szCs w:val="22"/>
        </w:rPr>
        <w:t>C. M. Duarte</w:t>
      </w:r>
      <w:r w:rsidRPr="007339B4">
        <w:rPr>
          <w:rFonts w:ascii="Helvetica" w:hAnsi="Helvetica"/>
          <w:color w:val="auto"/>
          <w:sz w:val="22"/>
          <w:szCs w:val="22"/>
        </w:rPr>
        <w:t>. 2015. Plastic accumulation in the Mediterranean Sea. PLoS ONE 10: e0121762. doi:10.1371/journal.pone.0121762</w:t>
      </w:r>
    </w:p>
    <w:p w14:paraId="60F91DD4" w14:textId="77777777" w:rsidR="00EF7022" w:rsidRPr="007339B4" w:rsidRDefault="00EF7022" w:rsidP="00EF7022">
      <w:pPr>
        <w:pStyle w:val="Header1"/>
        <w:numPr>
          <w:ilvl w:val="1"/>
          <w:numId w:val="24"/>
        </w:numPr>
        <w:tabs>
          <w:tab w:val="clear" w:pos="4252"/>
          <w:tab w:val="left" w:pos="426"/>
          <w:tab w:val="left" w:pos="709"/>
          <w:tab w:val="center" w:pos="1418"/>
        </w:tabs>
        <w:spacing w:before="240"/>
        <w:rPr>
          <w:rFonts w:ascii="Helvetica" w:hAnsi="Helvetica"/>
          <w:color w:val="auto"/>
          <w:sz w:val="22"/>
          <w:szCs w:val="22"/>
        </w:rPr>
      </w:pPr>
      <w:r w:rsidRPr="007339B4">
        <w:rPr>
          <w:rFonts w:ascii="Helvetica" w:hAnsi="Helvetica"/>
          <w:color w:val="auto"/>
          <w:sz w:val="22"/>
          <w:szCs w:val="22"/>
          <w:lang w:val="en-US"/>
        </w:rPr>
        <w:t>Highlighted in Science News (http://news.sciencemag.org/sifter/2015/04/mediterranean-sea-a-major-zone-of-plastic-pollution) and BBC World News (http://www.bbc.com/news/science-environment-32145976)</w:t>
      </w:r>
    </w:p>
    <w:p w14:paraId="44490E44" w14:textId="77777777" w:rsidR="00EF7022" w:rsidRPr="007339B4" w:rsidRDefault="00EF7022" w:rsidP="00EF7022">
      <w:pPr>
        <w:spacing w:after="120"/>
        <w:rPr>
          <w:rFonts w:ascii="Helvetica" w:eastAsia="Times New Roman" w:hAnsi="Helvetica" w:cs="Times New Roman"/>
          <w:b/>
          <w:bCs/>
          <w:color w:val="auto"/>
          <w:sz w:val="22"/>
          <w:szCs w:val="22"/>
        </w:rPr>
      </w:pPr>
    </w:p>
    <w:p w14:paraId="511B250B" w14:textId="5B73F44F" w:rsidR="00EF7022" w:rsidRPr="007339B4" w:rsidRDefault="0077217C"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en-GB"/>
        </w:rPr>
        <w:t xml:space="preserve">Pearson, G.A., A. Lago-Leston, F. Cánovas, C. J Cox, F. Verret, S. Lasternas, </w:t>
      </w:r>
      <w:r w:rsidRPr="007339B4">
        <w:rPr>
          <w:rFonts w:ascii="Helvetica" w:hAnsi="Helvetica"/>
          <w:b/>
          <w:color w:val="auto"/>
          <w:sz w:val="22"/>
          <w:szCs w:val="22"/>
          <w:lang w:val="en-GB"/>
        </w:rPr>
        <w:t>C. M. Duarte</w:t>
      </w:r>
      <w:r w:rsidRPr="007339B4">
        <w:rPr>
          <w:rFonts w:ascii="Helvetica" w:hAnsi="Helvetica"/>
          <w:color w:val="auto"/>
          <w:sz w:val="22"/>
          <w:szCs w:val="22"/>
          <w:lang w:val="en-GB"/>
        </w:rPr>
        <w:t xml:space="preserve">, Susana Agusti, Ester A Serrão. 2015. Metatranscriptomes reveal functional variation in diatom communities from the Antarctic Peninsula. </w:t>
      </w:r>
      <w:r w:rsidRPr="007339B4">
        <w:rPr>
          <w:rFonts w:ascii="Helvetica" w:hAnsi="Helvetica"/>
          <w:i/>
          <w:color w:val="auto"/>
          <w:sz w:val="22"/>
          <w:szCs w:val="22"/>
          <w:lang w:val="en-GB"/>
        </w:rPr>
        <w:t>The ISME Journal</w:t>
      </w:r>
      <w:r w:rsidRPr="007339B4">
        <w:rPr>
          <w:rFonts w:ascii="Helvetica" w:hAnsi="Helvetica"/>
          <w:color w:val="auto"/>
          <w:sz w:val="22"/>
          <w:szCs w:val="22"/>
          <w:lang w:val="en-GB"/>
        </w:rPr>
        <w:t xml:space="preserve"> </w:t>
      </w:r>
      <w:r w:rsidRPr="007339B4">
        <w:rPr>
          <w:rFonts w:ascii="Helvetica" w:hAnsi="Helvetica"/>
          <w:color w:val="auto"/>
          <w:sz w:val="22"/>
          <w:szCs w:val="22"/>
          <w:lang w:val="en-AU"/>
        </w:rPr>
        <w:t>doi:10.1038/ismej.2015.40</w:t>
      </w:r>
      <w:r w:rsidR="00EF7022" w:rsidRPr="007339B4">
        <w:rPr>
          <w:rFonts w:ascii="Helvetica" w:hAnsi="Helvetica"/>
          <w:color w:val="auto"/>
          <w:sz w:val="22"/>
          <w:szCs w:val="22"/>
          <w:lang w:val="en-AU"/>
        </w:rPr>
        <w:t>.</w:t>
      </w:r>
    </w:p>
    <w:p w14:paraId="50178624" w14:textId="77777777" w:rsidR="00EF7022" w:rsidRPr="007339B4" w:rsidRDefault="00A83B2A"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Ramajo, L., A. Rodriguez-Navarro, </w:t>
      </w:r>
      <w:r w:rsidRPr="007339B4">
        <w:rPr>
          <w:rFonts w:ascii="Helvetica" w:hAnsi="Helvetica"/>
          <w:b/>
          <w:color w:val="auto"/>
          <w:sz w:val="22"/>
          <w:szCs w:val="22"/>
        </w:rPr>
        <w:t>C. M. Duarte</w:t>
      </w:r>
      <w:r w:rsidRPr="007339B4">
        <w:rPr>
          <w:rFonts w:ascii="Helvetica" w:hAnsi="Helvetica"/>
          <w:color w:val="auto"/>
          <w:sz w:val="22"/>
          <w:szCs w:val="22"/>
        </w:rPr>
        <w:t xml:space="preserve">, M. A. Lardies and N. A. Lagos. 2015. Shifts in shell mineralogy and metabolism of </w:t>
      </w:r>
      <w:r w:rsidRPr="007339B4">
        <w:rPr>
          <w:rFonts w:ascii="Helvetica" w:hAnsi="Helvetica"/>
          <w:i/>
          <w:color w:val="auto"/>
          <w:sz w:val="22"/>
          <w:szCs w:val="22"/>
        </w:rPr>
        <w:t>Concholepas concholepas</w:t>
      </w:r>
      <w:r w:rsidRPr="007339B4">
        <w:rPr>
          <w:rFonts w:ascii="Helvetica" w:hAnsi="Helvetica"/>
          <w:color w:val="auto"/>
          <w:sz w:val="22"/>
          <w:szCs w:val="22"/>
        </w:rPr>
        <w:t xml:space="preserve"> juveniles along the Chilean coast. </w:t>
      </w:r>
      <w:r w:rsidRPr="007339B4">
        <w:rPr>
          <w:rFonts w:ascii="Helvetica" w:hAnsi="Helvetica"/>
          <w:i/>
          <w:color w:val="auto"/>
          <w:sz w:val="22"/>
          <w:szCs w:val="22"/>
        </w:rPr>
        <w:t>Marine and Freshwater Research</w:t>
      </w:r>
      <w:r w:rsidRPr="007339B4">
        <w:rPr>
          <w:rFonts w:ascii="Helvetica" w:hAnsi="Helvetica"/>
          <w:color w:val="auto"/>
          <w:sz w:val="22"/>
          <w:szCs w:val="22"/>
        </w:rPr>
        <w:t xml:space="preserve"> </w:t>
      </w:r>
      <w:hyperlink r:id="rId46" w:history="1">
        <w:r w:rsidR="00701AEF" w:rsidRPr="007339B4">
          <w:rPr>
            <w:rStyle w:val="Hyperlink"/>
            <w:rFonts w:ascii="Helvetica" w:hAnsi="Helvetica"/>
            <w:color w:val="auto"/>
            <w:sz w:val="22"/>
            <w:szCs w:val="22"/>
          </w:rPr>
          <w:t>http://dx.doi.org/10.1071/MF14232</w:t>
        </w:r>
      </w:hyperlink>
      <w:r w:rsidRPr="007339B4">
        <w:rPr>
          <w:rFonts w:ascii="Helvetica" w:hAnsi="Helvetica"/>
          <w:color w:val="auto"/>
          <w:sz w:val="22"/>
          <w:szCs w:val="22"/>
        </w:rPr>
        <w:t>.</w:t>
      </w:r>
    </w:p>
    <w:p w14:paraId="7F220C9C" w14:textId="77777777" w:rsidR="00EF7022" w:rsidRPr="007339B4" w:rsidRDefault="00701AEF"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pt-PT"/>
        </w:rPr>
        <w:t xml:space="preserve">Chefaoui, R.M., J. Assis, </w:t>
      </w:r>
      <w:r w:rsidRPr="007339B4">
        <w:rPr>
          <w:rFonts w:ascii="Helvetica" w:hAnsi="Helvetica"/>
          <w:b/>
          <w:color w:val="auto"/>
          <w:sz w:val="22"/>
          <w:szCs w:val="22"/>
          <w:lang w:val="pt-PT"/>
        </w:rPr>
        <w:t>C. M. Duarte</w:t>
      </w:r>
      <w:r w:rsidRPr="007339B4">
        <w:rPr>
          <w:rFonts w:ascii="Helvetica" w:hAnsi="Helvetica"/>
          <w:color w:val="auto"/>
          <w:sz w:val="22"/>
          <w:szCs w:val="22"/>
          <w:lang w:val="pt-PT"/>
        </w:rPr>
        <w:t>, and E.</w:t>
      </w:r>
      <w:r w:rsidRPr="007339B4">
        <w:rPr>
          <w:rFonts w:ascii="Helvetica" w:hAnsi="Helvetica"/>
          <w:color w:val="auto"/>
          <w:sz w:val="22"/>
          <w:szCs w:val="22"/>
          <w:lang w:val="pt-BR"/>
        </w:rPr>
        <w:t xml:space="preserve"> A. Serr</w:t>
      </w:r>
      <w:r w:rsidRPr="007339B4">
        <w:rPr>
          <w:rFonts w:ascii="Helvetica" w:hAnsi="Helvetica"/>
          <w:color w:val="auto"/>
          <w:sz w:val="22"/>
          <w:szCs w:val="22"/>
          <w:lang w:val="pt-PT"/>
        </w:rPr>
        <w:t>ã</w:t>
      </w:r>
      <w:r w:rsidRPr="007339B4">
        <w:rPr>
          <w:rFonts w:ascii="Helvetica" w:hAnsi="Helvetica"/>
          <w:color w:val="auto"/>
          <w:sz w:val="22"/>
          <w:szCs w:val="22"/>
          <w:lang w:val="pt-BR"/>
        </w:rPr>
        <w:t xml:space="preserve">o. </w:t>
      </w:r>
      <w:r w:rsidRPr="007339B4">
        <w:rPr>
          <w:rFonts w:ascii="Helvetica" w:hAnsi="Helvetica"/>
          <w:color w:val="auto"/>
          <w:sz w:val="22"/>
          <w:szCs w:val="22"/>
        </w:rPr>
        <w:t xml:space="preserve">2015. Large-scale prediction of seagrass distribution integrating landscape metrics and environmental factors: the case of </w:t>
      </w:r>
      <w:r w:rsidRPr="007339B4">
        <w:rPr>
          <w:rFonts w:ascii="Helvetica" w:hAnsi="Helvetica"/>
          <w:i/>
          <w:color w:val="auto"/>
          <w:sz w:val="22"/>
          <w:szCs w:val="22"/>
        </w:rPr>
        <w:t>Cymodocea nodosa</w:t>
      </w:r>
      <w:r w:rsidRPr="007339B4">
        <w:rPr>
          <w:rFonts w:ascii="Helvetica" w:hAnsi="Helvetica"/>
          <w:color w:val="auto"/>
          <w:sz w:val="22"/>
          <w:szCs w:val="22"/>
        </w:rPr>
        <w:t xml:space="preserve"> (Mediterranean-Atlantic). Estuaries and Coasts 10.1007/s12237-015-9966-y.</w:t>
      </w:r>
    </w:p>
    <w:p w14:paraId="07E1DC91" w14:textId="77777777" w:rsidR="00EF7022" w:rsidRPr="007339B4" w:rsidRDefault="0096309B"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Basso, L., Hendriks, I. E., and </w:t>
      </w:r>
      <w:r w:rsidRPr="007339B4">
        <w:rPr>
          <w:rFonts w:ascii="Helvetica" w:hAnsi="Helvetica"/>
          <w:b/>
          <w:color w:val="auto"/>
          <w:sz w:val="22"/>
          <w:szCs w:val="22"/>
        </w:rPr>
        <w:t>C.M. Duarte</w:t>
      </w:r>
      <w:r w:rsidRPr="007339B4">
        <w:rPr>
          <w:rFonts w:ascii="Helvetica" w:hAnsi="Helvetica"/>
          <w:color w:val="auto"/>
          <w:sz w:val="22"/>
          <w:szCs w:val="22"/>
        </w:rPr>
        <w:t>. 2015. Resistance of juveniles</w:t>
      </w:r>
      <w:r w:rsidR="00DC0A48" w:rsidRPr="007339B4">
        <w:rPr>
          <w:rFonts w:ascii="Helvetica" w:hAnsi="Helvetica"/>
          <w:color w:val="auto"/>
          <w:sz w:val="22"/>
          <w:szCs w:val="22"/>
        </w:rPr>
        <w:t xml:space="preserve"> of the Mediterranean pen shell </w:t>
      </w:r>
      <w:r w:rsidRPr="007339B4">
        <w:rPr>
          <w:rFonts w:ascii="Helvetica" w:hAnsi="Helvetica"/>
          <w:color w:val="auto"/>
          <w:sz w:val="22"/>
          <w:szCs w:val="22"/>
        </w:rPr>
        <w:t>(</w:t>
      </w:r>
      <w:r w:rsidRPr="007339B4">
        <w:rPr>
          <w:rFonts w:ascii="Helvetica" w:hAnsi="Helvetica"/>
          <w:i/>
          <w:color w:val="auto"/>
          <w:sz w:val="22"/>
          <w:szCs w:val="22"/>
        </w:rPr>
        <w:t>Pinna nobilis</w:t>
      </w:r>
      <w:r w:rsidRPr="007339B4">
        <w:rPr>
          <w:rFonts w:ascii="Helvetica" w:hAnsi="Helvetica"/>
          <w:color w:val="auto"/>
          <w:sz w:val="22"/>
          <w:szCs w:val="22"/>
        </w:rPr>
        <w:t xml:space="preserve">) to hypoxia and interaction with warming. </w:t>
      </w:r>
      <w:r w:rsidRPr="007339B4">
        <w:rPr>
          <w:rFonts w:ascii="Helvetica" w:hAnsi="Helvetica"/>
          <w:i/>
          <w:iCs/>
          <w:color w:val="auto"/>
          <w:sz w:val="22"/>
          <w:szCs w:val="22"/>
        </w:rPr>
        <w:t>Estuarine, Coastal and Shelf Science,</w:t>
      </w:r>
      <w:r w:rsidRPr="007339B4">
        <w:rPr>
          <w:rFonts w:ascii="Helvetica" w:hAnsi="Helvetica"/>
          <w:color w:val="auto"/>
          <w:sz w:val="22"/>
          <w:szCs w:val="22"/>
        </w:rPr>
        <w:t xml:space="preserve"> doi:10.1016/j.ecss.2015.05.016</w:t>
      </w:r>
    </w:p>
    <w:p w14:paraId="7AE7768D" w14:textId="77777777" w:rsidR="00EF7022" w:rsidRPr="007339B4" w:rsidRDefault="00ED6938"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Cs/>
          <w:color w:val="auto"/>
          <w:sz w:val="22"/>
          <w:szCs w:val="22"/>
        </w:rPr>
        <w:t xml:space="preserve">Garcia-Corral, L.S., J. Martinez-Ayala, </w:t>
      </w:r>
      <w:r w:rsidRPr="007339B4">
        <w:rPr>
          <w:rFonts w:ascii="Helvetica" w:hAnsi="Helvetica"/>
          <w:b/>
          <w:bCs/>
          <w:color w:val="auto"/>
          <w:sz w:val="22"/>
          <w:szCs w:val="22"/>
        </w:rPr>
        <w:t>C. M. Duarte</w:t>
      </w:r>
      <w:r w:rsidRPr="007339B4">
        <w:rPr>
          <w:rFonts w:ascii="Helvetica" w:hAnsi="Helvetica"/>
          <w:bCs/>
          <w:color w:val="auto"/>
          <w:sz w:val="22"/>
          <w:szCs w:val="22"/>
        </w:rPr>
        <w:t>, S. Agusti. 2015</w:t>
      </w:r>
      <w:r w:rsidRPr="007339B4">
        <w:rPr>
          <w:rFonts w:ascii="Helvetica" w:hAnsi="Helvetica"/>
          <w:color w:val="auto"/>
          <w:sz w:val="22"/>
          <w:szCs w:val="22"/>
          <w:lang w:val="pt-BR"/>
        </w:rPr>
        <w:t xml:space="preserve">. </w:t>
      </w:r>
      <w:r w:rsidRPr="007339B4">
        <w:rPr>
          <w:rFonts w:ascii="Helvetica" w:hAnsi="Helvetica"/>
          <w:bCs/>
          <w:color w:val="auto"/>
          <w:sz w:val="22"/>
          <w:szCs w:val="22"/>
        </w:rPr>
        <w:t xml:space="preserve">Experimental assessment of cumulative temperature and UV-B radiation effects on Mediterranean plankton metabolism. </w:t>
      </w:r>
      <w:r w:rsidRPr="007339B4">
        <w:rPr>
          <w:rFonts w:ascii="Helvetica" w:hAnsi="Helvetica"/>
          <w:bCs/>
          <w:i/>
          <w:color w:val="auto"/>
          <w:sz w:val="22"/>
          <w:szCs w:val="22"/>
        </w:rPr>
        <w:t>Frontiers in Marine Science</w:t>
      </w:r>
      <w:r w:rsidRPr="007339B4">
        <w:rPr>
          <w:rFonts w:ascii="Helvetica" w:hAnsi="Helvetica"/>
          <w:bCs/>
          <w:color w:val="auto"/>
          <w:sz w:val="22"/>
          <w:szCs w:val="22"/>
        </w:rPr>
        <w:t xml:space="preserve"> Front. Mar. Sci., doi: 10.3389/fmars.2015.00048.</w:t>
      </w:r>
    </w:p>
    <w:p w14:paraId="083E47A2" w14:textId="77777777" w:rsidR="00EF7022" w:rsidRPr="007339B4" w:rsidRDefault="00FE6AFD"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Steckbauer, A., L. Ramajo, I. E. Hendriks, M. Fernandez, N. Lagos, L. Prado, </w:t>
      </w:r>
      <w:r w:rsidRPr="007339B4">
        <w:rPr>
          <w:rFonts w:ascii="Helvetica" w:hAnsi="Helvetica"/>
          <w:b/>
          <w:color w:val="auto"/>
          <w:sz w:val="22"/>
          <w:szCs w:val="22"/>
        </w:rPr>
        <w:t>C. M. Duarte</w:t>
      </w:r>
      <w:r w:rsidRPr="007339B4">
        <w:rPr>
          <w:rFonts w:ascii="Helvetica" w:hAnsi="Helvetica"/>
          <w:color w:val="auto"/>
          <w:sz w:val="22"/>
          <w:szCs w:val="22"/>
          <w:lang w:val="pt-BR"/>
        </w:rPr>
        <w:t xml:space="preserve">. </w:t>
      </w:r>
      <w:r w:rsidRPr="007339B4">
        <w:rPr>
          <w:rFonts w:ascii="Helvetica" w:hAnsi="Helvetica"/>
          <w:color w:val="auto"/>
          <w:sz w:val="22"/>
          <w:szCs w:val="22"/>
        </w:rPr>
        <w:t xml:space="preserve">2015. Synergistic effects of hypoxia and increasing CO2 on benthic invertebrates of the central Chilean coast. </w:t>
      </w:r>
      <w:r w:rsidRPr="007339B4">
        <w:rPr>
          <w:rFonts w:ascii="Helvetica" w:hAnsi="Helvetica"/>
          <w:bCs/>
          <w:i/>
          <w:color w:val="auto"/>
          <w:sz w:val="22"/>
          <w:szCs w:val="22"/>
        </w:rPr>
        <w:t>Frontiers in Marine Science</w:t>
      </w:r>
      <w:r w:rsidRPr="007339B4">
        <w:rPr>
          <w:rFonts w:ascii="Helvetica" w:hAnsi="Helvetica"/>
          <w:bCs/>
          <w:color w:val="auto"/>
          <w:sz w:val="22"/>
          <w:szCs w:val="22"/>
        </w:rPr>
        <w:t>, doi: 10.3389/fmars.2015.00049.</w:t>
      </w:r>
    </w:p>
    <w:p w14:paraId="016A5773" w14:textId="77777777" w:rsidR="00EF7022" w:rsidRPr="007339B4" w:rsidRDefault="00344AA8"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b/>
          <w:color w:val="auto"/>
          <w:sz w:val="22"/>
          <w:szCs w:val="22"/>
        </w:rPr>
        <w:t>Duarte, C.M</w:t>
      </w:r>
      <w:r w:rsidRPr="007339B4">
        <w:rPr>
          <w:rFonts w:ascii="Helvetica" w:hAnsi="Helvetica"/>
          <w:color w:val="auto"/>
          <w:sz w:val="22"/>
          <w:szCs w:val="22"/>
        </w:rPr>
        <w:t xml:space="preserve">., R.W. Fulweiler, C.E. Lovelock, P. Martinetto, M.I. Saunders, J.M. Pandolfi, and S. Gelcich. 2015. Ocean Calamities:  Delineating the boundaries between scientific evidence and belief. </w:t>
      </w:r>
      <w:r w:rsidRPr="007339B4">
        <w:rPr>
          <w:rFonts w:ascii="Helvetica" w:hAnsi="Helvetica"/>
          <w:i/>
          <w:color w:val="auto"/>
          <w:sz w:val="22"/>
          <w:szCs w:val="22"/>
        </w:rPr>
        <w:t>BioSciences</w:t>
      </w:r>
      <w:r w:rsidRPr="007339B4">
        <w:rPr>
          <w:rFonts w:ascii="Helvetica" w:hAnsi="Helvetica"/>
          <w:color w:val="auto"/>
          <w:sz w:val="22"/>
          <w:szCs w:val="22"/>
        </w:rPr>
        <w:t xml:space="preserve"> doi: 10.1093/biosci/biv088.</w:t>
      </w:r>
    </w:p>
    <w:p w14:paraId="48006755" w14:textId="6B2DF75F" w:rsidR="00EF7022" w:rsidRPr="007339B4" w:rsidRDefault="00344AA8"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pt-BR"/>
        </w:rPr>
        <w:t xml:space="preserve">Agustí, S., </w:t>
      </w:r>
      <w:r w:rsidRPr="007339B4">
        <w:rPr>
          <w:rFonts w:ascii="Helvetica" w:hAnsi="Helvetica"/>
          <w:color w:val="auto"/>
          <w:sz w:val="22"/>
          <w:szCs w:val="22"/>
        </w:rPr>
        <w:t xml:space="preserve">J. I. González-Gordillo, Dolors Vaqué, M. Estrada, M. I. Cerezo, G. Salazar, J. M. Gasol and </w:t>
      </w:r>
      <w:r w:rsidRPr="007339B4">
        <w:rPr>
          <w:rFonts w:ascii="Helvetica" w:hAnsi="Helvetica"/>
          <w:b/>
          <w:color w:val="auto"/>
          <w:sz w:val="22"/>
          <w:szCs w:val="22"/>
        </w:rPr>
        <w:t>C. M. Duarte</w:t>
      </w:r>
      <w:r w:rsidRPr="007339B4">
        <w:rPr>
          <w:rFonts w:ascii="Helvetica" w:hAnsi="Helvetica"/>
          <w:color w:val="auto"/>
          <w:sz w:val="22"/>
          <w:szCs w:val="22"/>
          <w:lang w:val="pt-BR"/>
        </w:rPr>
        <w:t xml:space="preserve">. 2015. </w:t>
      </w:r>
      <w:r w:rsidRPr="007339B4">
        <w:rPr>
          <w:rFonts w:ascii="Helvetica" w:hAnsi="Helvetica"/>
          <w:color w:val="auto"/>
          <w:sz w:val="22"/>
          <w:szCs w:val="22"/>
        </w:rPr>
        <w:t xml:space="preserve">Ubiquitous healthy diatoms in the deep sea confirms deep carbon injection by the biological pump. </w:t>
      </w:r>
      <w:r w:rsidRPr="007339B4">
        <w:rPr>
          <w:rFonts w:ascii="Helvetica" w:hAnsi="Helvetica"/>
          <w:i/>
          <w:color w:val="auto"/>
          <w:sz w:val="22"/>
          <w:szCs w:val="22"/>
        </w:rPr>
        <w:t>Nature Communications</w:t>
      </w:r>
      <w:r w:rsidRPr="007339B4">
        <w:rPr>
          <w:rFonts w:ascii="Helvetica" w:hAnsi="Helvetica"/>
          <w:color w:val="auto"/>
          <w:sz w:val="22"/>
          <w:szCs w:val="22"/>
        </w:rPr>
        <w:t xml:space="preserve"> doi:10.1038/ncomms8608</w:t>
      </w:r>
      <w:r w:rsidR="00EF7022" w:rsidRPr="007339B4">
        <w:rPr>
          <w:rFonts w:ascii="Helvetica" w:hAnsi="Helvetica"/>
          <w:color w:val="auto"/>
          <w:sz w:val="22"/>
          <w:szCs w:val="22"/>
        </w:rPr>
        <w:t>.</w:t>
      </w:r>
    </w:p>
    <w:p w14:paraId="3B4C6550" w14:textId="77777777" w:rsidR="00EF7022" w:rsidRPr="007339B4" w:rsidRDefault="00C13367"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Olsen, Y.S., and </w:t>
      </w:r>
      <w:r w:rsidRPr="007339B4">
        <w:rPr>
          <w:rFonts w:ascii="Helvetica" w:hAnsi="Helvetica"/>
          <w:b/>
          <w:color w:val="auto"/>
          <w:sz w:val="22"/>
          <w:szCs w:val="22"/>
        </w:rPr>
        <w:t>C.M. Duarte</w:t>
      </w:r>
      <w:r w:rsidRPr="007339B4">
        <w:rPr>
          <w:rFonts w:ascii="Helvetica" w:hAnsi="Helvetica"/>
          <w:color w:val="auto"/>
          <w:sz w:val="22"/>
          <w:szCs w:val="22"/>
        </w:rPr>
        <w:t xml:space="preserve">. 2015. Combined effect of warming and infection by </w:t>
      </w:r>
      <w:r w:rsidRPr="007339B4">
        <w:rPr>
          <w:rFonts w:ascii="Helvetica" w:hAnsi="Helvetica"/>
          <w:i/>
          <w:color w:val="auto"/>
          <w:sz w:val="22"/>
          <w:szCs w:val="22"/>
        </w:rPr>
        <w:t>Labyrinthula</w:t>
      </w:r>
      <w:r w:rsidRPr="007339B4">
        <w:rPr>
          <w:rFonts w:ascii="Helvetica" w:hAnsi="Helvetica"/>
          <w:color w:val="auto"/>
          <w:sz w:val="22"/>
          <w:szCs w:val="22"/>
        </w:rPr>
        <w:t xml:space="preserve"> spp. on the Mediterranean seagrass </w:t>
      </w:r>
      <w:r w:rsidRPr="007339B4">
        <w:rPr>
          <w:rFonts w:ascii="Helvetica" w:hAnsi="Helvetica"/>
          <w:i/>
          <w:color w:val="auto"/>
          <w:sz w:val="22"/>
          <w:szCs w:val="22"/>
        </w:rPr>
        <w:t>Cymodocea nodosa. Marine Ecol. Progress-Series</w:t>
      </w:r>
      <w:r w:rsidRPr="007339B4">
        <w:rPr>
          <w:rFonts w:ascii="Helvetica" w:hAnsi="Helvetica"/>
          <w:color w:val="auto"/>
          <w:sz w:val="22"/>
          <w:szCs w:val="22"/>
        </w:rPr>
        <w:t xml:space="preserve"> </w:t>
      </w:r>
      <w:r w:rsidRPr="007339B4">
        <w:rPr>
          <w:rFonts w:ascii="Helvetica" w:hAnsi="Helvetica"/>
          <w:b/>
          <w:bCs/>
          <w:color w:val="auto"/>
          <w:sz w:val="22"/>
          <w:szCs w:val="22"/>
        </w:rPr>
        <w:t>532: 101–109.</w:t>
      </w:r>
    </w:p>
    <w:p w14:paraId="517A8B19" w14:textId="77777777" w:rsidR="00EF7022" w:rsidRPr="007339B4" w:rsidRDefault="00055555"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Basso, L., M. Vázquez–Luis, J. R. García–March, S. Deudero, E. Alvarez, N. Vicente</w:t>
      </w:r>
      <w:r w:rsidRPr="007339B4">
        <w:rPr>
          <w:rFonts w:ascii="Helvetica" w:hAnsi="Helvetica"/>
          <w:color w:val="auto"/>
          <w:sz w:val="22"/>
          <w:szCs w:val="22"/>
          <w:vertAlign w:val="superscript"/>
        </w:rPr>
        <w:t xml:space="preserve"> </w:t>
      </w:r>
      <w:r w:rsidRPr="007339B4">
        <w:rPr>
          <w:rFonts w:ascii="Helvetica" w:hAnsi="Helvetica"/>
          <w:color w:val="auto"/>
          <w:sz w:val="22"/>
          <w:szCs w:val="22"/>
        </w:rPr>
        <w:t xml:space="preserve">, </w:t>
      </w:r>
      <w:r w:rsidRPr="007339B4">
        <w:rPr>
          <w:rFonts w:ascii="Helvetica" w:hAnsi="Helvetica"/>
          <w:b/>
          <w:color w:val="auto"/>
          <w:sz w:val="22"/>
          <w:szCs w:val="22"/>
        </w:rPr>
        <w:t>C. M. Duarte</w:t>
      </w:r>
      <w:r w:rsidRPr="007339B4">
        <w:rPr>
          <w:rFonts w:ascii="Helvetica" w:hAnsi="Helvetica"/>
          <w:color w:val="auto"/>
          <w:sz w:val="22"/>
          <w:szCs w:val="22"/>
          <w:vertAlign w:val="superscript"/>
        </w:rPr>
        <w:t xml:space="preserve">  </w:t>
      </w:r>
      <w:r w:rsidRPr="007339B4">
        <w:rPr>
          <w:rFonts w:ascii="Helvetica" w:hAnsi="Helvetica"/>
          <w:color w:val="auto"/>
          <w:sz w:val="22"/>
          <w:szCs w:val="22"/>
        </w:rPr>
        <w:t xml:space="preserve">and  I.E. Hendriks. 2015. </w:t>
      </w:r>
      <w:r w:rsidRPr="007339B4">
        <w:rPr>
          <w:rFonts w:ascii="Helvetica" w:hAnsi="Helvetica"/>
          <w:bCs/>
          <w:color w:val="auto"/>
          <w:sz w:val="22"/>
          <w:szCs w:val="22"/>
        </w:rPr>
        <w:t xml:space="preserve">The pen shell, </w:t>
      </w:r>
      <w:r w:rsidRPr="007339B4">
        <w:rPr>
          <w:rFonts w:ascii="Helvetica" w:hAnsi="Helvetica"/>
          <w:bCs/>
          <w:i/>
          <w:iCs/>
          <w:color w:val="auto"/>
          <w:sz w:val="22"/>
          <w:szCs w:val="22"/>
        </w:rPr>
        <w:t>Pinna nobilis</w:t>
      </w:r>
      <w:r w:rsidRPr="007339B4">
        <w:rPr>
          <w:rFonts w:ascii="Helvetica" w:hAnsi="Helvetica"/>
          <w:bCs/>
          <w:color w:val="auto"/>
          <w:sz w:val="22"/>
          <w:szCs w:val="22"/>
        </w:rPr>
        <w:t xml:space="preserve">: A review of population status and recommended research priorities in the Mediterranean Sea. </w:t>
      </w:r>
      <w:r w:rsidRPr="007339B4">
        <w:rPr>
          <w:rFonts w:ascii="Helvetica" w:hAnsi="Helvetica"/>
          <w:bCs/>
          <w:i/>
          <w:color w:val="auto"/>
          <w:sz w:val="22"/>
          <w:szCs w:val="22"/>
        </w:rPr>
        <w:t>Advances in Marine Biology</w:t>
      </w:r>
      <w:r w:rsidRPr="007339B4">
        <w:rPr>
          <w:rFonts w:ascii="Helvetica" w:hAnsi="Helvetica"/>
          <w:bCs/>
          <w:color w:val="auto"/>
          <w:sz w:val="22"/>
          <w:szCs w:val="22"/>
        </w:rPr>
        <w:t xml:space="preserve"> 71, doi:10.1016/bs.amb.2015.06.002.</w:t>
      </w:r>
    </w:p>
    <w:p w14:paraId="71B2C38D" w14:textId="77777777" w:rsidR="00EF7022" w:rsidRPr="007339B4" w:rsidRDefault="003D6537"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Marbà, N., G. Jorda, S. Agusti, C. Girard, and </w:t>
      </w:r>
      <w:r w:rsidRPr="007339B4">
        <w:rPr>
          <w:rFonts w:ascii="Helvetica" w:hAnsi="Helvetica"/>
          <w:b/>
          <w:color w:val="auto"/>
          <w:sz w:val="22"/>
          <w:szCs w:val="22"/>
        </w:rPr>
        <w:t>C.M. Duarte</w:t>
      </w:r>
      <w:r w:rsidRPr="007339B4">
        <w:rPr>
          <w:rFonts w:ascii="Helvetica" w:hAnsi="Helvetica"/>
          <w:color w:val="auto"/>
          <w:sz w:val="22"/>
          <w:szCs w:val="22"/>
        </w:rPr>
        <w:t>. 2015.</w:t>
      </w:r>
      <w:r w:rsidRPr="007339B4">
        <w:rPr>
          <w:rFonts w:ascii="Helvetica" w:hAnsi="Helvetica"/>
          <w:color w:val="auto"/>
          <w:sz w:val="22"/>
          <w:szCs w:val="22"/>
          <w:lang w:val="pt-BR"/>
        </w:rPr>
        <w:t xml:space="preserve"> </w:t>
      </w:r>
      <w:r w:rsidRPr="007339B4">
        <w:rPr>
          <w:rFonts w:ascii="Helvetica" w:hAnsi="Helvetica"/>
          <w:i/>
          <w:color w:val="auto"/>
          <w:sz w:val="22"/>
          <w:szCs w:val="22"/>
        </w:rPr>
        <w:t>Footprints of climate change on Mediterranean Sea biota</w:t>
      </w:r>
      <w:r w:rsidRPr="007339B4">
        <w:rPr>
          <w:rFonts w:ascii="Helvetica" w:hAnsi="Helvetica"/>
          <w:color w:val="auto"/>
          <w:sz w:val="22"/>
          <w:szCs w:val="22"/>
        </w:rPr>
        <w:t>. Frontiers in Marine Science, doi: 10.3389/fmars.2015.00056.</w:t>
      </w:r>
    </w:p>
    <w:p w14:paraId="745C7059" w14:textId="77777777" w:rsidR="00EF7022" w:rsidRPr="007339B4" w:rsidRDefault="00E87F34"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Salazar, G., F.M. Cornejo-Castillo, V. Benítez-Barrios, E. Fraile-Nuñez, X. Antón Álvarez-Salgado, </w:t>
      </w:r>
      <w:r w:rsidRPr="007339B4">
        <w:rPr>
          <w:rFonts w:ascii="Helvetica" w:hAnsi="Helvetica"/>
          <w:b/>
          <w:color w:val="auto"/>
          <w:sz w:val="22"/>
          <w:szCs w:val="22"/>
        </w:rPr>
        <w:t>C. M. Duarte</w:t>
      </w:r>
      <w:r w:rsidRPr="007339B4">
        <w:rPr>
          <w:rFonts w:ascii="Helvetica" w:hAnsi="Helvetica"/>
          <w:color w:val="auto"/>
          <w:sz w:val="22"/>
          <w:szCs w:val="22"/>
        </w:rPr>
        <w:t xml:space="preserve">, J. M. Gasol, and S. G.Acinas. 2015. Global diversity and biogeography of deep-sea pelagic prokaryotes. </w:t>
      </w:r>
      <w:r w:rsidRPr="007339B4">
        <w:rPr>
          <w:rFonts w:ascii="Helvetica" w:hAnsi="Helvetica"/>
          <w:i/>
          <w:color w:val="auto"/>
          <w:sz w:val="22"/>
          <w:szCs w:val="22"/>
        </w:rPr>
        <w:t>ISME Journal</w:t>
      </w:r>
      <w:r w:rsidRPr="007339B4">
        <w:rPr>
          <w:rFonts w:ascii="Helvetica" w:hAnsi="Helvetica"/>
          <w:color w:val="auto"/>
          <w:sz w:val="22"/>
          <w:szCs w:val="22"/>
        </w:rPr>
        <w:t xml:space="preserve"> doi:10.1038/ismej.2015.137.</w:t>
      </w:r>
    </w:p>
    <w:p w14:paraId="7C7A97D7" w14:textId="77777777" w:rsidR="00EF7022" w:rsidRPr="007339B4" w:rsidRDefault="00E87F34"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rPr>
        <w:t xml:space="preserve">Krause-Jensen, D., </w:t>
      </w:r>
      <w:r w:rsidRPr="007339B4">
        <w:rPr>
          <w:rFonts w:ascii="Helvetica" w:hAnsi="Helvetica"/>
          <w:b/>
          <w:color w:val="auto"/>
          <w:sz w:val="22"/>
          <w:szCs w:val="22"/>
          <w:lang w:val="da-DK"/>
        </w:rPr>
        <w:t>C. M. Duarte</w:t>
      </w:r>
      <w:r w:rsidRPr="007339B4">
        <w:rPr>
          <w:rFonts w:ascii="Helvetica" w:hAnsi="Helvetica"/>
          <w:color w:val="auto"/>
          <w:sz w:val="22"/>
          <w:szCs w:val="22"/>
          <w:lang w:val="da-DK"/>
        </w:rPr>
        <w:t>, I. E. Hendriks, L. Meire,</w:t>
      </w:r>
      <w:r w:rsidRPr="007339B4">
        <w:rPr>
          <w:rFonts w:ascii="Helvetica" w:hAnsi="Helvetica"/>
          <w:color w:val="auto"/>
          <w:sz w:val="22"/>
          <w:szCs w:val="22"/>
          <w:vertAlign w:val="superscript"/>
          <w:lang w:val="da-DK"/>
        </w:rPr>
        <w:t xml:space="preserve"> </w:t>
      </w:r>
      <w:r w:rsidRPr="007339B4">
        <w:rPr>
          <w:rFonts w:ascii="Helvetica" w:hAnsi="Helvetica"/>
          <w:color w:val="auto"/>
          <w:sz w:val="22"/>
          <w:szCs w:val="22"/>
          <w:lang w:val="da-DK"/>
        </w:rPr>
        <w:t>M. E. Blicher, N. Marbà, and M. K. Sejr</w:t>
      </w:r>
      <w:r w:rsidRPr="007339B4">
        <w:rPr>
          <w:rFonts w:ascii="Helvetica" w:hAnsi="Helvetica"/>
          <w:color w:val="auto"/>
          <w:sz w:val="22"/>
          <w:szCs w:val="22"/>
        </w:rPr>
        <w:t xml:space="preserve"> 2015. Macroalgae contribute to nested mosaics of pH variability in a sub-Arctic fjord. </w:t>
      </w:r>
      <w:r w:rsidRPr="007339B4">
        <w:rPr>
          <w:rFonts w:ascii="Helvetica" w:hAnsi="Helvetica"/>
          <w:i/>
          <w:color w:val="auto"/>
          <w:sz w:val="22"/>
          <w:szCs w:val="22"/>
        </w:rPr>
        <w:t>Biogeoscience</w:t>
      </w:r>
      <w:r w:rsidRPr="007339B4">
        <w:rPr>
          <w:rFonts w:ascii="Helvetica" w:hAnsi="Helvetica"/>
          <w:color w:val="auto"/>
          <w:sz w:val="22"/>
          <w:szCs w:val="22"/>
        </w:rPr>
        <w:t xml:space="preserve"> 12, 4895-4911, doi:10.5194/bg-12-4895-2015.</w:t>
      </w:r>
    </w:p>
    <w:p w14:paraId="39C57687" w14:textId="04F6EB25" w:rsidR="00EF7022" w:rsidRPr="002A4A7E" w:rsidRDefault="00A669A3" w:rsidP="00EF7022">
      <w:pPr>
        <w:pStyle w:val="ListParagraph"/>
        <w:numPr>
          <w:ilvl w:val="0"/>
          <w:numId w:val="24"/>
        </w:numPr>
        <w:spacing w:after="120"/>
        <w:rPr>
          <w:rFonts w:ascii="Helvetica" w:eastAsia="Times New Roman" w:hAnsi="Helvetica" w:cs="Times New Roman"/>
          <w:b/>
          <w:bCs/>
          <w:color w:val="auto"/>
          <w:sz w:val="22"/>
          <w:szCs w:val="22"/>
        </w:rPr>
      </w:pPr>
      <w:r w:rsidRPr="007339B4">
        <w:rPr>
          <w:rFonts w:ascii="Helvetica" w:hAnsi="Helvetica"/>
          <w:color w:val="auto"/>
          <w:sz w:val="22"/>
          <w:szCs w:val="22"/>
          <w:lang w:val="pt-BR"/>
        </w:rPr>
        <w:t>Holding, J., C. M. Duarte, M. Sanz-Martín, E. Mesa, J. M. Arrieta, M. Chierici, I. Hendriks, L. García-Corral, A. Regaudie-de-Gioux, A. Delgado-Huertas, M. Reigstad, P. Wassmann, and S. Agustí. 2015. Temperature dependence of CO2-enhanced primary production in the European Arctic Ocean. Nature Climate Change. DOI:10.1038/nclimate2768.</w:t>
      </w:r>
    </w:p>
    <w:p w14:paraId="31F33C84" w14:textId="3145603B" w:rsidR="002A4A7E" w:rsidRPr="00535CF0" w:rsidRDefault="002A4A7E" w:rsidP="002A4A7E">
      <w:pPr>
        <w:pStyle w:val="Header1"/>
        <w:numPr>
          <w:ilvl w:val="0"/>
          <w:numId w:val="24"/>
        </w:numPr>
        <w:tabs>
          <w:tab w:val="left" w:pos="426"/>
          <w:tab w:val="left" w:pos="709"/>
          <w:tab w:val="center" w:pos="993"/>
        </w:tabs>
        <w:spacing w:before="240"/>
        <w:rPr>
          <w:rFonts w:ascii="Helvetica" w:hAnsi="Helvetica"/>
          <w:sz w:val="22"/>
          <w:szCs w:val="22"/>
          <w:lang w:val="pt-BR"/>
        </w:rPr>
      </w:pPr>
      <w:r w:rsidRPr="00535CF0">
        <w:rPr>
          <w:rFonts w:ascii="Helvetica" w:hAnsi="Helvetica"/>
          <w:sz w:val="22"/>
          <w:szCs w:val="22"/>
        </w:rPr>
        <w:t xml:space="preserve">Mazarrasa, I., </w:t>
      </w:r>
      <w:r w:rsidRPr="00535CF0">
        <w:rPr>
          <w:rFonts w:ascii="Helvetica" w:hAnsi="Helvetica"/>
          <w:sz w:val="22"/>
          <w:szCs w:val="22"/>
          <w:lang w:val="en-GB"/>
        </w:rPr>
        <w:t>N.Marbà, C.E. Lovelock, O. Serrano, P.S. Lavery, J.W. Fourqurean, H. Kennedy, M.A. Mateo, D. Krause-Jensen, A. D. L. Steven,</w:t>
      </w:r>
      <w:r w:rsidRPr="00535CF0">
        <w:rPr>
          <w:rFonts w:ascii="Helvetica" w:hAnsi="Helvetica"/>
          <w:sz w:val="22"/>
          <w:szCs w:val="22"/>
          <w:vertAlign w:val="superscript"/>
          <w:lang w:val="en-GB"/>
        </w:rPr>
        <w:t xml:space="preserve"> </w:t>
      </w:r>
      <w:r w:rsidRPr="00535CF0">
        <w:rPr>
          <w:rFonts w:ascii="Helvetica" w:hAnsi="Helvetica"/>
          <w:sz w:val="22"/>
          <w:szCs w:val="22"/>
          <w:lang w:val="en-GB"/>
        </w:rPr>
        <w:t>and</w:t>
      </w:r>
      <w:r w:rsidRPr="00535CF0">
        <w:rPr>
          <w:rFonts w:ascii="Helvetica" w:hAnsi="Helvetica"/>
          <w:sz w:val="22"/>
          <w:szCs w:val="22"/>
          <w:vertAlign w:val="superscript"/>
          <w:lang w:val="en-GB"/>
        </w:rPr>
        <w:t xml:space="preserve"> </w:t>
      </w:r>
      <w:r w:rsidRPr="00535CF0">
        <w:rPr>
          <w:rFonts w:ascii="Helvetica" w:hAnsi="Helvetica"/>
          <w:b/>
          <w:sz w:val="22"/>
          <w:szCs w:val="22"/>
          <w:lang w:val="en-GB"/>
        </w:rPr>
        <w:t>C.M. Duarte.</w:t>
      </w:r>
      <w:r w:rsidRPr="00535CF0">
        <w:rPr>
          <w:rFonts w:ascii="Helvetica" w:hAnsi="Helvetica"/>
          <w:sz w:val="22"/>
          <w:szCs w:val="22"/>
          <w:vertAlign w:val="superscript"/>
          <w:lang w:val="en-GB"/>
        </w:rPr>
        <w:t xml:space="preserve"> </w:t>
      </w:r>
      <w:r w:rsidRPr="00535CF0">
        <w:rPr>
          <w:rFonts w:ascii="Helvetica" w:hAnsi="Helvetica"/>
          <w:sz w:val="22"/>
          <w:szCs w:val="22"/>
        </w:rPr>
        <w:t xml:space="preserve"> 2015. </w:t>
      </w:r>
      <w:r w:rsidRPr="00535CF0">
        <w:rPr>
          <w:rFonts w:ascii="Helvetica" w:hAnsi="Helvetica"/>
          <w:sz w:val="22"/>
          <w:szCs w:val="22"/>
          <w:lang w:val="en-GB"/>
        </w:rPr>
        <w:t>Seagrass meadows as a globally significant carbonate reservoir</w:t>
      </w:r>
      <w:r w:rsidRPr="00535CF0">
        <w:rPr>
          <w:rFonts w:ascii="Helvetica" w:hAnsi="Helvetica"/>
          <w:i/>
          <w:sz w:val="22"/>
          <w:szCs w:val="22"/>
          <w:lang w:val="en-US"/>
        </w:rPr>
        <w:t xml:space="preserve">. </w:t>
      </w:r>
      <w:r w:rsidRPr="00535CF0">
        <w:rPr>
          <w:rFonts w:ascii="Helvetica" w:hAnsi="Helvetica"/>
          <w:i/>
          <w:sz w:val="22"/>
          <w:szCs w:val="22"/>
        </w:rPr>
        <w:t>Biogeoscience</w:t>
      </w:r>
      <w:r w:rsidRPr="00535CF0">
        <w:rPr>
          <w:rFonts w:ascii="Helvetica" w:hAnsi="Helvetica"/>
          <w:sz w:val="22"/>
          <w:szCs w:val="22"/>
          <w:lang w:val="en-US"/>
        </w:rPr>
        <w:t xml:space="preserve"> 12: 4993-5003.</w:t>
      </w:r>
    </w:p>
    <w:p w14:paraId="59A5F886" w14:textId="47C1308D" w:rsidR="00BD1D92" w:rsidRDefault="002A4A7E" w:rsidP="00BD1D92">
      <w:pPr>
        <w:pStyle w:val="Header1"/>
        <w:numPr>
          <w:ilvl w:val="0"/>
          <w:numId w:val="24"/>
        </w:numPr>
        <w:tabs>
          <w:tab w:val="clear" w:pos="4252"/>
          <w:tab w:val="left" w:pos="426"/>
          <w:tab w:val="left" w:pos="709"/>
          <w:tab w:val="center" w:pos="993"/>
        </w:tabs>
        <w:spacing w:before="240"/>
        <w:rPr>
          <w:rFonts w:ascii="Helvetica" w:hAnsi="Helvetica"/>
          <w:sz w:val="22"/>
          <w:szCs w:val="22"/>
          <w:lang w:val="pt-BR"/>
        </w:rPr>
      </w:pPr>
      <w:r w:rsidRPr="002A4A7E">
        <w:rPr>
          <w:rFonts w:ascii="Helvetica" w:hAnsi="Helvetica"/>
          <w:sz w:val="22"/>
          <w:szCs w:val="22"/>
        </w:rPr>
        <w:t xml:space="preserve">Martins, M.J.F., A. Lago-Leston, A. Anjos, </w:t>
      </w:r>
      <w:r w:rsidRPr="002A4A7E">
        <w:rPr>
          <w:rFonts w:ascii="Helvetica" w:hAnsi="Helvetica"/>
          <w:b/>
          <w:sz w:val="22"/>
          <w:szCs w:val="22"/>
        </w:rPr>
        <w:t>C. M. Duarte</w:t>
      </w:r>
      <w:r w:rsidRPr="002A4A7E">
        <w:rPr>
          <w:rFonts w:ascii="Helvetica" w:hAnsi="Helvetica"/>
          <w:sz w:val="22"/>
          <w:szCs w:val="22"/>
        </w:rPr>
        <w:t xml:space="preserve">, S. Agustí, </w:t>
      </w:r>
      <w:r w:rsidRPr="002A4A7E">
        <w:rPr>
          <w:rFonts w:ascii="Helvetica" w:hAnsi="Helvetica"/>
          <w:sz w:val="22"/>
          <w:szCs w:val="22"/>
          <w:lang w:val="en-US"/>
        </w:rPr>
        <w:t>E.A. Serrão, G.A. Pearson. 2015.</w:t>
      </w:r>
      <w:r w:rsidRPr="002A4A7E">
        <w:rPr>
          <w:rFonts w:ascii="Helvetica" w:hAnsi="Helvetica"/>
          <w:sz w:val="22"/>
          <w:szCs w:val="22"/>
        </w:rPr>
        <w:t xml:space="preserve"> A transcriptome resource for Antarctic krill (Euphausia superba Dana) exposed to short-term stress. </w:t>
      </w:r>
      <w:r w:rsidRPr="002A4A7E">
        <w:rPr>
          <w:rFonts w:ascii="Helvetica" w:hAnsi="Helvetica"/>
          <w:i/>
          <w:sz w:val="22"/>
          <w:szCs w:val="22"/>
          <w:lang w:val="en-US"/>
        </w:rPr>
        <w:t>Marine Genomics</w:t>
      </w:r>
      <w:r w:rsidRPr="002A4A7E">
        <w:rPr>
          <w:rFonts w:ascii="Helvetica" w:hAnsi="Helvetica"/>
          <w:sz w:val="22"/>
          <w:szCs w:val="22"/>
          <w:lang w:val="en-US"/>
        </w:rPr>
        <w:t xml:space="preserve"> doi: 10.1016/j.margen.2015.04.008.</w:t>
      </w:r>
    </w:p>
    <w:p w14:paraId="586892CD" w14:textId="77777777" w:rsidR="00BD1D92" w:rsidRPr="00BD1D92" w:rsidRDefault="00BD1D92" w:rsidP="00BD1D92">
      <w:pPr>
        <w:pStyle w:val="Header1"/>
        <w:tabs>
          <w:tab w:val="clear" w:pos="4252"/>
          <w:tab w:val="left" w:pos="426"/>
          <w:tab w:val="left" w:pos="709"/>
          <w:tab w:val="center" w:pos="993"/>
        </w:tabs>
        <w:spacing w:before="240"/>
        <w:ind w:left="432"/>
        <w:rPr>
          <w:rFonts w:ascii="Helvetica" w:hAnsi="Helvetica"/>
          <w:sz w:val="22"/>
          <w:szCs w:val="22"/>
          <w:lang w:val="pt-BR"/>
        </w:rPr>
      </w:pPr>
    </w:p>
    <w:p w14:paraId="67F8FC68" w14:textId="60A11A71" w:rsidR="00BD1D92" w:rsidRPr="00BD1D92" w:rsidRDefault="00BD1D92" w:rsidP="00BD1D92">
      <w:pPr>
        <w:pStyle w:val="Header1"/>
        <w:numPr>
          <w:ilvl w:val="0"/>
          <w:numId w:val="24"/>
        </w:numPr>
        <w:tabs>
          <w:tab w:val="clear" w:pos="4252"/>
          <w:tab w:val="left" w:pos="709"/>
        </w:tabs>
        <w:rPr>
          <w:rFonts w:ascii="Helvetica" w:hAnsi="Helvetica"/>
          <w:sz w:val="22"/>
          <w:szCs w:val="22"/>
        </w:rPr>
      </w:pPr>
      <w:r w:rsidRPr="00BD1D92">
        <w:rPr>
          <w:rFonts w:ascii="Helvetica" w:hAnsi="Helvetica"/>
          <w:sz w:val="22"/>
          <w:szCs w:val="22"/>
        </w:rPr>
        <w:t xml:space="preserve">Mantha, G., A. M. Al-Aidaroos, M. M. O. El-Sherbiny, S. Satheesh, S. Chithambaran, and </w:t>
      </w:r>
      <w:r w:rsidRPr="00BD1D92">
        <w:rPr>
          <w:rFonts w:ascii="Helvetica" w:hAnsi="Helvetica"/>
          <w:b/>
          <w:sz w:val="22"/>
          <w:szCs w:val="22"/>
        </w:rPr>
        <w:t>C. M. Duarte</w:t>
      </w:r>
      <w:r w:rsidRPr="00BD1D92">
        <w:rPr>
          <w:rFonts w:ascii="Helvetica" w:hAnsi="Helvetica"/>
          <w:sz w:val="22"/>
          <w:szCs w:val="22"/>
        </w:rPr>
        <w:t xml:space="preserve">. 2015. Ontogenetic changes in vulnerability of the prawn </w:t>
      </w:r>
      <w:r w:rsidRPr="00BD1D92">
        <w:rPr>
          <w:rFonts w:ascii="Helvetica" w:hAnsi="Helvetica"/>
          <w:i/>
          <w:sz w:val="22"/>
          <w:szCs w:val="22"/>
        </w:rPr>
        <w:t>Fenneropenaeus indicus</w:t>
      </w:r>
      <w:r w:rsidRPr="00BD1D92">
        <w:rPr>
          <w:rFonts w:ascii="Helvetica" w:hAnsi="Helvetica"/>
          <w:sz w:val="22"/>
          <w:szCs w:val="22"/>
        </w:rPr>
        <w:t xml:space="preserve"> to UV-B radiation help explain ontogenetic habitat shifts. </w:t>
      </w:r>
      <w:r w:rsidRPr="00BD1D92">
        <w:rPr>
          <w:rFonts w:ascii="Helvetica" w:hAnsi="Helvetica"/>
          <w:i/>
          <w:sz w:val="22"/>
          <w:szCs w:val="22"/>
        </w:rPr>
        <w:t>Estuaries and Coasts</w:t>
      </w:r>
      <w:r w:rsidRPr="00BD1D92">
        <w:rPr>
          <w:rFonts w:ascii="Helvetica" w:hAnsi="Helvetica"/>
          <w:sz w:val="22"/>
          <w:szCs w:val="22"/>
        </w:rPr>
        <w:t xml:space="preserve"> </w:t>
      </w:r>
      <w:r w:rsidR="0011098B" w:rsidRPr="0011098B">
        <w:rPr>
          <w:rFonts w:ascii="Helvetica" w:hAnsi="Helvetica"/>
          <w:sz w:val="22"/>
          <w:szCs w:val="22"/>
          <w:lang w:val="en-US"/>
        </w:rPr>
        <w:t>DOI 10.1007/s12237-015-0038-0</w:t>
      </w:r>
      <w:r w:rsidR="0011098B">
        <w:rPr>
          <w:rFonts w:ascii="Helvetica" w:hAnsi="Helvetica"/>
          <w:sz w:val="22"/>
          <w:szCs w:val="22"/>
          <w:lang w:val="en-US"/>
        </w:rPr>
        <w:t>.</w:t>
      </w:r>
    </w:p>
    <w:p w14:paraId="04951FFE" w14:textId="77777777" w:rsidR="00BD1D92" w:rsidRPr="00535CF0" w:rsidRDefault="00BD1D92" w:rsidP="00535CF0">
      <w:pPr>
        <w:pStyle w:val="Header1"/>
        <w:numPr>
          <w:ilvl w:val="0"/>
          <w:numId w:val="24"/>
        </w:numPr>
        <w:tabs>
          <w:tab w:val="clear" w:pos="4252"/>
          <w:tab w:val="left" w:pos="426"/>
          <w:tab w:val="left" w:pos="709"/>
          <w:tab w:val="center" w:pos="993"/>
        </w:tabs>
        <w:spacing w:before="240"/>
        <w:rPr>
          <w:rFonts w:ascii="Helvetica" w:hAnsi="Helvetica"/>
          <w:sz w:val="22"/>
          <w:szCs w:val="22"/>
          <w:lang w:val="pt-BR"/>
        </w:rPr>
      </w:pPr>
    </w:p>
    <w:p w14:paraId="0BA0032C" w14:textId="4B8C1815" w:rsidR="00EF7022" w:rsidRPr="00535CF0" w:rsidRDefault="00EF7022" w:rsidP="00535CF0">
      <w:pPr>
        <w:pStyle w:val="Header1"/>
        <w:tabs>
          <w:tab w:val="clear" w:pos="4252"/>
          <w:tab w:val="left" w:pos="426"/>
          <w:tab w:val="left" w:pos="709"/>
          <w:tab w:val="center" w:pos="993"/>
        </w:tabs>
        <w:spacing w:before="360" w:after="240"/>
        <w:rPr>
          <w:rFonts w:ascii="Helvetica" w:hAnsi="Helvetica"/>
          <w:b/>
          <w:color w:val="808080" w:themeColor="background1" w:themeShade="80"/>
          <w:sz w:val="32"/>
          <w:szCs w:val="32"/>
          <w:lang w:val="pt-BR"/>
        </w:rPr>
      </w:pPr>
      <w:r w:rsidRPr="00176129">
        <w:rPr>
          <w:rFonts w:ascii="Helvetica" w:hAnsi="Helvetica"/>
          <w:b/>
          <w:color w:val="808080" w:themeColor="background1" w:themeShade="80"/>
          <w:sz w:val="32"/>
          <w:szCs w:val="32"/>
          <w:lang w:val="en-US"/>
        </w:rPr>
        <w:t>In press</w:t>
      </w:r>
    </w:p>
    <w:p w14:paraId="11C04D41" w14:textId="77777777" w:rsidR="00EF7022" w:rsidRPr="00535CF0" w:rsidRDefault="004A2E3C" w:rsidP="00EF7022">
      <w:pPr>
        <w:pStyle w:val="ListParagraph"/>
        <w:numPr>
          <w:ilvl w:val="0"/>
          <w:numId w:val="24"/>
        </w:numPr>
        <w:spacing w:after="120"/>
        <w:rPr>
          <w:rFonts w:ascii="Helvetica" w:eastAsia="Times New Roman" w:hAnsi="Helvetica" w:cs="Times New Roman"/>
          <w:b/>
          <w:bCs/>
          <w:color w:val="auto"/>
          <w:sz w:val="22"/>
          <w:szCs w:val="22"/>
        </w:rPr>
      </w:pPr>
      <w:r w:rsidRPr="00535CF0">
        <w:rPr>
          <w:rFonts w:ascii="Helvetica" w:hAnsi="Helvetica"/>
          <w:color w:val="auto"/>
          <w:sz w:val="22"/>
          <w:szCs w:val="22"/>
        </w:rPr>
        <w:t xml:space="preserve">Molina-Ramírez, A., C. Cáceres, S. Romero-Romero, J. Bueno, J.I. González-Gordillo, X. Irigoien, J. Sostres, A. Bode, C. Monpeán, M.L. Fernández de Puelles, F. Echevarría, </w:t>
      </w:r>
      <w:r w:rsidRPr="00535CF0">
        <w:rPr>
          <w:rFonts w:ascii="Helvetica" w:hAnsi="Helvetica"/>
          <w:b/>
          <w:bCs/>
          <w:color w:val="auto"/>
          <w:sz w:val="22"/>
          <w:szCs w:val="22"/>
        </w:rPr>
        <w:t>C.M. Duarte</w:t>
      </w:r>
      <w:r w:rsidRPr="00535CF0">
        <w:rPr>
          <w:rFonts w:ascii="Helvetica" w:hAnsi="Helvetica"/>
          <w:color w:val="auto"/>
          <w:sz w:val="22"/>
          <w:szCs w:val="22"/>
        </w:rPr>
        <w:t xml:space="preserve">, and J.L. Acuña. 2015. Functional differences in the allometry of the water, carbon and nitrogen content of gelatinous organisms. </w:t>
      </w:r>
      <w:r w:rsidRPr="00535CF0">
        <w:rPr>
          <w:rFonts w:ascii="Helvetica" w:hAnsi="Helvetica"/>
          <w:i/>
          <w:color w:val="auto"/>
          <w:sz w:val="22"/>
          <w:szCs w:val="22"/>
        </w:rPr>
        <w:t>J. Plankton Res.</w:t>
      </w:r>
      <w:r w:rsidRPr="00535CF0">
        <w:rPr>
          <w:rFonts w:ascii="Helvetica" w:hAnsi="Helvetica"/>
          <w:color w:val="auto"/>
          <w:sz w:val="22"/>
          <w:szCs w:val="22"/>
        </w:rPr>
        <w:t xml:space="preserve"> (in press).</w:t>
      </w:r>
    </w:p>
    <w:p w14:paraId="1208EAB0" w14:textId="77777777" w:rsidR="002A4A7E" w:rsidRPr="00535CF0" w:rsidRDefault="002A4A7E" w:rsidP="002A4A7E">
      <w:pPr>
        <w:pStyle w:val="Header1"/>
        <w:numPr>
          <w:ilvl w:val="0"/>
          <w:numId w:val="24"/>
        </w:numPr>
        <w:tabs>
          <w:tab w:val="left" w:pos="426"/>
          <w:tab w:val="left" w:pos="709"/>
          <w:tab w:val="center" w:pos="993"/>
        </w:tabs>
        <w:spacing w:before="240"/>
        <w:rPr>
          <w:rFonts w:ascii="Helvetica" w:hAnsi="Helvetica"/>
          <w:sz w:val="22"/>
          <w:szCs w:val="22"/>
          <w:lang w:val="pt-BR"/>
        </w:rPr>
      </w:pPr>
      <w:r w:rsidRPr="00535CF0">
        <w:rPr>
          <w:rFonts w:ascii="Helvetica" w:hAnsi="Helvetica"/>
          <w:sz w:val="22"/>
          <w:szCs w:val="22"/>
          <w:lang w:val="en-US"/>
        </w:rPr>
        <w:t xml:space="preserve">Pernice, M.C., C. R. Giner, R. Logares, J. Perera, S. G. Acinas, </w:t>
      </w:r>
      <w:r w:rsidRPr="00535CF0">
        <w:rPr>
          <w:rFonts w:ascii="Helvetica" w:hAnsi="Helvetica"/>
          <w:b/>
          <w:sz w:val="22"/>
          <w:szCs w:val="22"/>
          <w:lang w:val="en-US"/>
        </w:rPr>
        <w:t>C. M. Duarte</w:t>
      </w:r>
      <w:r w:rsidRPr="00535CF0">
        <w:rPr>
          <w:rFonts w:ascii="Helvetica" w:hAnsi="Helvetica"/>
          <w:sz w:val="22"/>
          <w:szCs w:val="22"/>
          <w:lang w:val="en-US"/>
        </w:rPr>
        <w:t>, J. M. Gasol and R. Massana</w:t>
      </w:r>
      <w:r w:rsidRPr="00535CF0">
        <w:rPr>
          <w:rFonts w:ascii="Helvetica" w:hAnsi="Helvetica"/>
          <w:sz w:val="22"/>
          <w:szCs w:val="22"/>
          <w:lang w:val="pt-BR"/>
        </w:rPr>
        <w:t xml:space="preserve">. 2015. </w:t>
      </w:r>
      <w:r w:rsidRPr="00535CF0">
        <w:rPr>
          <w:rFonts w:ascii="Helvetica" w:hAnsi="Helvetica"/>
          <w:sz w:val="22"/>
          <w:szCs w:val="22"/>
          <w:lang w:val="en-US"/>
        </w:rPr>
        <w:t xml:space="preserve">Large variability of bathypelagic microeukaryotic communities across the world's oceans. </w:t>
      </w:r>
      <w:r w:rsidRPr="00535CF0">
        <w:rPr>
          <w:rFonts w:ascii="Helvetica" w:hAnsi="Helvetica"/>
          <w:i/>
          <w:iCs/>
          <w:sz w:val="22"/>
          <w:szCs w:val="22"/>
          <w:lang w:val="en-US"/>
        </w:rPr>
        <w:t>The ISME Journal (in press).</w:t>
      </w:r>
    </w:p>
    <w:p w14:paraId="7B20109D" w14:textId="77777777" w:rsidR="002A4A7E" w:rsidRPr="00535CF0" w:rsidRDefault="002A4A7E" w:rsidP="002A4A7E">
      <w:pPr>
        <w:pStyle w:val="Header1"/>
        <w:numPr>
          <w:ilvl w:val="0"/>
          <w:numId w:val="24"/>
        </w:numPr>
        <w:tabs>
          <w:tab w:val="left" w:pos="426"/>
          <w:tab w:val="center" w:pos="993"/>
        </w:tabs>
        <w:spacing w:before="240"/>
        <w:rPr>
          <w:rFonts w:ascii="Helvetica" w:hAnsi="Helvetica"/>
          <w:sz w:val="22"/>
          <w:szCs w:val="22"/>
          <w:lang w:val="en-US"/>
        </w:rPr>
      </w:pPr>
      <w:r w:rsidRPr="00535CF0">
        <w:rPr>
          <w:rFonts w:ascii="Helvetica" w:hAnsi="Helvetica"/>
          <w:sz w:val="22"/>
          <w:szCs w:val="22"/>
          <w:lang w:val="pt-BR"/>
        </w:rPr>
        <w:t xml:space="preserve">Brown, C.J., </w:t>
      </w:r>
      <w:r w:rsidRPr="00535CF0">
        <w:rPr>
          <w:rFonts w:ascii="Helvetica" w:hAnsi="Helvetica"/>
          <w:sz w:val="22"/>
          <w:szCs w:val="22"/>
          <w:lang w:val="en-US"/>
        </w:rPr>
        <w:t xml:space="preserve">M. I. O’Connor, E. S. Poloczanska, D. S. Schoeman, L. B. Buckley, M. T. Burrows, </w:t>
      </w:r>
      <w:r w:rsidRPr="00535CF0">
        <w:rPr>
          <w:rFonts w:ascii="Helvetica" w:hAnsi="Helvetica"/>
          <w:b/>
          <w:sz w:val="22"/>
          <w:szCs w:val="22"/>
          <w:lang w:val="en-US"/>
        </w:rPr>
        <w:t>C. M. Duarte</w:t>
      </w:r>
      <w:r w:rsidRPr="00535CF0">
        <w:rPr>
          <w:rFonts w:ascii="Helvetica" w:hAnsi="Helvetica"/>
          <w:sz w:val="22"/>
          <w:szCs w:val="22"/>
          <w:lang w:val="en-US"/>
        </w:rPr>
        <w:t xml:space="preserve">, B. S. Halpern, J. M. Pandolfi, C. Parmesan, A. J. Richardson. </w:t>
      </w:r>
      <w:r w:rsidRPr="00535CF0">
        <w:rPr>
          <w:rFonts w:ascii="Helvetica" w:hAnsi="Helvetica"/>
          <w:sz w:val="22"/>
          <w:szCs w:val="22"/>
          <w:lang w:val="pt-BR"/>
        </w:rPr>
        <w:t xml:space="preserve">2015. </w:t>
      </w:r>
      <w:r w:rsidRPr="00535CF0">
        <w:rPr>
          <w:rFonts w:ascii="Helvetica" w:hAnsi="Helvetica"/>
          <w:bCs/>
          <w:sz w:val="22"/>
          <w:szCs w:val="22"/>
          <w:lang w:val="en-US"/>
        </w:rPr>
        <w:t>Causes of variation in the responses of species</w:t>
      </w:r>
      <w:r w:rsidRPr="00535CF0">
        <w:rPr>
          <w:rFonts w:ascii="Helvetica" w:hAnsi="Helvetica"/>
          <w:bCs/>
          <w:sz w:val="22"/>
          <w:szCs w:val="22"/>
          <w:lang w:val="fr-FR"/>
        </w:rPr>
        <w:t xml:space="preserve">’ </w:t>
      </w:r>
      <w:r w:rsidRPr="00535CF0">
        <w:rPr>
          <w:rFonts w:ascii="Helvetica" w:hAnsi="Helvetica"/>
          <w:bCs/>
          <w:sz w:val="22"/>
          <w:szCs w:val="22"/>
          <w:lang w:val="en-US"/>
        </w:rPr>
        <w:t xml:space="preserve">distributions and phenologies to climate change. </w:t>
      </w:r>
      <w:r w:rsidRPr="00535CF0">
        <w:rPr>
          <w:rFonts w:ascii="Helvetica" w:hAnsi="Helvetica"/>
          <w:bCs/>
          <w:i/>
          <w:sz w:val="22"/>
          <w:szCs w:val="22"/>
          <w:lang w:val="en-US"/>
        </w:rPr>
        <w:t>Global Change Biology (in press).</w:t>
      </w:r>
    </w:p>
    <w:p w14:paraId="182A5D76" w14:textId="77777777" w:rsidR="002A4A7E" w:rsidRPr="00535CF0" w:rsidRDefault="002A4A7E" w:rsidP="002A4A7E">
      <w:pPr>
        <w:pStyle w:val="Header1"/>
        <w:numPr>
          <w:ilvl w:val="0"/>
          <w:numId w:val="24"/>
        </w:numPr>
        <w:tabs>
          <w:tab w:val="left" w:pos="426"/>
          <w:tab w:val="center" w:pos="993"/>
        </w:tabs>
        <w:spacing w:before="240"/>
        <w:rPr>
          <w:rFonts w:ascii="Helvetica" w:hAnsi="Helvetica"/>
          <w:sz w:val="22"/>
          <w:szCs w:val="22"/>
          <w:lang w:val="en-US"/>
        </w:rPr>
      </w:pPr>
      <w:r w:rsidRPr="00535CF0">
        <w:rPr>
          <w:rFonts w:ascii="Helvetica" w:hAnsi="Helvetica"/>
          <w:sz w:val="22"/>
          <w:szCs w:val="22"/>
        </w:rPr>
        <w:t xml:space="preserve">van Katwijk, M.; A. Thorhaug, N. Marbá, R. Orth, </w:t>
      </w:r>
      <w:r w:rsidRPr="00535CF0">
        <w:rPr>
          <w:rFonts w:ascii="Helvetica" w:hAnsi="Helvetica"/>
          <w:b/>
          <w:sz w:val="22"/>
          <w:szCs w:val="22"/>
        </w:rPr>
        <w:t>C.M.  Duarte</w:t>
      </w:r>
      <w:r w:rsidRPr="00535CF0">
        <w:rPr>
          <w:rFonts w:ascii="Helvetica" w:hAnsi="Helvetica"/>
          <w:sz w:val="22"/>
          <w:szCs w:val="22"/>
        </w:rPr>
        <w:t xml:space="preserve">, G.A. Kendrick, I.  Althuizen, E. Balestri, G. Bernard, M. Cambridge, A. Cunha, C. Durance, W. Giesen, Q. Han, S. Hosokawa, W. Kiswara, T. Komatsu, C. Lardicci, K.-S. Lee, A. </w:t>
      </w:r>
      <w:r w:rsidRPr="00535CF0">
        <w:rPr>
          <w:rFonts w:ascii="Helvetica" w:hAnsi="Helvetica"/>
          <w:sz w:val="22"/>
          <w:szCs w:val="22"/>
          <w:lang w:val="en-US"/>
        </w:rPr>
        <w:t>Meinesz, M. Nakaoka, K. O’Brien, E. I. Paling, C. Pickerell, A.M.A. Ransijn, and J. J. Verduin</w:t>
      </w:r>
      <w:r w:rsidRPr="00535CF0">
        <w:rPr>
          <w:rFonts w:ascii="Helvetica" w:hAnsi="Helvetica"/>
          <w:sz w:val="22"/>
          <w:szCs w:val="22"/>
        </w:rPr>
        <w:t xml:space="preserve">. 2015. </w:t>
      </w:r>
      <w:r w:rsidRPr="00535CF0">
        <w:rPr>
          <w:rFonts w:ascii="Helvetica" w:hAnsi="Helvetica"/>
          <w:sz w:val="22"/>
          <w:szCs w:val="22"/>
          <w:lang w:val="en-US"/>
        </w:rPr>
        <w:t xml:space="preserve">Global review of seagrass restoration and the importance of large-scale planting. </w:t>
      </w:r>
      <w:r w:rsidRPr="00535CF0">
        <w:rPr>
          <w:rFonts w:ascii="Helvetica" w:hAnsi="Helvetica"/>
          <w:i/>
          <w:sz w:val="22"/>
          <w:szCs w:val="22"/>
          <w:lang w:val="en-US"/>
        </w:rPr>
        <w:t xml:space="preserve">Journal of Applied Ecology </w:t>
      </w:r>
      <w:r w:rsidRPr="00535CF0">
        <w:rPr>
          <w:rFonts w:ascii="Helvetica" w:hAnsi="Helvetica"/>
          <w:sz w:val="22"/>
          <w:szCs w:val="22"/>
          <w:lang w:val="en-US"/>
        </w:rPr>
        <w:t>(in press).</w:t>
      </w:r>
    </w:p>
    <w:p w14:paraId="2C502640" w14:textId="77777777" w:rsidR="002A4A7E" w:rsidRPr="00535CF0" w:rsidRDefault="002A4A7E" w:rsidP="002A4A7E">
      <w:pPr>
        <w:pStyle w:val="Header1"/>
        <w:numPr>
          <w:ilvl w:val="0"/>
          <w:numId w:val="24"/>
        </w:numPr>
        <w:tabs>
          <w:tab w:val="left" w:pos="426"/>
          <w:tab w:val="center" w:pos="993"/>
        </w:tabs>
        <w:spacing w:before="240"/>
        <w:rPr>
          <w:rFonts w:ascii="Helvetica" w:hAnsi="Helvetica"/>
          <w:sz w:val="22"/>
          <w:szCs w:val="22"/>
        </w:rPr>
      </w:pPr>
      <w:r w:rsidRPr="00535CF0">
        <w:rPr>
          <w:rFonts w:ascii="Helvetica" w:hAnsi="Helvetica"/>
          <w:sz w:val="22"/>
          <w:szCs w:val="22"/>
        </w:rPr>
        <w:t xml:space="preserve">Serrano, O., G. Davis, P. Lavery, </w:t>
      </w:r>
      <w:r w:rsidRPr="00535CF0">
        <w:rPr>
          <w:rFonts w:ascii="Helvetica" w:hAnsi="Helvetica"/>
          <w:b/>
          <w:sz w:val="22"/>
          <w:szCs w:val="22"/>
        </w:rPr>
        <w:t>C. M. Duarte</w:t>
      </w:r>
      <w:r w:rsidRPr="00535CF0">
        <w:rPr>
          <w:rFonts w:ascii="Helvetica" w:hAnsi="Helvetica"/>
          <w:sz w:val="22"/>
          <w:szCs w:val="22"/>
        </w:rPr>
        <w:t>, A. Martinez-Cortizas, M. A. Mateo, P. Masque, A. Arias-Ortiz, M. Rozaimi, G. A. Kendrick. 2015.</w:t>
      </w:r>
      <w:r w:rsidRPr="00535CF0">
        <w:rPr>
          <w:rFonts w:ascii="Helvetica" w:hAnsi="Helvetica"/>
          <w:b/>
          <w:sz w:val="22"/>
          <w:szCs w:val="22"/>
        </w:rPr>
        <w:t xml:space="preserve"> </w:t>
      </w:r>
      <w:r w:rsidRPr="00535CF0">
        <w:rPr>
          <w:rFonts w:ascii="Helvetica" w:hAnsi="Helvetica"/>
          <w:sz w:val="22"/>
          <w:szCs w:val="22"/>
        </w:rPr>
        <w:t xml:space="preserve">Reconstruction of centennial-scale fluxes of chemical elements in the Australian coastal environment using seagrass archives. </w:t>
      </w:r>
      <w:r w:rsidRPr="00535CF0">
        <w:rPr>
          <w:rFonts w:ascii="Helvetica" w:hAnsi="Helvetica"/>
          <w:i/>
          <w:sz w:val="22"/>
          <w:szCs w:val="22"/>
        </w:rPr>
        <w:t>Science of the Total Environment</w:t>
      </w:r>
      <w:r w:rsidRPr="00535CF0">
        <w:rPr>
          <w:rFonts w:ascii="Helvetica" w:hAnsi="Helvetica"/>
          <w:sz w:val="22"/>
          <w:szCs w:val="22"/>
        </w:rPr>
        <w:t xml:space="preserve"> (in press).</w:t>
      </w:r>
    </w:p>
    <w:p w14:paraId="19D82970" w14:textId="77777777" w:rsidR="002A4A7E" w:rsidRPr="00535CF0" w:rsidRDefault="002A4A7E" w:rsidP="002A4A7E">
      <w:pPr>
        <w:pStyle w:val="Header1"/>
        <w:numPr>
          <w:ilvl w:val="0"/>
          <w:numId w:val="24"/>
        </w:numPr>
        <w:tabs>
          <w:tab w:val="left" w:pos="426"/>
          <w:tab w:val="center" w:pos="993"/>
        </w:tabs>
        <w:spacing w:before="240"/>
        <w:rPr>
          <w:rFonts w:ascii="Helvetica" w:hAnsi="Helvetica"/>
          <w:sz w:val="22"/>
          <w:szCs w:val="22"/>
        </w:rPr>
      </w:pPr>
      <w:r w:rsidRPr="00535CF0">
        <w:rPr>
          <w:rFonts w:ascii="Helvetica" w:hAnsi="Helvetica"/>
          <w:sz w:val="22"/>
          <w:szCs w:val="22"/>
          <w:lang w:val="en-US"/>
        </w:rPr>
        <w:t xml:space="preserve">Pinedo-Gonzalez, P., A. J. West, A. Tovar-Sanchez, </w:t>
      </w:r>
      <w:r w:rsidRPr="00535CF0">
        <w:rPr>
          <w:rFonts w:ascii="Helvetica" w:hAnsi="Helvetica"/>
          <w:b/>
          <w:sz w:val="22"/>
          <w:szCs w:val="22"/>
          <w:lang w:val="en-US"/>
        </w:rPr>
        <w:t>C. M. Duarte</w:t>
      </w:r>
      <w:r w:rsidRPr="00535CF0">
        <w:rPr>
          <w:rFonts w:ascii="Helvetica" w:hAnsi="Helvetica"/>
          <w:sz w:val="22"/>
          <w:szCs w:val="22"/>
          <w:lang w:val="en-US"/>
        </w:rPr>
        <w:t>, S. Sañudo-Wilhelmy</w:t>
      </w:r>
      <w:r w:rsidRPr="00535CF0">
        <w:rPr>
          <w:rFonts w:ascii="Helvetica" w:hAnsi="Helvetica"/>
          <w:sz w:val="22"/>
          <w:szCs w:val="22"/>
        </w:rPr>
        <w:t xml:space="preserve">. 2015. </w:t>
      </w:r>
      <w:r w:rsidRPr="00535CF0">
        <w:rPr>
          <w:rFonts w:ascii="Helvetica" w:hAnsi="Helvetica"/>
          <w:sz w:val="22"/>
          <w:szCs w:val="22"/>
          <w:lang w:val="en-US"/>
        </w:rPr>
        <w:t xml:space="preserve">Surface distribution of dissolved trace metals in the oligotrophic ocean and their influence on phytoplankton biomass and productivity. </w:t>
      </w:r>
      <w:r w:rsidRPr="00535CF0">
        <w:rPr>
          <w:rFonts w:ascii="Helvetica" w:hAnsi="Helvetica"/>
          <w:i/>
          <w:sz w:val="22"/>
          <w:szCs w:val="22"/>
          <w:lang w:val="en-US"/>
        </w:rPr>
        <w:t>Global Biogeochemical Cycles</w:t>
      </w:r>
      <w:r w:rsidRPr="00535CF0">
        <w:rPr>
          <w:rFonts w:ascii="Helvetica" w:hAnsi="Helvetica"/>
          <w:sz w:val="22"/>
          <w:szCs w:val="22"/>
          <w:lang w:val="en-US"/>
        </w:rPr>
        <w:t xml:space="preserve"> (in press).</w:t>
      </w:r>
    </w:p>
    <w:p w14:paraId="14BA6C68" w14:textId="77777777" w:rsidR="002A4A7E" w:rsidRPr="00864254" w:rsidRDefault="002A4A7E" w:rsidP="002A4A7E">
      <w:pPr>
        <w:pStyle w:val="Header1"/>
        <w:numPr>
          <w:ilvl w:val="0"/>
          <w:numId w:val="24"/>
        </w:numPr>
        <w:tabs>
          <w:tab w:val="left" w:pos="426"/>
          <w:tab w:val="center" w:pos="993"/>
        </w:tabs>
        <w:spacing w:before="240"/>
        <w:rPr>
          <w:rFonts w:ascii="Helvetica" w:hAnsi="Helvetica"/>
          <w:sz w:val="22"/>
          <w:szCs w:val="22"/>
        </w:rPr>
      </w:pPr>
      <w:r w:rsidRPr="00535CF0">
        <w:rPr>
          <w:rFonts w:ascii="Helvetica" w:hAnsi="Helvetica"/>
          <w:sz w:val="22"/>
          <w:szCs w:val="22"/>
          <w:lang w:val="en-US"/>
        </w:rPr>
        <w:t xml:space="preserve">Barron, C. and </w:t>
      </w:r>
      <w:r w:rsidRPr="00535CF0">
        <w:rPr>
          <w:rFonts w:ascii="Helvetica" w:hAnsi="Helvetica"/>
          <w:b/>
          <w:sz w:val="22"/>
          <w:szCs w:val="22"/>
          <w:lang w:val="en-US"/>
        </w:rPr>
        <w:t>C.M. Duarte</w:t>
      </w:r>
      <w:r w:rsidRPr="00535CF0">
        <w:rPr>
          <w:rFonts w:ascii="Helvetica" w:hAnsi="Helvetica"/>
          <w:sz w:val="22"/>
          <w:szCs w:val="22"/>
          <w:lang w:val="en-US"/>
        </w:rPr>
        <w:t xml:space="preserve">. 2015. Dissolved organic carbon pools and export from the coastal ocean. </w:t>
      </w:r>
      <w:r w:rsidRPr="00535CF0">
        <w:rPr>
          <w:rFonts w:ascii="Helvetica" w:hAnsi="Helvetica"/>
          <w:i/>
          <w:sz w:val="22"/>
          <w:szCs w:val="22"/>
          <w:lang w:val="en-US"/>
        </w:rPr>
        <w:t>Global Biogeochemical Cycles</w:t>
      </w:r>
      <w:r w:rsidRPr="00535CF0">
        <w:rPr>
          <w:rFonts w:ascii="Helvetica" w:hAnsi="Helvetica"/>
          <w:sz w:val="22"/>
          <w:szCs w:val="22"/>
          <w:lang w:val="en-US"/>
        </w:rPr>
        <w:t xml:space="preserve"> (in press).</w:t>
      </w:r>
    </w:p>
    <w:p w14:paraId="395069C9" w14:textId="77777777" w:rsidR="00864254" w:rsidRPr="00864254" w:rsidRDefault="00864254" w:rsidP="00864254">
      <w:pPr>
        <w:pStyle w:val="Header1"/>
        <w:tabs>
          <w:tab w:val="left" w:pos="426"/>
          <w:tab w:val="center" w:pos="993"/>
        </w:tabs>
        <w:spacing w:before="240"/>
        <w:ind w:left="432"/>
        <w:rPr>
          <w:rFonts w:ascii="Helvetica" w:hAnsi="Helvetica"/>
          <w:sz w:val="22"/>
          <w:szCs w:val="22"/>
        </w:rPr>
      </w:pPr>
      <w:bookmarkStart w:id="8" w:name="_GoBack"/>
      <w:bookmarkEnd w:id="8"/>
    </w:p>
    <w:p w14:paraId="745758E1" w14:textId="77777777" w:rsidR="00864254" w:rsidRPr="00864254" w:rsidRDefault="00864254" w:rsidP="00864254">
      <w:pPr>
        <w:pStyle w:val="Header1"/>
        <w:numPr>
          <w:ilvl w:val="0"/>
          <w:numId w:val="24"/>
        </w:numPr>
        <w:rPr>
          <w:rFonts w:ascii="Helvetica" w:hAnsi="Helvetica"/>
          <w:sz w:val="22"/>
          <w:szCs w:val="22"/>
        </w:rPr>
      </w:pPr>
      <w:r w:rsidRPr="00864254">
        <w:rPr>
          <w:rFonts w:ascii="Helvetica" w:hAnsi="Helvetica"/>
          <w:sz w:val="22"/>
          <w:szCs w:val="22"/>
        </w:rPr>
        <w:t xml:space="preserve">Salazar, G., F. M. Cornejo-Castillo, E. Borrull, C. Díez-Vives, E. Lara, D. Vaqué, J. M. Arrieta, </w:t>
      </w:r>
      <w:r w:rsidRPr="00864254">
        <w:rPr>
          <w:rFonts w:ascii="Helvetica" w:hAnsi="Helvetica"/>
          <w:b/>
          <w:sz w:val="22"/>
          <w:szCs w:val="22"/>
        </w:rPr>
        <w:t>C. M. Duarte</w:t>
      </w:r>
      <w:r w:rsidRPr="00864254">
        <w:rPr>
          <w:rFonts w:ascii="Helvetica" w:hAnsi="Helvetica"/>
          <w:sz w:val="22"/>
          <w:szCs w:val="22"/>
        </w:rPr>
        <w:t xml:space="preserve">, J. M. Gasol and S. G. Acinas. 2015. Particle-association lifestyle is a phylogenetically conserved trait in bathypelagic prokaryotes. </w:t>
      </w:r>
      <w:r w:rsidRPr="00864254">
        <w:rPr>
          <w:rFonts w:ascii="Helvetica" w:hAnsi="Helvetica"/>
          <w:i/>
          <w:sz w:val="22"/>
          <w:szCs w:val="22"/>
        </w:rPr>
        <w:t>Molecular Ecology</w:t>
      </w:r>
      <w:r w:rsidRPr="00864254">
        <w:rPr>
          <w:rFonts w:ascii="Helvetica" w:hAnsi="Helvetica"/>
          <w:sz w:val="22"/>
          <w:szCs w:val="22"/>
        </w:rPr>
        <w:t xml:space="preserve"> (in press).</w:t>
      </w:r>
    </w:p>
    <w:p w14:paraId="67384260" w14:textId="77777777" w:rsidR="00864254" w:rsidRPr="00535CF0" w:rsidRDefault="00864254" w:rsidP="00864254">
      <w:pPr>
        <w:pStyle w:val="Header1"/>
        <w:tabs>
          <w:tab w:val="left" w:pos="426"/>
          <w:tab w:val="center" w:pos="993"/>
        </w:tabs>
        <w:spacing w:before="240"/>
        <w:ind w:left="432"/>
        <w:rPr>
          <w:rFonts w:ascii="Helvetica" w:hAnsi="Helvetica"/>
          <w:sz w:val="22"/>
          <w:szCs w:val="22"/>
        </w:rPr>
      </w:pPr>
    </w:p>
    <w:p w14:paraId="1BE671FC" w14:textId="68675EA4" w:rsidR="00EF7022" w:rsidRPr="002B6A30" w:rsidRDefault="002A4A7E" w:rsidP="002B6A30">
      <w:pPr>
        <w:rPr>
          <w:rFonts w:ascii="Helvetica" w:eastAsia="Times New Roman" w:hAnsi="Helvetica" w:cs="Times New Roman"/>
          <w:sz w:val="22"/>
          <w:szCs w:val="22"/>
        </w:rPr>
      </w:pPr>
      <w:r>
        <w:rPr>
          <w:rFonts w:ascii="Helvetica" w:eastAsia="Times New Roman" w:hAnsi="Helvetica" w:cs="Times New Roman"/>
          <w:sz w:val="22"/>
          <w:szCs w:val="22"/>
        </w:rPr>
        <w:br w:type="page"/>
      </w:r>
      <w:r w:rsidR="00EF7022" w:rsidRPr="00176129">
        <w:rPr>
          <w:rFonts w:ascii="Helvetica" w:hAnsi="Helvetica"/>
          <w:b/>
          <w:iCs/>
          <w:color w:val="808080" w:themeColor="background1" w:themeShade="80"/>
          <w:sz w:val="32"/>
          <w:szCs w:val="32"/>
        </w:rPr>
        <w:t>Edited books</w:t>
      </w:r>
    </w:p>
    <w:p w14:paraId="6CFF6203" w14:textId="77777777" w:rsidR="00E83342" w:rsidRPr="00364356" w:rsidRDefault="00E83342" w:rsidP="0003032A">
      <w:pPr>
        <w:spacing w:before="240"/>
        <w:jc w:val="both"/>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Montes, C., y </w:t>
      </w:r>
      <w:r w:rsidRPr="00364356">
        <w:rPr>
          <w:rFonts w:ascii="Helvetica" w:eastAsia="Times New Roman" w:hAnsi="Helvetica" w:cs="Times New Roman"/>
          <w:b/>
          <w:bCs/>
          <w:sz w:val="22"/>
          <w:szCs w:val="22"/>
        </w:rPr>
        <w:t>C.M. Duarte</w:t>
      </w:r>
      <w:r w:rsidRPr="00364356">
        <w:rPr>
          <w:rFonts w:ascii="Helvetica" w:eastAsia="Times New Roman" w:hAnsi="Helvetica" w:cs="Times New Roman"/>
          <w:sz w:val="22"/>
          <w:szCs w:val="22"/>
        </w:rPr>
        <w:t>. (eds.)  1992.  Limnology in Spain.  Limnética 8,  Madrid, Spain.  277 pp.</w:t>
      </w:r>
    </w:p>
    <w:p w14:paraId="1C5FFEC2" w14:textId="77777777" w:rsidR="00E83342" w:rsidRPr="00364356" w:rsidRDefault="00E83342" w:rsidP="0003032A">
      <w:pPr>
        <w:spacing w:before="240"/>
        <w:ind w:left="567" w:hanging="567"/>
        <w:jc w:val="both"/>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Duarte</w:t>
      </w:r>
      <w:r w:rsidRPr="00364356">
        <w:rPr>
          <w:rFonts w:ascii="Helvetica" w:eastAsia="Times New Roman" w:hAnsi="Helvetica" w:cs="Times New Roman"/>
          <w:sz w:val="22"/>
          <w:szCs w:val="22"/>
        </w:rPr>
        <w:t xml:space="preserve">, C.M., y M.D. Fortes (eds.) 1999. </w:t>
      </w:r>
      <w:r w:rsidRPr="00364356">
        <w:rPr>
          <w:rFonts w:ascii="Helvetica" w:eastAsia="Times New Roman" w:hAnsi="Helvetica" w:cs="Times New Roman"/>
          <w:i/>
          <w:iCs/>
          <w:sz w:val="22"/>
          <w:szCs w:val="22"/>
        </w:rPr>
        <w:t>Frontiers in seagrass ecology: A challenge of the new millenium</w:t>
      </w:r>
      <w:r w:rsidRPr="00364356">
        <w:rPr>
          <w:rFonts w:ascii="Helvetica" w:eastAsia="Times New Roman" w:hAnsi="Helvetica" w:cs="Times New Roman"/>
          <w:sz w:val="22"/>
          <w:szCs w:val="22"/>
        </w:rPr>
        <w:t>.  Aquatic Botany (Elsevier).</w:t>
      </w:r>
    </w:p>
    <w:p w14:paraId="29BD2115" w14:textId="77777777" w:rsidR="00E83342" w:rsidRPr="00364356" w:rsidRDefault="00E83342" w:rsidP="0003032A">
      <w:pPr>
        <w:spacing w:before="240"/>
        <w:ind w:left="567" w:hanging="567"/>
        <w:jc w:val="both"/>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Duarte</w:t>
      </w:r>
      <w:r w:rsidRPr="00364356">
        <w:rPr>
          <w:rFonts w:ascii="Helvetica" w:eastAsia="Times New Roman" w:hAnsi="Helvetica" w:cs="Times New Roman"/>
          <w:sz w:val="22"/>
          <w:szCs w:val="22"/>
        </w:rPr>
        <w:t xml:space="preserve">, C.M., (eds.)  2003.  </w:t>
      </w:r>
      <w:r w:rsidRPr="00364356">
        <w:rPr>
          <w:rFonts w:ascii="Helvetica" w:eastAsia="Times New Roman" w:hAnsi="Helvetica" w:cs="Times New Roman"/>
          <w:i/>
          <w:iCs/>
          <w:sz w:val="22"/>
          <w:szCs w:val="22"/>
        </w:rPr>
        <w:t>Marine Ecology</w:t>
      </w:r>
      <w:r w:rsidRPr="00364356">
        <w:rPr>
          <w:rFonts w:ascii="Helvetica" w:eastAsia="Times New Roman" w:hAnsi="Helvetica" w:cs="Times New Roman"/>
          <w:sz w:val="22"/>
          <w:szCs w:val="22"/>
        </w:rPr>
        <w:t>. in Encyclopedia of Life Support Systems (EOLSS), Developed under the Auspices of the UNESCO, Eolss Publishers, Oxford ,UK, [http://www.eolss.net]s</w:t>
      </w:r>
    </w:p>
    <w:p w14:paraId="57AAFCD7" w14:textId="7C795F1B" w:rsidR="00E83342" w:rsidRPr="00364356" w:rsidRDefault="00E83342" w:rsidP="0003032A">
      <w:pPr>
        <w:spacing w:before="240"/>
        <w:ind w:left="567" w:hanging="567"/>
        <w:jc w:val="both"/>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 xml:space="preserve">Duarte, </w:t>
      </w:r>
      <w:r w:rsidRPr="00364356">
        <w:rPr>
          <w:rFonts w:ascii="Helvetica" w:eastAsia="Times New Roman" w:hAnsi="Helvetica" w:cs="Times New Roman"/>
          <w:sz w:val="22"/>
          <w:szCs w:val="22"/>
        </w:rPr>
        <w:t>C.M.,</w:t>
      </w:r>
      <w:r w:rsidRPr="00364356">
        <w:rPr>
          <w:rFonts w:ascii="Helvetica" w:eastAsia="Times New Roman" w:hAnsi="Helvetica" w:cs="Times New Roman"/>
          <w:b/>
          <w:bCs/>
          <w:sz w:val="22"/>
          <w:szCs w:val="22"/>
        </w:rPr>
        <w:t xml:space="preserve"> </w:t>
      </w:r>
      <w:r w:rsidRPr="00364356">
        <w:rPr>
          <w:rFonts w:ascii="Helvetica" w:eastAsia="Times New Roman" w:hAnsi="Helvetica" w:cs="Times New Roman"/>
          <w:sz w:val="22"/>
          <w:szCs w:val="22"/>
        </w:rPr>
        <w:t xml:space="preserve">y F. Grases.  2003.  </w:t>
      </w:r>
      <w:r w:rsidRPr="00364356">
        <w:rPr>
          <w:rFonts w:ascii="Helvetica" w:eastAsia="Times New Roman" w:hAnsi="Helvetica" w:cs="Times New Roman"/>
          <w:i/>
          <w:iCs/>
          <w:sz w:val="22"/>
          <w:szCs w:val="22"/>
        </w:rPr>
        <w:t>El papel social de la ciencia en Baleares. Un homenaje a Javier Benedí</w:t>
      </w:r>
      <w:r w:rsidRPr="00364356">
        <w:rPr>
          <w:rFonts w:ascii="Helvetica" w:eastAsia="Times New Roman" w:hAnsi="Helvetica" w:cs="Times New Roman"/>
          <w:sz w:val="22"/>
          <w:szCs w:val="22"/>
        </w:rPr>
        <w:t>.  Universitat de les Illes Balears.  ISBN84-7632-845-1.</w:t>
      </w:r>
    </w:p>
    <w:p w14:paraId="55B2B89E" w14:textId="77777777" w:rsidR="00E83342" w:rsidRDefault="00E83342" w:rsidP="0003032A">
      <w:pPr>
        <w:spacing w:before="240"/>
        <w:ind w:left="567" w:hanging="567"/>
        <w:jc w:val="both"/>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Borum, J., </w:t>
      </w:r>
      <w:r w:rsidRPr="00364356">
        <w:rPr>
          <w:rFonts w:ascii="Helvetica" w:eastAsia="Times New Roman" w:hAnsi="Helvetica" w:cs="Times New Roman"/>
          <w:b/>
          <w:bCs/>
          <w:sz w:val="22"/>
          <w:szCs w:val="22"/>
        </w:rPr>
        <w:t>CM Duarte</w:t>
      </w:r>
      <w:r w:rsidRPr="00364356">
        <w:rPr>
          <w:rFonts w:ascii="Helvetica" w:eastAsia="Times New Roman" w:hAnsi="Helvetica" w:cs="Times New Roman"/>
          <w:sz w:val="22"/>
          <w:szCs w:val="22"/>
        </w:rPr>
        <w:t>, D Krause-Jensen and TM Greve. 2004. European seagrasses: an introduction to monitoring and management. The M&amp;MS project, Copenhagen. ISBN: 87-89143-21-3, 95 p.</w:t>
      </w:r>
    </w:p>
    <w:p w14:paraId="2EA52648" w14:textId="77777777" w:rsidR="0003032A" w:rsidRDefault="0003032A">
      <w:pPr>
        <w:pBdr>
          <w:bottom w:val="single" w:sz="12" w:space="1" w:color="auto"/>
        </w:pBdr>
        <w:spacing w:before="240"/>
        <w:ind w:left="567" w:hanging="567"/>
        <w:rPr>
          <w:rFonts w:ascii="Helvetica" w:eastAsia="Times New Roman" w:hAnsi="Helvetica" w:cs="Times New Roman"/>
          <w:sz w:val="22"/>
          <w:szCs w:val="22"/>
        </w:rPr>
      </w:pPr>
    </w:p>
    <w:p w14:paraId="5D768381" w14:textId="41C43D0D" w:rsidR="00EF7022" w:rsidRDefault="00AE5C6B">
      <w:pPr>
        <w:spacing w:after="120"/>
        <w:rPr>
          <w:rFonts w:ascii="Helvetica" w:eastAsia="Times New Roman" w:hAnsi="Helvetica" w:cs="Times New Roman"/>
          <w:sz w:val="22"/>
          <w:szCs w:val="22"/>
        </w:rPr>
      </w:pPr>
      <w:r w:rsidRPr="00364356">
        <w:rPr>
          <w:rFonts w:ascii="Helvetica" w:hAnsi="Helvetica"/>
          <w:noProof/>
          <w:sz w:val="22"/>
          <w:szCs w:val="22"/>
        </w:rPr>
        <w:drawing>
          <wp:anchor distT="0" distB="0" distL="114300" distR="114300" simplePos="0" relativeHeight="251663360" behindDoc="0" locked="0" layoutInCell="1" allowOverlap="1" wp14:anchorId="209598E1" wp14:editId="2965E14C">
            <wp:simplePos x="0" y="0"/>
            <wp:positionH relativeFrom="margin">
              <wp:posOffset>0</wp:posOffset>
            </wp:positionH>
            <wp:positionV relativeFrom="paragraph">
              <wp:posOffset>401955</wp:posOffset>
            </wp:positionV>
            <wp:extent cx="1371600" cy="1842770"/>
            <wp:effectExtent l="0" t="0" r="0" b="1143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842770"/>
                    </a:xfrm>
                    <a:prstGeom prst="rect">
                      <a:avLst/>
                    </a:prstGeom>
                    <a:noFill/>
                  </pic:spPr>
                </pic:pic>
              </a:graphicData>
            </a:graphic>
            <wp14:sizeRelH relativeFrom="page">
              <wp14:pctWidth>0</wp14:pctWidth>
            </wp14:sizeRelH>
            <wp14:sizeRelV relativeFrom="page">
              <wp14:pctHeight>0</wp14:pctHeight>
            </wp14:sizeRelV>
          </wp:anchor>
        </w:drawing>
      </w:r>
    </w:p>
    <w:p w14:paraId="26D034AF" w14:textId="2066F8DC" w:rsidR="00B9641A" w:rsidRPr="00364356" w:rsidRDefault="0051113D" w:rsidP="00B9641A">
      <w:pPr>
        <w:spacing w:before="240"/>
        <w:rPr>
          <w:rFonts w:ascii="Helvetica" w:eastAsia="Times New Roman" w:hAnsi="Helvetica" w:cs="Times New Roman"/>
          <w:sz w:val="22"/>
          <w:szCs w:val="22"/>
        </w:rPr>
      </w:pPr>
      <w:r>
        <w:rPr>
          <w:rFonts w:ascii="Helvetica" w:eastAsia="Times New Roman" w:hAnsi="Helvetica" w:cs="Times New Roman"/>
          <w:noProof/>
          <w:sz w:val="22"/>
          <w:szCs w:val="22"/>
        </w:rPr>
        <mc:AlternateContent>
          <mc:Choice Requires="wps">
            <w:drawing>
              <wp:anchor distT="0" distB="0" distL="114300" distR="114300" simplePos="0" relativeHeight="251664384" behindDoc="0" locked="0" layoutInCell="1" allowOverlap="1" wp14:anchorId="4D102BB2" wp14:editId="4480DE20">
                <wp:simplePos x="0" y="0"/>
                <wp:positionH relativeFrom="column">
                  <wp:posOffset>228600</wp:posOffset>
                </wp:positionH>
                <wp:positionV relativeFrom="paragraph">
                  <wp:posOffset>43180</wp:posOffset>
                </wp:positionV>
                <wp:extent cx="3314700" cy="1371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314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17B26" w14:textId="77777777" w:rsidR="002B6A30" w:rsidRDefault="002B6A30" w:rsidP="00AE5C6B">
                            <w:pPr>
                              <w:spacing w:before="240"/>
                              <w:rPr>
                                <w:rFonts w:ascii="Helvetica" w:eastAsia="Times New Roman" w:hAnsi="Helvetica" w:cs="Times New Roman"/>
                                <w:sz w:val="22"/>
                                <w:szCs w:val="22"/>
                              </w:rPr>
                            </w:pPr>
                            <w:r w:rsidRPr="007339B4">
                              <w:rPr>
                                <w:rFonts w:ascii="Helvetica" w:eastAsia="Times New Roman" w:hAnsi="Helvetica" w:cs="Times New Roman"/>
                                <w:sz w:val="22"/>
                                <w:szCs w:val="22"/>
                              </w:rPr>
                              <w:t xml:space="preserve">Larkum, A.W.D., R.J. Orth, </w:t>
                            </w:r>
                            <w:r w:rsidRPr="007339B4">
                              <w:rPr>
                                <w:rFonts w:ascii="Helvetica" w:eastAsia="Times New Roman" w:hAnsi="Helvetica" w:cs="Times New Roman"/>
                                <w:b/>
                                <w:bCs/>
                                <w:sz w:val="22"/>
                                <w:szCs w:val="22"/>
                              </w:rPr>
                              <w:t>C.M. Duarte</w:t>
                            </w:r>
                            <w:r w:rsidRPr="007339B4">
                              <w:rPr>
                                <w:rFonts w:ascii="Helvetica" w:eastAsia="Times New Roman" w:hAnsi="Helvetica" w:cs="Times New Roman"/>
                                <w:sz w:val="22"/>
                                <w:szCs w:val="22"/>
                              </w:rPr>
                              <w:t xml:space="preserve"> (eds.). 2006. Seagrasses:  Biology, Ecology and Conservation. Springer. 1-4020-2942-X</w:t>
                            </w:r>
                            <w:r>
                              <w:rPr>
                                <w:rFonts w:ascii="Helvetica" w:eastAsia="Times New Roman" w:hAnsi="Helvetica" w:cs="Times New Roman"/>
                                <w:sz w:val="22"/>
                                <w:szCs w:val="22"/>
                              </w:rPr>
                              <w:t xml:space="preserve"> </w:t>
                            </w:r>
                          </w:p>
                          <w:p w14:paraId="116AC594" w14:textId="05E6CEE2" w:rsidR="002B6A30" w:rsidRPr="00EF7022" w:rsidRDefault="002B6A30" w:rsidP="00AE5C6B">
                            <w:pPr>
                              <w:spacing w:before="240"/>
                              <w:rPr>
                                <w:rFonts w:ascii="Helvetica" w:eastAsia="Times New Roman" w:hAnsi="Helvetica" w:cs="Times New Roman"/>
                                <w:sz w:val="22"/>
                                <w:szCs w:val="22"/>
                              </w:rPr>
                            </w:pPr>
                            <w:r w:rsidRPr="00364356">
                              <w:rPr>
                                <w:rFonts w:ascii="Helvetica" w:eastAsia="Times New Roman" w:hAnsi="Helvetica" w:cs="Times New Roman"/>
                                <w:sz w:val="22"/>
                                <w:szCs w:val="22"/>
                              </w:rPr>
                              <w:t>Visit</w:t>
                            </w:r>
                            <w:r>
                              <w:rPr>
                                <w:rFonts w:ascii="Helvetica" w:eastAsia="Times New Roman" w:hAnsi="Helvetica" w:cs="Times New Roman"/>
                                <w:sz w:val="22"/>
                                <w:szCs w:val="22"/>
                              </w:rPr>
                              <w:t xml:space="preserve">: </w:t>
                            </w:r>
                            <w:r w:rsidRPr="00364356">
                              <w:rPr>
                                <w:rFonts w:ascii="Helvetica" w:eastAsia="Times New Roman" w:hAnsi="Helvetica" w:cs="Times New Roman"/>
                                <w:sz w:val="22"/>
                                <w:szCs w:val="22"/>
                              </w:rPr>
                              <w:t>http://www.springer.com/sgw/cda/frontpage/0,11855,4-10034-22-46606360-0,00.html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8pt;margin-top:3.4pt;width:261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" filled="f" stroked="f">
                <v:textbox>
                  <w:txbxContent>
                    <w:p w14:paraId="31F17B26" w14:textId="77777777" w:rsidR="002B6A30" w:rsidRDefault="002B6A30" w:rsidP="00AE5C6B">
                      <w:pPr>
                        <w:spacing w:before="240"/>
                        <w:rPr>
                          <w:rFonts w:ascii="Helvetica" w:eastAsia="Times New Roman" w:hAnsi="Helvetica" w:cs="Times New Roman"/>
                          <w:sz w:val="22"/>
                          <w:szCs w:val="22"/>
                        </w:rPr>
                      </w:pPr>
                      <w:r w:rsidRPr="007339B4">
                        <w:rPr>
                          <w:rFonts w:ascii="Helvetica" w:eastAsia="Times New Roman" w:hAnsi="Helvetica" w:cs="Times New Roman"/>
                          <w:sz w:val="22"/>
                          <w:szCs w:val="22"/>
                        </w:rPr>
                        <w:t xml:space="preserve">Larkum, A.W.D., R.J. Orth, </w:t>
                      </w:r>
                      <w:r w:rsidRPr="007339B4">
                        <w:rPr>
                          <w:rFonts w:ascii="Helvetica" w:eastAsia="Times New Roman" w:hAnsi="Helvetica" w:cs="Times New Roman"/>
                          <w:b/>
                          <w:bCs/>
                          <w:sz w:val="22"/>
                          <w:szCs w:val="22"/>
                        </w:rPr>
                        <w:t>C.M. Duarte</w:t>
                      </w:r>
                      <w:r w:rsidRPr="007339B4">
                        <w:rPr>
                          <w:rFonts w:ascii="Helvetica" w:eastAsia="Times New Roman" w:hAnsi="Helvetica" w:cs="Times New Roman"/>
                          <w:sz w:val="22"/>
                          <w:szCs w:val="22"/>
                        </w:rPr>
                        <w:t xml:space="preserve"> (eds.). 2006. Seagrasses:  Biology, Ecology and Conservation. Springer. 1-4020-2942-X</w:t>
                      </w:r>
                      <w:r>
                        <w:rPr>
                          <w:rFonts w:ascii="Helvetica" w:eastAsia="Times New Roman" w:hAnsi="Helvetica" w:cs="Times New Roman"/>
                          <w:sz w:val="22"/>
                          <w:szCs w:val="22"/>
                        </w:rPr>
                        <w:t xml:space="preserve"> </w:t>
                      </w:r>
                    </w:p>
                    <w:p w14:paraId="116AC594" w14:textId="05E6CEE2" w:rsidR="002B6A30" w:rsidRPr="00EF7022" w:rsidRDefault="002B6A30" w:rsidP="00AE5C6B">
                      <w:pPr>
                        <w:spacing w:before="240"/>
                        <w:rPr>
                          <w:rFonts w:ascii="Helvetica" w:eastAsia="Times New Roman" w:hAnsi="Helvetica" w:cs="Times New Roman"/>
                          <w:sz w:val="22"/>
                          <w:szCs w:val="22"/>
                        </w:rPr>
                      </w:pPr>
                      <w:r w:rsidRPr="00364356">
                        <w:rPr>
                          <w:rFonts w:ascii="Helvetica" w:eastAsia="Times New Roman" w:hAnsi="Helvetica" w:cs="Times New Roman"/>
                          <w:sz w:val="22"/>
                          <w:szCs w:val="22"/>
                        </w:rPr>
                        <w:t>Visit</w:t>
                      </w:r>
                      <w:r>
                        <w:rPr>
                          <w:rFonts w:ascii="Helvetica" w:eastAsia="Times New Roman" w:hAnsi="Helvetica" w:cs="Times New Roman"/>
                          <w:sz w:val="22"/>
                          <w:szCs w:val="22"/>
                        </w:rPr>
                        <w:t xml:space="preserve">: </w:t>
                      </w:r>
                      <w:r w:rsidRPr="00364356">
                        <w:rPr>
                          <w:rFonts w:ascii="Helvetica" w:eastAsia="Times New Roman" w:hAnsi="Helvetica" w:cs="Times New Roman"/>
                          <w:sz w:val="22"/>
                          <w:szCs w:val="22"/>
                        </w:rPr>
                        <w:t>http://www.springer.com/sgw/cda/frontpage/0,11855,4-10034-22-46606360-0,00.html</w:t>
                      </w:r>
                    </w:p>
                  </w:txbxContent>
                </v:textbox>
                <w10:wrap type="square"/>
              </v:shape>
            </w:pict>
          </mc:Fallback>
        </mc:AlternateContent>
      </w:r>
    </w:p>
    <w:p w14:paraId="6700C909" w14:textId="7392A6BE" w:rsidR="00B9641A" w:rsidRDefault="00B9641A">
      <w:pPr>
        <w:spacing w:after="120"/>
        <w:rPr>
          <w:rFonts w:ascii="Helvetica" w:eastAsia="Times New Roman" w:hAnsi="Helvetica" w:cs="Times New Roman"/>
          <w:sz w:val="22"/>
          <w:szCs w:val="22"/>
        </w:rPr>
      </w:pPr>
    </w:p>
    <w:p w14:paraId="12926E17" w14:textId="77777777" w:rsidR="00B9641A" w:rsidRDefault="00B9641A">
      <w:pPr>
        <w:spacing w:after="120"/>
        <w:rPr>
          <w:rFonts w:ascii="Helvetica" w:eastAsia="Times New Roman" w:hAnsi="Helvetica" w:cs="Times New Roman"/>
          <w:sz w:val="22"/>
          <w:szCs w:val="22"/>
        </w:rPr>
      </w:pPr>
    </w:p>
    <w:p w14:paraId="37D281C0" w14:textId="3D653259" w:rsidR="00B9641A" w:rsidRDefault="00B9641A">
      <w:pPr>
        <w:spacing w:after="120"/>
        <w:rPr>
          <w:rFonts w:ascii="Helvetica" w:eastAsia="Times New Roman" w:hAnsi="Helvetica" w:cs="Times New Roman"/>
          <w:sz w:val="22"/>
          <w:szCs w:val="22"/>
        </w:rPr>
      </w:pPr>
    </w:p>
    <w:p w14:paraId="269FC58E" w14:textId="0CD69D57" w:rsidR="00EF7022" w:rsidRDefault="00EF7022">
      <w:pPr>
        <w:spacing w:after="120"/>
        <w:rPr>
          <w:rFonts w:ascii="Helvetica" w:eastAsia="Times New Roman" w:hAnsi="Helvetica" w:cs="Times New Roman"/>
          <w:sz w:val="22"/>
          <w:szCs w:val="22"/>
        </w:rPr>
      </w:pPr>
    </w:p>
    <w:p w14:paraId="31C81194" w14:textId="6568FE7B" w:rsidR="00B9641A" w:rsidRDefault="00B9641A">
      <w:pPr>
        <w:spacing w:after="120"/>
        <w:rPr>
          <w:rFonts w:ascii="Helvetica" w:eastAsia="Times New Roman" w:hAnsi="Helvetica" w:cs="Times New Roman"/>
          <w:sz w:val="22"/>
          <w:szCs w:val="22"/>
        </w:rPr>
      </w:pPr>
    </w:p>
    <w:p w14:paraId="06A4F367" w14:textId="3B09DE49" w:rsidR="00B9641A" w:rsidRDefault="00B9641A">
      <w:pPr>
        <w:spacing w:after="120"/>
        <w:rPr>
          <w:rFonts w:ascii="Helvetica" w:eastAsia="Times New Roman" w:hAnsi="Helvetica" w:cs="Times New Roman"/>
          <w:sz w:val="22"/>
          <w:szCs w:val="22"/>
        </w:rPr>
      </w:pPr>
    </w:p>
    <w:p w14:paraId="5D724C12" w14:textId="064CD176" w:rsidR="00B9641A" w:rsidRDefault="00B9641A">
      <w:pPr>
        <w:spacing w:after="120"/>
        <w:rPr>
          <w:rFonts w:ascii="Helvetica" w:eastAsia="Times New Roman" w:hAnsi="Helvetica" w:cs="Times New Roman"/>
          <w:sz w:val="22"/>
          <w:szCs w:val="22"/>
        </w:rPr>
      </w:pPr>
    </w:p>
    <w:p w14:paraId="04DD3F16" w14:textId="16F523D0" w:rsidR="00B9641A" w:rsidRDefault="00B9641A">
      <w:pPr>
        <w:spacing w:after="120"/>
        <w:rPr>
          <w:rFonts w:ascii="Helvetica" w:eastAsia="Times New Roman" w:hAnsi="Helvetica" w:cs="Times New Roman"/>
          <w:sz w:val="22"/>
          <w:szCs w:val="22"/>
        </w:rPr>
      </w:pPr>
    </w:p>
    <w:p w14:paraId="36C9DBBA" w14:textId="4868F821" w:rsidR="00B9641A" w:rsidRDefault="002A4A7E">
      <w:pPr>
        <w:spacing w:after="120"/>
        <w:rPr>
          <w:rFonts w:ascii="Helvetica" w:eastAsia="Times New Roman" w:hAnsi="Helvetica" w:cs="Times New Roman"/>
          <w:sz w:val="22"/>
          <w:szCs w:val="22"/>
        </w:rPr>
      </w:pPr>
      <w:r>
        <w:rPr>
          <w:rFonts w:ascii="Helvetica" w:eastAsia="Times New Roman" w:hAnsi="Helvetica" w:cs="Times New Roman"/>
          <w:noProof/>
          <w:sz w:val="22"/>
          <w:szCs w:val="22"/>
        </w:rPr>
        <mc:AlternateContent>
          <mc:Choice Requires="wps">
            <w:drawing>
              <wp:anchor distT="0" distB="0" distL="114300" distR="114300" simplePos="0" relativeHeight="251667456" behindDoc="0" locked="0" layoutInCell="1" allowOverlap="1" wp14:anchorId="4DF3898C" wp14:editId="7E03DC7B">
                <wp:simplePos x="0" y="0"/>
                <wp:positionH relativeFrom="column">
                  <wp:posOffset>1714500</wp:posOffset>
                </wp:positionH>
                <wp:positionV relativeFrom="paragraph">
                  <wp:posOffset>247650</wp:posOffset>
                </wp:positionV>
                <wp:extent cx="3657600" cy="10287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657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EF1AD" w14:textId="3A459E67" w:rsidR="002B6A30" w:rsidRPr="00AE5C6B" w:rsidRDefault="002B6A30">
                            <w:pPr>
                              <w:rPr>
                                <w:rFonts w:ascii="Helvetica" w:hAnsi="Helvetica"/>
                              </w:rPr>
                            </w:pPr>
                            <w:r w:rsidRPr="00AE5C6B">
                              <w:rPr>
                                <w:rFonts w:ascii="Helvetica" w:eastAsia="Times New Roman" w:hAnsi="Helvetica" w:cs="Times New Roman"/>
                                <w:b/>
                                <w:bCs/>
                                <w:sz w:val="22"/>
                                <w:szCs w:val="22"/>
                              </w:rPr>
                              <w:t>Duarte, C.M</w:t>
                            </w:r>
                            <w:r>
                              <w:rPr>
                                <w:rFonts w:ascii="Helvetica" w:eastAsia="Times New Roman" w:hAnsi="Helvetica" w:cs="Times New Roman"/>
                                <w:sz w:val="22"/>
                                <w:szCs w:val="22"/>
                              </w:rPr>
                              <w:t xml:space="preserve">. 2007.  Cambio Global ¿Qué nos depara el futuro? </w:t>
                            </w:r>
                            <w:r w:rsidRPr="00AE5C6B">
                              <w:rPr>
                                <w:rFonts w:ascii="Helvetica" w:eastAsia="Times New Roman" w:hAnsi="Helvetica" w:cs="Times New Roman"/>
                                <w:sz w:val="22"/>
                                <w:szCs w:val="22"/>
                              </w:rPr>
                              <w:t>P. 62-88. En: E. Punset (coordinador). Enigmas todavía por descubrir, Fundación SCH, Madrid, ISBN: 84-89913-77-6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135pt;margin-top:19.5pt;width:4in;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" filled="f" stroked="f">
                <v:textbox>
                  <w:txbxContent>
                    <w:p w14:paraId="095EF1AD" w14:textId="3A459E67" w:rsidR="002B6A30" w:rsidRPr="00AE5C6B" w:rsidRDefault="002B6A30">
                      <w:pPr>
                        <w:rPr>
                          <w:rFonts w:ascii="Helvetica" w:hAnsi="Helvetica"/>
                        </w:rPr>
                      </w:pPr>
                      <w:r w:rsidRPr="00AE5C6B">
                        <w:rPr>
                          <w:rFonts w:ascii="Helvetica" w:eastAsia="Times New Roman" w:hAnsi="Helvetica" w:cs="Times New Roman"/>
                          <w:b/>
                          <w:bCs/>
                          <w:sz w:val="22"/>
                          <w:szCs w:val="22"/>
                        </w:rPr>
                        <w:t>Duarte, C.M</w:t>
                      </w:r>
                      <w:r>
                        <w:rPr>
                          <w:rFonts w:ascii="Helvetica" w:eastAsia="Times New Roman" w:hAnsi="Helvetica" w:cs="Times New Roman"/>
                          <w:sz w:val="22"/>
                          <w:szCs w:val="22"/>
                        </w:rPr>
                        <w:t xml:space="preserve">. 2007.  Cambio Global ¿Qué nos depara el futuro? </w:t>
                      </w:r>
                      <w:r w:rsidRPr="00AE5C6B">
                        <w:rPr>
                          <w:rFonts w:ascii="Helvetica" w:eastAsia="Times New Roman" w:hAnsi="Helvetica" w:cs="Times New Roman"/>
                          <w:sz w:val="22"/>
                          <w:szCs w:val="22"/>
                        </w:rPr>
                        <w:t>P. 62-88. En: E. Punset (coordinador). Enigmas todavía por descubrir, Fundación SCH, Madrid, ISBN: 84-89913-77-6</w:t>
                      </w:r>
                    </w:p>
                  </w:txbxContent>
                </v:textbox>
                <w10:wrap type="square"/>
              </v:shape>
            </w:pict>
          </mc:Fallback>
        </mc:AlternateContent>
      </w:r>
      <w:r>
        <w:rPr>
          <w:rFonts w:ascii="Helvetica" w:eastAsia="Times New Roman" w:hAnsi="Helvetica" w:cs="Times New Roman"/>
          <w:noProof/>
          <w:sz w:val="22"/>
          <w:szCs w:val="22"/>
        </w:rPr>
        <w:drawing>
          <wp:anchor distT="0" distB="0" distL="114300" distR="114300" simplePos="0" relativeHeight="251666432" behindDoc="0" locked="0" layoutInCell="1" allowOverlap="1" wp14:anchorId="32F1A13E" wp14:editId="7644DA57">
            <wp:simplePos x="0" y="0"/>
            <wp:positionH relativeFrom="margin">
              <wp:posOffset>0</wp:posOffset>
            </wp:positionH>
            <wp:positionV relativeFrom="paragraph">
              <wp:posOffset>179705</wp:posOffset>
            </wp:positionV>
            <wp:extent cx="1371600" cy="1896745"/>
            <wp:effectExtent l="0" t="0" r="0" b="8255"/>
            <wp:wrapThrough wrapText="bothSides">
              <wp:wrapPolygon edited="0">
                <wp:start x="0" y="0"/>
                <wp:lineTo x="0" y="21405"/>
                <wp:lineTo x="21200" y="21405"/>
                <wp:lineTo x="2120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896745"/>
                    </a:xfrm>
                    <a:prstGeom prst="rect">
                      <a:avLst/>
                    </a:prstGeom>
                    <a:noFill/>
                  </pic:spPr>
                </pic:pic>
              </a:graphicData>
            </a:graphic>
            <wp14:sizeRelH relativeFrom="page">
              <wp14:pctWidth>0</wp14:pctWidth>
            </wp14:sizeRelH>
            <wp14:sizeRelV relativeFrom="page">
              <wp14:pctHeight>0</wp14:pctHeight>
            </wp14:sizeRelV>
          </wp:anchor>
        </w:drawing>
      </w:r>
    </w:p>
    <w:p w14:paraId="78FF32E7" w14:textId="6BFC4827" w:rsidR="00B9641A" w:rsidRDefault="00B9641A">
      <w:pPr>
        <w:spacing w:after="120"/>
        <w:rPr>
          <w:rFonts w:ascii="Helvetica" w:eastAsia="Times New Roman" w:hAnsi="Helvetica" w:cs="Times New Roman"/>
          <w:sz w:val="22"/>
          <w:szCs w:val="22"/>
        </w:rPr>
      </w:pPr>
    </w:p>
    <w:p w14:paraId="7150BAEE" w14:textId="08038499" w:rsidR="00B9641A" w:rsidRDefault="00B9641A">
      <w:pPr>
        <w:spacing w:after="120"/>
        <w:rPr>
          <w:rFonts w:ascii="Helvetica" w:eastAsia="Times New Roman" w:hAnsi="Helvetica" w:cs="Times New Roman"/>
          <w:sz w:val="22"/>
          <w:szCs w:val="22"/>
        </w:rPr>
      </w:pPr>
    </w:p>
    <w:p w14:paraId="412035C5" w14:textId="1156D5DB" w:rsidR="00B9641A" w:rsidRDefault="00B9641A">
      <w:pPr>
        <w:spacing w:after="120"/>
        <w:rPr>
          <w:rFonts w:ascii="Helvetica" w:eastAsia="Times New Roman" w:hAnsi="Helvetica" w:cs="Times New Roman"/>
          <w:sz w:val="22"/>
          <w:szCs w:val="22"/>
        </w:rPr>
      </w:pPr>
    </w:p>
    <w:p w14:paraId="0BBBA368" w14:textId="43D806D0" w:rsidR="00B9641A" w:rsidRDefault="00B9641A">
      <w:pPr>
        <w:spacing w:after="120"/>
        <w:rPr>
          <w:rFonts w:ascii="Helvetica" w:eastAsia="Times New Roman" w:hAnsi="Helvetica" w:cs="Times New Roman"/>
          <w:sz w:val="22"/>
          <w:szCs w:val="22"/>
        </w:rPr>
      </w:pPr>
    </w:p>
    <w:p w14:paraId="38788248" w14:textId="3AD2D9A1" w:rsidR="00B9641A" w:rsidRDefault="00B9641A">
      <w:pPr>
        <w:spacing w:after="120"/>
        <w:rPr>
          <w:rFonts w:ascii="Helvetica" w:eastAsia="Times New Roman" w:hAnsi="Helvetica" w:cs="Times New Roman"/>
          <w:sz w:val="22"/>
          <w:szCs w:val="22"/>
        </w:rPr>
      </w:pPr>
    </w:p>
    <w:p w14:paraId="022AD229" w14:textId="77777777" w:rsidR="00B9641A" w:rsidRDefault="00B9641A">
      <w:pPr>
        <w:spacing w:after="120"/>
        <w:rPr>
          <w:rFonts w:ascii="Helvetica" w:eastAsia="Times New Roman" w:hAnsi="Helvetica" w:cs="Times New Roman"/>
          <w:sz w:val="22"/>
          <w:szCs w:val="22"/>
        </w:rPr>
      </w:pPr>
    </w:p>
    <w:p w14:paraId="0D9A96C2" w14:textId="77777777" w:rsidR="002A4A7E" w:rsidRDefault="002A4A7E">
      <w:pPr>
        <w:spacing w:after="120"/>
        <w:rPr>
          <w:rFonts w:ascii="Helvetica" w:eastAsia="Times New Roman" w:hAnsi="Helvetica" w:cs="Times New Roman"/>
          <w:sz w:val="22"/>
          <w:szCs w:val="22"/>
        </w:rPr>
      </w:pPr>
    </w:p>
    <w:p w14:paraId="3FCD25BE" w14:textId="795183EA" w:rsidR="00B9641A" w:rsidRDefault="00B9641A">
      <w:pPr>
        <w:spacing w:after="120"/>
        <w:rPr>
          <w:rFonts w:ascii="Helvetica" w:eastAsia="Times New Roman" w:hAnsi="Helvetica" w:cs="Times New Roman"/>
          <w:sz w:val="22"/>
          <w:szCs w:val="22"/>
        </w:rPr>
      </w:pPr>
    </w:p>
    <w:p w14:paraId="3C2DC25E" w14:textId="35A91634" w:rsidR="00B9641A" w:rsidRDefault="00B9641A">
      <w:pPr>
        <w:spacing w:after="120"/>
        <w:rPr>
          <w:rFonts w:ascii="Helvetica" w:eastAsia="Times New Roman" w:hAnsi="Helvetica" w:cs="Times New Roman"/>
          <w:sz w:val="22"/>
          <w:szCs w:val="22"/>
        </w:rPr>
      </w:pPr>
    </w:p>
    <w:p w14:paraId="4286608C" w14:textId="58C5931C" w:rsidR="00B9641A" w:rsidRDefault="00B9641A">
      <w:pPr>
        <w:spacing w:after="120"/>
        <w:rPr>
          <w:rFonts w:ascii="Helvetica" w:eastAsia="Times New Roman" w:hAnsi="Helvetica" w:cs="Times New Roman"/>
          <w:sz w:val="22"/>
          <w:szCs w:val="22"/>
        </w:rPr>
      </w:pPr>
    </w:p>
    <w:p w14:paraId="3832B0E1" w14:textId="01E16FBA" w:rsidR="00B9641A" w:rsidRDefault="0045529F">
      <w:pPr>
        <w:spacing w:after="120"/>
        <w:rPr>
          <w:rFonts w:ascii="Helvetica" w:eastAsia="Times New Roman" w:hAnsi="Helvetica" w:cs="Times New Roman"/>
          <w:sz w:val="22"/>
          <w:szCs w:val="22"/>
        </w:rPr>
      </w:pPr>
      <w:r w:rsidRPr="00364356">
        <w:rPr>
          <w:rFonts w:ascii="Helvetica" w:hAnsi="Helvetica"/>
          <w:noProof/>
          <w:sz w:val="22"/>
          <w:szCs w:val="22"/>
        </w:rPr>
        <w:drawing>
          <wp:anchor distT="0" distB="0" distL="114300" distR="114300" simplePos="0" relativeHeight="251669504" behindDoc="0" locked="0" layoutInCell="1" allowOverlap="1" wp14:anchorId="4CD80A2F" wp14:editId="488F8040">
            <wp:simplePos x="0" y="0"/>
            <wp:positionH relativeFrom="margin">
              <wp:posOffset>0</wp:posOffset>
            </wp:positionH>
            <wp:positionV relativeFrom="paragraph">
              <wp:posOffset>-114300</wp:posOffset>
            </wp:positionV>
            <wp:extent cx="1371600" cy="1911985"/>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911985"/>
                    </a:xfrm>
                    <a:prstGeom prst="rect">
                      <a:avLst/>
                    </a:prstGeom>
                    <a:noFill/>
                  </pic:spPr>
                </pic:pic>
              </a:graphicData>
            </a:graphic>
            <wp14:sizeRelH relativeFrom="page">
              <wp14:pctWidth>0</wp14:pctWidth>
            </wp14:sizeRelH>
            <wp14:sizeRelV relativeFrom="page">
              <wp14:pctHeight>0</wp14:pctHeight>
            </wp14:sizeRelV>
          </wp:anchor>
        </w:drawing>
      </w:r>
      <w:r w:rsidR="002A4A7E">
        <w:rPr>
          <w:rFonts w:ascii="Helvetica" w:eastAsia="Times New Roman" w:hAnsi="Helvetica" w:cs="Times New Roman"/>
          <w:noProof/>
          <w:sz w:val="22"/>
          <w:szCs w:val="22"/>
        </w:rPr>
        <mc:AlternateContent>
          <mc:Choice Requires="wps">
            <w:drawing>
              <wp:anchor distT="0" distB="0" distL="114300" distR="114300" simplePos="0" relativeHeight="251670528" behindDoc="0" locked="0" layoutInCell="1" allowOverlap="1" wp14:anchorId="0D480EC8" wp14:editId="3CA95E32">
                <wp:simplePos x="0" y="0"/>
                <wp:positionH relativeFrom="column">
                  <wp:posOffset>1714500</wp:posOffset>
                </wp:positionH>
                <wp:positionV relativeFrom="paragraph">
                  <wp:posOffset>-114300</wp:posOffset>
                </wp:positionV>
                <wp:extent cx="3543300" cy="1371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543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7DBAC" w14:textId="77777777" w:rsidR="002B6A30" w:rsidRPr="00364356" w:rsidRDefault="002B6A30" w:rsidP="00AE5C6B">
                            <w:pPr>
                              <w:spacing w:after="120"/>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J.L. Acuña, X.A.  Álvarez-Salgado, D. Blasco, M. Bordons, R. Costas, J.J. Dañobeitia, S. Hernández-León, I.J. Losada, B. Morales-Nin, M.A. Nombela, J. Ruíz, S. Zanuy. 2006. Las Ciencias y Tecnologías Marinas en España. Informes CSIC. CSIC, Madrid. ISBN 84-00-08454-3.  292 pp.</w:t>
                            </w:r>
                          </w:p>
                          <w:p w14:paraId="40ACD019" w14:textId="77777777" w:rsidR="002B6A30" w:rsidRDefault="002B6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35pt;margin-top:-8.95pt;width:279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ajENMCAAAY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" filled="f" stroked="f">
                <v:textbox>
                  <w:txbxContent>
                    <w:p w14:paraId="73A7DBAC" w14:textId="77777777" w:rsidR="002B6A30" w:rsidRPr="00364356" w:rsidRDefault="002B6A30" w:rsidP="00AE5C6B">
                      <w:pPr>
                        <w:spacing w:after="120"/>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J.L. Acuña, X.A.  Álvarez-Salgado, D. Blasco, M. Bordons, R. Costas, J.J. Dañobeitia, S. Hernández-León, I.J. Losada, B. Morales-Nin, M.A. Nombela, J. Ruíz, S. Zanuy. 2006. Las Ciencias y Tecnologías Marinas en España. Informes CSIC. CSIC, Madrid. ISBN 84-00-08454-3.  292 pp.</w:t>
                      </w:r>
                    </w:p>
                    <w:p w14:paraId="40ACD019" w14:textId="77777777" w:rsidR="002B6A30" w:rsidRDefault="002B6A30"/>
                  </w:txbxContent>
                </v:textbox>
                <w10:wrap type="square"/>
              </v:shape>
            </w:pict>
          </mc:Fallback>
        </mc:AlternateContent>
      </w:r>
    </w:p>
    <w:p w14:paraId="5C879246" w14:textId="5E6243A0" w:rsidR="00E83342" w:rsidRPr="00364356" w:rsidRDefault="00E83342" w:rsidP="00AE5C6B">
      <w:pPr>
        <w:rPr>
          <w:rFonts w:ascii="Helvetica" w:hAnsi="Helvetica"/>
          <w:sz w:val="22"/>
          <w:szCs w:val="22"/>
        </w:rPr>
      </w:pPr>
    </w:p>
    <w:p w14:paraId="58036E74" w14:textId="77777777" w:rsidR="00E83342" w:rsidRPr="00364356" w:rsidRDefault="00E83342">
      <w:pPr>
        <w:spacing w:after="120"/>
        <w:rPr>
          <w:rFonts w:ascii="Helvetica" w:eastAsia="Times New Roman" w:hAnsi="Helvetica" w:cs="Times New Roman"/>
          <w:sz w:val="22"/>
          <w:szCs w:val="22"/>
        </w:rPr>
      </w:pPr>
    </w:p>
    <w:p w14:paraId="2B2FA9CF" w14:textId="77777777" w:rsidR="00E83342" w:rsidRPr="00364356" w:rsidRDefault="00E83342">
      <w:pPr>
        <w:spacing w:after="120"/>
        <w:rPr>
          <w:rFonts w:ascii="Helvetica" w:eastAsia="Times New Roman" w:hAnsi="Helvetica" w:cs="Times New Roman"/>
          <w:sz w:val="22"/>
          <w:szCs w:val="22"/>
        </w:rPr>
      </w:pPr>
    </w:p>
    <w:p w14:paraId="5E922DA2" w14:textId="77777777" w:rsidR="00E83342" w:rsidRPr="00364356" w:rsidRDefault="00E83342">
      <w:pPr>
        <w:spacing w:after="120"/>
        <w:rPr>
          <w:rFonts w:ascii="Helvetica" w:eastAsia="Times New Roman" w:hAnsi="Helvetica" w:cs="Times New Roman"/>
          <w:sz w:val="22"/>
          <w:szCs w:val="22"/>
        </w:rPr>
      </w:pPr>
    </w:p>
    <w:p w14:paraId="28ED8BFA" w14:textId="77777777" w:rsidR="00E83342" w:rsidRPr="00364356" w:rsidRDefault="00E83342">
      <w:pPr>
        <w:spacing w:after="120"/>
        <w:rPr>
          <w:rFonts w:ascii="Helvetica" w:eastAsia="Times New Roman" w:hAnsi="Helvetica" w:cs="Times New Roman"/>
          <w:sz w:val="22"/>
          <w:szCs w:val="22"/>
        </w:rPr>
      </w:pPr>
    </w:p>
    <w:p w14:paraId="2EEE9C15" w14:textId="77777777" w:rsidR="002A4A7E" w:rsidRDefault="002A4A7E">
      <w:pPr>
        <w:spacing w:after="120"/>
        <w:rPr>
          <w:rFonts w:ascii="Helvetica" w:eastAsia="Times New Roman" w:hAnsi="Helvetica" w:cs="Times New Roman"/>
          <w:sz w:val="22"/>
          <w:szCs w:val="22"/>
        </w:rPr>
      </w:pPr>
    </w:p>
    <w:p w14:paraId="05788350" w14:textId="77777777" w:rsidR="0045529F" w:rsidRDefault="0045529F">
      <w:pPr>
        <w:spacing w:after="120"/>
        <w:rPr>
          <w:rFonts w:ascii="Helvetica" w:eastAsia="Times New Roman" w:hAnsi="Helvetica" w:cs="Times New Roman"/>
          <w:sz w:val="22"/>
          <w:szCs w:val="22"/>
        </w:rPr>
      </w:pPr>
    </w:p>
    <w:p w14:paraId="20EAE99D" w14:textId="77777777" w:rsidR="0045529F" w:rsidRPr="00364356" w:rsidRDefault="0045529F">
      <w:pPr>
        <w:spacing w:after="120"/>
        <w:rPr>
          <w:rFonts w:ascii="Helvetica" w:eastAsia="Times New Roman" w:hAnsi="Helvetica" w:cs="Times New Roman"/>
          <w:sz w:val="22"/>
          <w:szCs w:val="22"/>
        </w:rPr>
      </w:pPr>
    </w:p>
    <w:p w14:paraId="74286955" w14:textId="7295A140" w:rsidR="00437FAA" w:rsidRDefault="0045529F">
      <w:pPr>
        <w:spacing w:after="120"/>
        <w:rPr>
          <w:rFonts w:ascii="Helvetica" w:eastAsia="Times New Roman" w:hAnsi="Helvetica" w:cs="Times New Roman"/>
          <w:sz w:val="22"/>
          <w:szCs w:val="22"/>
        </w:rPr>
      </w:pPr>
      <w:r>
        <w:rPr>
          <w:rFonts w:ascii="Helvetica" w:hAnsi="Helvetica"/>
          <w:noProof/>
          <w:sz w:val="22"/>
          <w:szCs w:val="22"/>
        </w:rPr>
        <mc:AlternateContent>
          <mc:Choice Requires="wps">
            <w:drawing>
              <wp:anchor distT="0" distB="0" distL="114300" distR="114300" simplePos="0" relativeHeight="251671552" behindDoc="0" locked="0" layoutInCell="1" allowOverlap="1" wp14:anchorId="11ACC76F" wp14:editId="50F18F42">
                <wp:simplePos x="0" y="0"/>
                <wp:positionH relativeFrom="column">
                  <wp:posOffset>1714500</wp:posOffset>
                </wp:positionH>
                <wp:positionV relativeFrom="paragraph">
                  <wp:posOffset>52705</wp:posOffset>
                </wp:positionV>
                <wp:extent cx="3314700" cy="11430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314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014CE" w14:textId="205102F8" w:rsidR="002B6A30" w:rsidRPr="00437FAA" w:rsidRDefault="002B6A30" w:rsidP="00AE5C6B">
                            <w:pPr>
                              <w:spacing w:after="120"/>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S. Alonso, G. Benito, J. Dachs, C. Montes, M. Pardo, A. F. Ríos, R. Simó, y F. Valladares. 2006. Cambio Global: Impacto de la Actividad Humana sobre el Sistema Tierra.  Colección Divulgación, CSIC, Madrid,</w:t>
                            </w:r>
                            <w:r>
                              <w:rPr>
                                <w:rFonts w:ascii="Helvetica" w:eastAsia="Times New Roman" w:hAnsi="Helvetica" w:cs="Times New Roman"/>
                                <w:sz w:val="22"/>
                                <w:szCs w:val="22"/>
                              </w:rPr>
                              <w:t xml:space="preserve"> </w:t>
                            </w:r>
                            <w:r>
                              <w:rPr>
                                <w:rFonts w:ascii="Helvetica" w:eastAsia="Times New Roman" w:hAnsi="Helvetica" w:cs="Times New Roman"/>
                                <w:sz w:val="22"/>
                                <w:szCs w:val="22"/>
                              </w:rPr>
                              <w:tab/>
                            </w:r>
                            <w:r w:rsidRPr="00364356">
                              <w:rPr>
                                <w:rFonts w:ascii="Helvetica" w:eastAsia="Times New Roman" w:hAnsi="Helvetica" w:cs="Times New Roman"/>
                                <w:sz w:val="22"/>
                                <w:szCs w:val="22"/>
                              </w:rPr>
                              <w:t>ISBN 978-84-00-08452-3, 187 p.</w:t>
                            </w:r>
                          </w:p>
                          <w:p w14:paraId="53723BCC" w14:textId="77777777" w:rsidR="002B6A30" w:rsidRDefault="002B6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0" type="#_x0000_t202" style="position:absolute;margin-left:135pt;margin-top:4.15pt;width:261pt;height:9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" filled="f" stroked="f">
                <v:textbox>
                  <w:txbxContent>
                    <w:p w14:paraId="4A8014CE" w14:textId="205102F8" w:rsidR="002B6A30" w:rsidRPr="00437FAA" w:rsidRDefault="002B6A30" w:rsidP="00AE5C6B">
                      <w:pPr>
                        <w:spacing w:after="120"/>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S. Alonso, G. Benito, J. Dachs, C. Montes, M. Pardo, A. F. Ríos, R. Simó, y F. Valladares. 2006. Cambio Global: Impacto de la Actividad Humana sobre el Sistema Tierra.  Colección Divulgación, CSIC, Madrid,</w:t>
                      </w:r>
                      <w:r>
                        <w:rPr>
                          <w:rFonts w:ascii="Helvetica" w:eastAsia="Times New Roman" w:hAnsi="Helvetica" w:cs="Times New Roman"/>
                          <w:sz w:val="22"/>
                          <w:szCs w:val="22"/>
                        </w:rPr>
                        <w:t xml:space="preserve"> </w:t>
                      </w:r>
                      <w:r>
                        <w:rPr>
                          <w:rFonts w:ascii="Helvetica" w:eastAsia="Times New Roman" w:hAnsi="Helvetica" w:cs="Times New Roman"/>
                          <w:sz w:val="22"/>
                          <w:szCs w:val="22"/>
                        </w:rPr>
                        <w:tab/>
                      </w:r>
                      <w:r w:rsidRPr="00364356">
                        <w:rPr>
                          <w:rFonts w:ascii="Helvetica" w:eastAsia="Times New Roman" w:hAnsi="Helvetica" w:cs="Times New Roman"/>
                          <w:sz w:val="22"/>
                          <w:szCs w:val="22"/>
                        </w:rPr>
                        <w:t>ISBN 978-84-00-08452-3, 187 p.</w:t>
                      </w:r>
                    </w:p>
                    <w:p w14:paraId="53723BCC" w14:textId="77777777" w:rsidR="002B6A30" w:rsidRDefault="002B6A30"/>
                  </w:txbxContent>
                </v:textbox>
                <w10:wrap type="square"/>
              </v:shape>
            </w:pict>
          </mc:Fallback>
        </mc:AlternateContent>
      </w:r>
      <w:r w:rsidRPr="0045529F">
        <w:rPr>
          <w:rFonts w:ascii="Helvetica" w:eastAsia="Times New Roman" w:hAnsi="Helvetica" w:cs="Times New Roman"/>
          <w:noProof/>
          <w:sz w:val="22"/>
          <w:szCs w:val="22"/>
        </w:rPr>
        <w:drawing>
          <wp:inline distT="0" distB="0" distL="0" distR="0" wp14:anchorId="341BA037" wp14:editId="1D10FC02">
            <wp:extent cx="1483995" cy="1501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4351" cy="1501813"/>
                    </a:xfrm>
                    <a:prstGeom prst="rect">
                      <a:avLst/>
                    </a:prstGeom>
                    <a:noFill/>
                    <a:ln>
                      <a:noFill/>
                    </a:ln>
                  </pic:spPr>
                </pic:pic>
              </a:graphicData>
            </a:graphic>
          </wp:inline>
        </w:drawing>
      </w:r>
    </w:p>
    <w:p w14:paraId="4A6A5524" w14:textId="77777777" w:rsidR="002A4A7E" w:rsidRDefault="002A4A7E">
      <w:pPr>
        <w:spacing w:after="120"/>
        <w:rPr>
          <w:rFonts w:ascii="Helvetica" w:eastAsia="Times New Roman" w:hAnsi="Helvetica" w:cs="Times New Roman"/>
          <w:sz w:val="22"/>
          <w:szCs w:val="22"/>
        </w:rPr>
      </w:pPr>
    </w:p>
    <w:p w14:paraId="5E11A4C0" w14:textId="65EA486B" w:rsidR="0045529F" w:rsidRDefault="0045529F">
      <w:pPr>
        <w:spacing w:after="120"/>
        <w:rPr>
          <w:rFonts w:ascii="Helvetica" w:eastAsia="Times New Roman" w:hAnsi="Helvetica" w:cs="Times New Roman"/>
          <w:noProof/>
          <w:sz w:val="22"/>
          <w:szCs w:val="22"/>
        </w:rPr>
      </w:pPr>
      <w:r>
        <w:rPr>
          <w:rFonts w:ascii="Helvetica" w:eastAsia="Times New Roman" w:hAnsi="Helvetica" w:cs="Times New Roman"/>
          <w:noProof/>
          <w:sz w:val="22"/>
          <w:szCs w:val="22"/>
        </w:rPr>
        <mc:AlternateContent>
          <mc:Choice Requires="wps">
            <w:drawing>
              <wp:anchor distT="0" distB="0" distL="114300" distR="114300" simplePos="0" relativeHeight="251672576" behindDoc="0" locked="0" layoutInCell="1" allowOverlap="1" wp14:anchorId="2CFBE063" wp14:editId="634C92B8">
                <wp:simplePos x="0" y="0"/>
                <wp:positionH relativeFrom="column">
                  <wp:posOffset>1714500</wp:posOffset>
                </wp:positionH>
                <wp:positionV relativeFrom="paragraph">
                  <wp:posOffset>23495</wp:posOffset>
                </wp:positionV>
                <wp:extent cx="3314700" cy="10287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52B94" w14:textId="77777777" w:rsidR="002B6A30" w:rsidRPr="00437FAA" w:rsidRDefault="002B6A30">
                            <w:pPr>
                              <w:rPr>
                                <w:rFonts w:ascii="Helvetica" w:eastAsia="Times New Roman" w:hAnsi="Helvetica" w:cs="Helvetica"/>
                                <w:color w:val="auto"/>
                                <w:sz w:val="22"/>
                                <w:szCs w:val="22"/>
                              </w:rPr>
                            </w:pPr>
                            <w:r w:rsidRPr="00437FAA">
                              <w:rPr>
                                <w:rFonts w:ascii="Helvetica" w:eastAsia="Times New Roman" w:hAnsi="Helvetica" w:cs="Helvetica"/>
                                <w:b/>
                                <w:color w:val="auto"/>
                                <w:sz w:val="22"/>
                                <w:szCs w:val="22"/>
                              </w:rPr>
                              <w:t>Duarte, C.M. </w:t>
                            </w:r>
                            <w:r w:rsidRPr="00437FAA">
                              <w:rPr>
                                <w:rFonts w:ascii="Helvetica" w:eastAsia="Times New Roman" w:hAnsi="Helvetica" w:cs="Helvetica"/>
                                <w:color w:val="auto"/>
                                <w:sz w:val="22"/>
                                <w:szCs w:val="22"/>
                              </w:rPr>
                              <w:t xml:space="preserve">(Ed.). 2006. The Exploration of Marine Biodiversity Scientific and Technological Challenges. Fundación BBVA, Madrid,   </w:t>
                            </w:r>
                          </w:p>
                          <w:p w14:paraId="3DC25F7B" w14:textId="21FAD342" w:rsidR="002B6A30" w:rsidRPr="00437FAA" w:rsidRDefault="002B6A30">
                            <w:pPr>
                              <w:rPr>
                                <w:sz w:val="22"/>
                                <w:szCs w:val="22"/>
                              </w:rPr>
                            </w:pPr>
                            <w:r w:rsidRPr="00437FAA">
                              <w:rPr>
                                <w:rFonts w:ascii="Helvetica" w:eastAsia="Times New Roman" w:hAnsi="Helvetica" w:cs="Helvetica"/>
                                <w:color w:val="auto"/>
                                <w:sz w:val="22"/>
                                <w:szCs w:val="22"/>
                              </w:rPr>
                              <w:t>ISBN: 84-96515-27-3, 158 p.</w:t>
                            </w:r>
                          </w:p>
                          <w:p w14:paraId="4FE4F6DC" w14:textId="77777777" w:rsidR="002B6A30" w:rsidRDefault="002B6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1" type="#_x0000_t202" style="position:absolute;margin-left:135pt;margin-top:1.85pt;width:261pt;height: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luINECAAAY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" filled="f" stroked="f">
                <v:textbox>
                  <w:txbxContent>
                    <w:p w14:paraId="38352B94" w14:textId="77777777" w:rsidR="002B6A30" w:rsidRPr="00437FAA" w:rsidRDefault="002B6A30">
                      <w:pPr>
                        <w:rPr>
                          <w:rFonts w:ascii="Helvetica" w:eastAsia="Times New Roman" w:hAnsi="Helvetica" w:cs="Helvetica"/>
                          <w:color w:val="auto"/>
                          <w:sz w:val="22"/>
                          <w:szCs w:val="22"/>
                        </w:rPr>
                      </w:pPr>
                      <w:r w:rsidRPr="00437FAA">
                        <w:rPr>
                          <w:rFonts w:ascii="Helvetica" w:eastAsia="Times New Roman" w:hAnsi="Helvetica" w:cs="Helvetica"/>
                          <w:b/>
                          <w:color w:val="auto"/>
                          <w:sz w:val="22"/>
                          <w:szCs w:val="22"/>
                        </w:rPr>
                        <w:t>Duarte, C.M. </w:t>
                      </w:r>
                      <w:r w:rsidRPr="00437FAA">
                        <w:rPr>
                          <w:rFonts w:ascii="Helvetica" w:eastAsia="Times New Roman" w:hAnsi="Helvetica" w:cs="Helvetica"/>
                          <w:color w:val="auto"/>
                          <w:sz w:val="22"/>
                          <w:szCs w:val="22"/>
                        </w:rPr>
                        <w:t xml:space="preserve">(Ed.). 2006. The Exploration of Marine Biodiversity Scientific and Technological Challenges. Fundación BBVA, Madrid,   </w:t>
                      </w:r>
                    </w:p>
                    <w:p w14:paraId="3DC25F7B" w14:textId="21FAD342" w:rsidR="002B6A30" w:rsidRPr="00437FAA" w:rsidRDefault="002B6A30">
                      <w:pPr>
                        <w:rPr>
                          <w:sz w:val="22"/>
                          <w:szCs w:val="22"/>
                        </w:rPr>
                      </w:pPr>
                      <w:r w:rsidRPr="00437FAA">
                        <w:rPr>
                          <w:rFonts w:ascii="Helvetica" w:eastAsia="Times New Roman" w:hAnsi="Helvetica" w:cs="Helvetica"/>
                          <w:color w:val="auto"/>
                          <w:sz w:val="22"/>
                          <w:szCs w:val="22"/>
                        </w:rPr>
                        <w:t>ISBN: 84-96515-27-3, 158 p.</w:t>
                      </w:r>
                    </w:p>
                    <w:p w14:paraId="4FE4F6DC" w14:textId="77777777" w:rsidR="002B6A30" w:rsidRDefault="002B6A30"/>
                  </w:txbxContent>
                </v:textbox>
                <w10:wrap type="square"/>
              </v:shape>
            </w:pict>
          </mc:Fallback>
        </mc:AlternateContent>
      </w:r>
      <w:r w:rsidR="0051113D">
        <w:rPr>
          <w:noProof/>
        </w:rPr>
        <w:drawing>
          <wp:inline distT="0" distB="0" distL="0" distR="0" wp14:anchorId="46934DA3" wp14:editId="6B0DB96C">
            <wp:extent cx="1443651" cy="208343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12.08.39 PM.png"/>
                    <pic:cNvPicPr/>
                  </pic:nvPicPr>
                  <pic:blipFill>
                    <a:blip r:embed="rId51">
                      <a:extLst>
                        <a:ext uri="{28A0092B-C50C-407E-A947-70E740481C1C}">
                          <a14:useLocalDpi xmlns:a14="http://schemas.microsoft.com/office/drawing/2010/main" val="0"/>
                        </a:ext>
                      </a:extLst>
                    </a:blip>
                    <a:stretch>
                      <a:fillRect/>
                    </a:stretch>
                  </pic:blipFill>
                  <pic:spPr>
                    <a:xfrm>
                      <a:off x="0" y="0"/>
                      <a:ext cx="1444787" cy="2085075"/>
                    </a:xfrm>
                    <a:prstGeom prst="rect">
                      <a:avLst/>
                    </a:prstGeom>
                  </pic:spPr>
                </pic:pic>
              </a:graphicData>
            </a:graphic>
          </wp:inline>
        </w:drawing>
      </w:r>
    </w:p>
    <w:p w14:paraId="00DEF000" w14:textId="2961FF6B" w:rsidR="0051113D" w:rsidRDefault="00437FAA">
      <w:pPr>
        <w:spacing w:after="120"/>
        <w:rPr>
          <w:rFonts w:ascii="Helvetica" w:eastAsia="Times New Roman" w:hAnsi="Helvetica" w:cs="Times New Roman"/>
          <w:sz w:val="22"/>
          <w:szCs w:val="22"/>
        </w:rPr>
      </w:pPr>
      <w:r>
        <w:rPr>
          <w:noProof/>
        </w:rPr>
        <w:drawing>
          <wp:inline distT="0" distB="0" distL="0" distR="0" wp14:anchorId="2F907A53" wp14:editId="6BE02321">
            <wp:extent cx="1427433" cy="2261235"/>
            <wp:effectExtent l="0" t="0" r="0" b="0"/>
            <wp:docPr id="26" name="Picture 1" descr="http://ecx.images-amazon.com/images/I/51OvLANnxGL._SX31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OvLANnxGL._SX313_BO1,204,203,200_.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7602" cy="2261503"/>
                    </a:xfrm>
                    <a:prstGeom prst="rect">
                      <a:avLst/>
                    </a:prstGeom>
                    <a:noFill/>
                    <a:ln>
                      <a:noFill/>
                    </a:ln>
                  </pic:spPr>
                </pic:pic>
              </a:graphicData>
            </a:graphic>
          </wp:inline>
        </w:drawing>
      </w:r>
      <w:r>
        <w:rPr>
          <w:noProof/>
        </w:rPr>
        <mc:AlternateContent>
          <mc:Choice Requires="wps">
            <w:drawing>
              <wp:anchor distT="0" distB="0" distL="114300" distR="114300" simplePos="0" relativeHeight="251673600" behindDoc="0" locked="0" layoutInCell="1" allowOverlap="1" wp14:anchorId="0E315EE8" wp14:editId="224BA6B3">
                <wp:simplePos x="0" y="0"/>
                <wp:positionH relativeFrom="column">
                  <wp:posOffset>1714500</wp:posOffset>
                </wp:positionH>
                <wp:positionV relativeFrom="paragraph">
                  <wp:posOffset>-5080</wp:posOffset>
                </wp:positionV>
                <wp:extent cx="3086100" cy="8001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3086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7DAD7" w14:textId="03B1492D" w:rsidR="002B6A30" w:rsidRPr="00437FAA" w:rsidRDefault="002B6A30">
                            <w:pPr>
                              <w:rPr>
                                <w:rFonts w:ascii="Helvetica" w:hAnsi="Helvetica"/>
                              </w:rPr>
                            </w:pPr>
                            <w:r w:rsidRPr="00437FAA">
                              <w:rPr>
                                <w:rFonts w:ascii="Helvetica" w:eastAsia="Times New Roman" w:hAnsi="Helvetica" w:cs="Times New Roman"/>
                                <w:sz w:val="22"/>
                                <w:szCs w:val="22"/>
                              </w:rPr>
                              <w:t xml:space="preserve">Holmer, M., Black, K., </w:t>
                            </w:r>
                            <w:r w:rsidRPr="00437FAA">
                              <w:rPr>
                                <w:rFonts w:ascii="Helvetica" w:eastAsia="Times New Roman" w:hAnsi="Helvetica" w:cs="Times New Roman"/>
                                <w:b/>
                                <w:sz w:val="22"/>
                                <w:szCs w:val="22"/>
                              </w:rPr>
                              <w:t>C.M. Duarte</w:t>
                            </w:r>
                            <w:r w:rsidRPr="00437FAA">
                              <w:rPr>
                                <w:rFonts w:ascii="Helvetica" w:eastAsia="Times New Roman" w:hAnsi="Helvetica" w:cs="Times New Roman"/>
                                <w:sz w:val="22"/>
                                <w:szCs w:val="22"/>
                              </w:rPr>
                              <w:t xml:space="preserve">, Marbà, N., Karakassis, I. (Eds.) 2008.  </w:t>
                            </w:r>
                            <w:r w:rsidRPr="00437FAA">
                              <w:rPr>
                                <w:rFonts w:ascii="Helvetica" w:eastAsia="Times New Roman" w:hAnsi="Helvetica" w:cs="Times New Roman"/>
                                <w:i/>
                                <w:iCs/>
                                <w:sz w:val="22"/>
                                <w:szCs w:val="22"/>
                              </w:rPr>
                              <w:t>Aquaculture in the Ecosystem.</w:t>
                            </w:r>
                            <w:r w:rsidRPr="00437FAA">
                              <w:rPr>
                                <w:rFonts w:ascii="Helvetica" w:eastAsia="Times New Roman" w:hAnsi="Helvetica" w:cs="Times New Roman"/>
                                <w:sz w:val="22"/>
                                <w:szCs w:val="22"/>
                              </w:rPr>
                              <w:t xml:space="preserve"> X, Springer Netherlands. ISBN: 978-1-4020-6809-6, 326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2" type="#_x0000_t202" style="position:absolute;margin-left:135pt;margin-top:-.35pt;width:243pt;height:6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" filled="f" stroked="f">
                <v:textbox>
                  <w:txbxContent>
                    <w:p w14:paraId="6E57DAD7" w14:textId="03B1492D" w:rsidR="002B6A30" w:rsidRPr="00437FAA" w:rsidRDefault="002B6A30">
                      <w:pPr>
                        <w:rPr>
                          <w:rFonts w:ascii="Helvetica" w:hAnsi="Helvetica"/>
                        </w:rPr>
                      </w:pPr>
                      <w:r w:rsidRPr="00437FAA">
                        <w:rPr>
                          <w:rFonts w:ascii="Helvetica" w:eastAsia="Times New Roman" w:hAnsi="Helvetica" w:cs="Times New Roman"/>
                          <w:sz w:val="22"/>
                          <w:szCs w:val="22"/>
                        </w:rPr>
                        <w:t xml:space="preserve">Holmer, M., Black, K., </w:t>
                      </w:r>
                      <w:r w:rsidRPr="00437FAA">
                        <w:rPr>
                          <w:rFonts w:ascii="Helvetica" w:eastAsia="Times New Roman" w:hAnsi="Helvetica" w:cs="Times New Roman"/>
                          <w:b/>
                          <w:sz w:val="22"/>
                          <w:szCs w:val="22"/>
                        </w:rPr>
                        <w:t>C.M. Duarte</w:t>
                      </w:r>
                      <w:r w:rsidRPr="00437FAA">
                        <w:rPr>
                          <w:rFonts w:ascii="Helvetica" w:eastAsia="Times New Roman" w:hAnsi="Helvetica" w:cs="Times New Roman"/>
                          <w:sz w:val="22"/>
                          <w:szCs w:val="22"/>
                        </w:rPr>
                        <w:t xml:space="preserve">, Marbà, N., Karakassis, I. (Eds.) 2008.  </w:t>
                      </w:r>
                      <w:r w:rsidRPr="00437FAA">
                        <w:rPr>
                          <w:rFonts w:ascii="Helvetica" w:eastAsia="Times New Roman" w:hAnsi="Helvetica" w:cs="Times New Roman"/>
                          <w:i/>
                          <w:iCs/>
                          <w:sz w:val="22"/>
                          <w:szCs w:val="22"/>
                        </w:rPr>
                        <w:t>Aquaculture in the Ecosystem.</w:t>
                      </w:r>
                      <w:r w:rsidRPr="00437FAA">
                        <w:rPr>
                          <w:rFonts w:ascii="Helvetica" w:eastAsia="Times New Roman" w:hAnsi="Helvetica" w:cs="Times New Roman"/>
                          <w:sz w:val="22"/>
                          <w:szCs w:val="22"/>
                        </w:rPr>
                        <w:t xml:space="preserve"> X, Springer Netherlands. ISBN: 978-1-4020-6809-6, 326 p.</w:t>
                      </w:r>
                    </w:p>
                  </w:txbxContent>
                </v:textbox>
                <w10:wrap type="square"/>
              </v:shape>
            </w:pict>
          </mc:Fallback>
        </mc:AlternateContent>
      </w:r>
    </w:p>
    <w:p w14:paraId="57AACFEC" w14:textId="5BA533B1" w:rsidR="0051113D" w:rsidRDefault="0045529F">
      <w:pPr>
        <w:spacing w:after="120"/>
        <w:rPr>
          <w:rFonts w:ascii="Helvetica" w:eastAsia="Times New Roman" w:hAnsi="Helvetica" w:cs="Times New Roman"/>
          <w:sz w:val="22"/>
          <w:szCs w:val="22"/>
        </w:rPr>
      </w:pPr>
      <w:r w:rsidRPr="00364356">
        <w:rPr>
          <w:rFonts w:ascii="Helvetica" w:hAnsi="Helvetica"/>
          <w:noProof/>
          <w:sz w:val="22"/>
          <w:szCs w:val="22"/>
        </w:rPr>
        <w:drawing>
          <wp:anchor distT="0" distB="0" distL="114300" distR="114300" simplePos="0" relativeHeight="251658240" behindDoc="0" locked="0" layoutInCell="1" allowOverlap="1" wp14:anchorId="1E968346" wp14:editId="2AC165D5">
            <wp:simplePos x="0" y="0"/>
            <wp:positionH relativeFrom="margin">
              <wp:posOffset>0</wp:posOffset>
            </wp:positionH>
            <wp:positionV relativeFrom="paragraph">
              <wp:posOffset>201295</wp:posOffset>
            </wp:positionV>
            <wp:extent cx="1430655" cy="2084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0655" cy="2084705"/>
                    </a:xfrm>
                    <a:prstGeom prst="rect">
                      <a:avLst/>
                    </a:prstGeom>
                    <a:noFill/>
                  </pic:spPr>
                </pic:pic>
              </a:graphicData>
            </a:graphic>
            <wp14:sizeRelH relativeFrom="page">
              <wp14:pctWidth>0</wp14:pctWidth>
            </wp14:sizeRelH>
            <wp14:sizeRelV relativeFrom="page">
              <wp14:pctHeight>0</wp14:pctHeight>
            </wp14:sizeRelV>
          </wp:anchor>
        </w:drawing>
      </w:r>
      <w:r w:rsidR="002A4A7E">
        <w:rPr>
          <w:rFonts w:ascii="Helvetica" w:hAnsi="Helvetica"/>
          <w:noProof/>
          <w:sz w:val="22"/>
          <w:szCs w:val="22"/>
        </w:rPr>
        <mc:AlternateContent>
          <mc:Choice Requires="wps">
            <w:drawing>
              <wp:anchor distT="0" distB="0" distL="114300" distR="114300" simplePos="0" relativeHeight="251674624" behindDoc="0" locked="0" layoutInCell="1" allowOverlap="1" wp14:anchorId="10A1EE27" wp14:editId="6BBCF560">
                <wp:simplePos x="0" y="0"/>
                <wp:positionH relativeFrom="column">
                  <wp:posOffset>1714500</wp:posOffset>
                </wp:positionH>
                <wp:positionV relativeFrom="paragraph">
                  <wp:posOffset>190500</wp:posOffset>
                </wp:positionV>
                <wp:extent cx="3657600" cy="19431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657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855663" w14:textId="77777777" w:rsidR="002B6A30" w:rsidRDefault="002B6A30">
                            <w:pPr>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(Ed.). 2006. La exploración de la biodiversidad marina: Desafíos científicos y tecnológicos. Fundación BBVA, Madrid, ISBN: 84-96515-26-5, 158 p. (edición bilingüe.  </w:t>
                            </w:r>
                          </w:p>
                          <w:p w14:paraId="167700B9" w14:textId="54CFD915" w:rsidR="002B6A30" w:rsidRDefault="002B6A30">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Edición inglesa: </w:t>
                            </w:r>
                          </w:p>
                          <w:p w14:paraId="114BD72A" w14:textId="77777777" w:rsidR="002B6A30" w:rsidRDefault="002B6A30">
                            <w:pPr>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(Ed.). 2006. The Exploration of Marine Biodiversity Scientific and Technological Challenges. Fundación BBV</w:t>
                            </w:r>
                            <w:r>
                              <w:rPr>
                                <w:rFonts w:ascii="Helvetica" w:eastAsia="Times New Roman" w:hAnsi="Helvetica" w:cs="Times New Roman"/>
                                <w:sz w:val="22"/>
                                <w:szCs w:val="22"/>
                              </w:rPr>
                              <w:t xml:space="preserve">A, Madrid, </w:t>
                            </w:r>
                          </w:p>
                          <w:p w14:paraId="0B76B541" w14:textId="258A2A4B" w:rsidR="002B6A30" w:rsidRDefault="002B6A30">
                            <w:r>
                              <w:rPr>
                                <w:rFonts w:ascii="Helvetica" w:eastAsia="Times New Roman" w:hAnsi="Helvetica" w:cs="Times New Roman"/>
                                <w:sz w:val="22"/>
                                <w:szCs w:val="22"/>
                              </w:rPr>
                              <w:t>ISBN: 84-96515-27-3,</w:t>
                            </w:r>
                            <w:r w:rsidRPr="00364356">
                              <w:rPr>
                                <w:rFonts w:ascii="Helvetica" w:eastAsia="Times New Roman" w:hAnsi="Helvetica" w:cs="Times New Roman"/>
                                <w:sz w:val="22"/>
                                <w:szCs w:val="22"/>
                              </w:rPr>
                              <w:t>158 p</w:t>
                            </w:r>
                            <w:r>
                              <w:rPr>
                                <w:rFonts w:ascii="Helvetica" w:eastAsia="Times New Roman" w:hAnsi="Helvetica"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135pt;margin-top:15pt;width:4in;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Q5tMCAAAY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" filled="f" stroked="f">
                <v:textbox>
                  <w:txbxContent>
                    <w:p w14:paraId="40855663" w14:textId="77777777" w:rsidR="002B6A30" w:rsidRDefault="002B6A30">
                      <w:pPr>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(Ed.). 2006. La exploración de la biodiversidad marina: Desafíos científicos y tecnológicos. Fundación BBVA, Madrid, ISBN: 84-96515-26-5, 158 p. (edición bilingüe.  </w:t>
                      </w:r>
                    </w:p>
                    <w:p w14:paraId="167700B9" w14:textId="54CFD915" w:rsidR="002B6A30" w:rsidRDefault="002B6A30">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Edición inglesa: </w:t>
                      </w:r>
                    </w:p>
                    <w:p w14:paraId="114BD72A" w14:textId="77777777" w:rsidR="002B6A30" w:rsidRDefault="002B6A30">
                      <w:pPr>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(Ed.). 2006. The Exploration of Marine Biodiversity Scientific and Technological Challenges. Fundación BBV</w:t>
                      </w:r>
                      <w:r>
                        <w:rPr>
                          <w:rFonts w:ascii="Helvetica" w:eastAsia="Times New Roman" w:hAnsi="Helvetica" w:cs="Times New Roman"/>
                          <w:sz w:val="22"/>
                          <w:szCs w:val="22"/>
                        </w:rPr>
                        <w:t xml:space="preserve">A, Madrid, </w:t>
                      </w:r>
                    </w:p>
                    <w:p w14:paraId="0B76B541" w14:textId="258A2A4B" w:rsidR="002B6A30" w:rsidRDefault="002B6A30">
                      <w:r>
                        <w:rPr>
                          <w:rFonts w:ascii="Helvetica" w:eastAsia="Times New Roman" w:hAnsi="Helvetica" w:cs="Times New Roman"/>
                          <w:sz w:val="22"/>
                          <w:szCs w:val="22"/>
                        </w:rPr>
                        <w:t>ISBN: 84-96515-27-3,</w:t>
                      </w:r>
                      <w:r w:rsidRPr="00364356">
                        <w:rPr>
                          <w:rFonts w:ascii="Helvetica" w:eastAsia="Times New Roman" w:hAnsi="Helvetica" w:cs="Times New Roman"/>
                          <w:sz w:val="22"/>
                          <w:szCs w:val="22"/>
                        </w:rPr>
                        <w:t>158 p</w:t>
                      </w:r>
                      <w:r>
                        <w:rPr>
                          <w:rFonts w:ascii="Helvetica" w:eastAsia="Times New Roman" w:hAnsi="Helvetica" w:cs="Times New Roman"/>
                          <w:sz w:val="22"/>
                          <w:szCs w:val="22"/>
                        </w:rPr>
                        <w:t>.</w:t>
                      </w:r>
                    </w:p>
                  </w:txbxContent>
                </v:textbox>
                <w10:wrap type="square"/>
              </v:shape>
            </w:pict>
          </mc:Fallback>
        </mc:AlternateContent>
      </w:r>
    </w:p>
    <w:p w14:paraId="4EF78758" w14:textId="43BC9B8A" w:rsidR="0051113D" w:rsidRPr="00364356" w:rsidRDefault="0051113D">
      <w:pPr>
        <w:spacing w:after="120"/>
        <w:rPr>
          <w:rFonts w:ascii="Helvetica" w:eastAsia="Times New Roman" w:hAnsi="Helvetica" w:cs="Times New Roman"/>
          <w:sz w:val="22"/>
          <w:szCs w:val="22"/>
        </w:rPr>
      </w:pPr>
    </w:p>
    <w:p w14:paraId="402DBC1A" w14:textId="77777777" w:rsidR="00E83342" w:rsidRPr="00364356" w:rsidRDefault="00E83342">
      <w:pPr>
        <w:rPr>
          <w:rFonts w:ascii="Helvetica" w:eastAsia="Times New Roman" w:hAnsi="Helvetica" w:cs="Times New Roman"/>
          <w:sz w:val="22"/>
          <w:szCs w:val="22"/>
        </w:rPr>
      </w:pPr>
    </w:p>
    <w:p w14:paraId="35960CEF" w14:textId="77777777" w:rsidR="00E83342" w:rsidRPr="00364356" w:rsidRDefault="00E83342">
      <w:pPr>
        <w:rPr>
          <w:rFonts w:ascii="Helvetica" w:eastAsia="Times New Roman" w:hAnsi="Helvetica" w:cs="Times New Roman"/>
          <w:sz w:val="22"/>
          <w:szCs w:val="22"/>
        </w:rPr>
      </w:pPr>
    </w:p>
    <w:p w14:paraId="4A76C61C" w14:textId="77777777" w:rsidR="002A4A7E" w:rsidRDefault="002A4A7E">
      <w:pPr>
        <w:rPr>
          <w:rFonts w:ascii="Helvetica" w:hAnsi="Helvetica"/>
          <w:sz w:val="22"/>
          <w:szCs w:val="22"/>
        </w:rPr>
      </w:pPr>
    </w:p>
    <w:p w14:paraId="499AF54A" w14:textId="77777777" w:rsidR="002A4A7E" w:rsidRDefault="002A4A7E">
      <w:pPr>
        <w:rPr>
          <w:rFonts w:ascii="Helvetica" w:hAnsi="Helvetica"/>
          <w:sz w:val="22"/>
          <w:szCs w:val="22"/>
        </w:rPr>
      </w:pPr>
    </w:p>
    <w:p w14:paraId="58C0FEE8" w14:textId="77777777" w:rsidR="002A4A7E" w:rsidRDefault="002A4A7E">
      <w:pPr>
        <w:rPr>
          <w:rFonts w:ascii="Helvetica" w:hAnsi="Helvetica"/>
          <w:sz w:val="22"/>
          <w:szCs w:val="22"/>
        </w:rPr>
      </w:pPr>
    </w:p>
    <w:p w14:paraId="7F00011D" w14:textId="77777777" w:rsidR="002A4A7E" w:rsidRDefault="002A4A7E">
      <w:pPr>
        <w:rPr>
          <w:rFonts w:ascii="Helvetica" w:hAnsi="Helvetica"/>
          <w:sz w:val="22"/>
          <w:szCs w:val="22"/>
        </w:rPr>
      </w:pPr>
    </w:p>
    <w:p w14:paraId="3E37B8E3" w14:textId="77777777" w:rsidR="002A4A7E" w:rsidRDefault="002A4A7E">
      <w:pPr>
        <w:rPr>
          <w:rFonts w:ascii="Helvetica" w:hAnsi="Helvetica"/>
          <w:sz w:val="22"/>
          <w:szCs w:val="22"/>
        </w:rPr>
      </w:pPr>
    </w:p>
    <w:p w14:paraId="7ABC9FF9" w14:textId="77777777" w:rsidR="002A4A7E" w:rsidRDefault="002A4A7E">
      <w:pPr>
        <w:rPr>
          <w:rFonts w:ascii="Helvetica" w:hAnsi="Helvetica"/>
          <w:sz w:val="22"/>
          <w:szCs w:val="22"/>
        </w:rPr>
      </w:pPr>
    </w:p>
    <w:p w14:paraId="3152068C" w14:textId="77777777" w:rsidR="002A4A7E" w:rsidRDefault="002A4A7E">
      <w:pPr>
        <w:rPr>
          <w:rFonts w:ascii="Helvetica" w:hAnsi="Helvetica"/>
          <w:sz w:val="22"/>
          <w:szCs w:val="22"/>
        </w:rPr>
      </w:pPr>
    </w:p>
    <w:p w14:paraId="32D202B3" w14:textId="77777777" w:rsidR="002A4A7E" w:rsidRDefault="002A4A7E">
      <w:pPr>
        <w:rPr>
          <w:rFonts w:ascii="Helvetica" w:hAnsi="Helvetica"/>
          <w:sz w:val="22"/>
          <w:szCs w:val="22"/>
        </w:rPr>
      </w:pPr>
    </w:p>
    <w:p w14:paraId="3DBE5EB3" w14:textId="77777777" w:rsidR="002A4A7E" w:rsidRDefault="002A4A7E">
      <w:pPr>
        <w:rPr>
          <w:rFonts w:ascii="Helvetica" w:hAnsi="Helvetica"/>
          <w:sz w:val="22"/>
          <w:szCs w:val="22"/>
        </w:rPr>
      </w:pPr>
    </w:p>
    <w:p w14:paraId="4B43D26B" w14:textId="1DDD7BD3" w:rsidR="002A4A7E" w:rsidRDefault="002A4A7E">
      <w:pPr>
        <w:rPr>
          <w:rFonts w:ascii="Helvetica" w:hAnsi="Helvetica"/>
          <w:sz w:val="22"/>
          <w:szCs w:val="22"/>
        </w:rPr>
      </w:pPr>
    </w:p>
    <w:p w14:paraId="4023C497" w14:textId="367E8D1A" w:rsidR="002A4A7E" w:rsidRDefault="002A4A7E">
      <w:pPr>
        <w:rPr>
          <w:rFonts w:ascii="Helvetica" w:hAnsi="Helvetica"/>
          <w:sz w:val="22"/>
          <w:szCs w:val="22"/>
        </w:rPr>
      </w:pPr>
    </w:p>
    <w:p w14:paraId="2F0C8D59" w14:textId="2FF7F1FE" w:rsidR="00E83342" w:rsidRPr="00364356" w:rsidRDefault="002A4A7E">
      <w:pPr>
        <w:rPr>
          <w:rFonts w:ascii="Helvetica" w:hAnsi="Helvetica"/>
          <w:sz w:val="22"/>
          <w:szCs w:val="22"/>
        </w:rPr>
      </w:pPr>
      <w:r>
        <w:rPr>
          <w:noProof/>
        </w:rPr>
        <mc:AlternateContent>
          <mc:Choice Requires="wps">
            <w:drawing>
              <wp:anchor distT="0" distB="0" distL="114300" distR="114300" simplePos="0" relativeHeight="251682816" behindDoc="0" locked="0" layoutInCell="1" allowOverlap="1" wp14:anchorId="155953B3" wp14:editId="560B650E">
                <wp:simplePos x="0" y="0"/>
                <wp:positionH relativeFrom="column">
                  <wp:posOffset>1714500</wp:posOffset>
                </wp:positionH>
                <wp:positionV relativeFrom="paragraph">
                  <wp:posOffset>36830</wp:posOffset>
                </wp:positionV>
                <wp:extent cx="3314700" cy="21717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33147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A4A8F" w14:textId="77777777" w:rsidR="002B6A30" w:rsidRDefault="002B6A30" w:rsidP="002A4A7E">
                            <w:pPr>
                              <w:widowControl w:val="0"/>
                              <w:autoSpaceDE w:val="0"/>
                              <w:autoSpaceDN w:val="0"/>
                              <w:adjustRightInd w:val="0"/>
                              <w:rPr>
                                <w:rFonts w:ascii="Helvetica" w:eastAsia="Times New Roman" w:hAnsi="Helvetica" w:cs="Helvetica"/>
                                <w:color w:val="auto"/>
                                <w:sz w:val="22"/>
                                <w:szCs w:val="22"/>
                              </w:rPr>
                            </w:pPr>
                            <w:r w:rsidRPr="00DB2DF1">
                              <w:rPr>
                                <w:rFonts w:ascii="Helvetica" w:eastAsia="Times New Roman" w:hAnsi="Helvetica" w:cs="Helvetica"/>
                                <w:b/>
                                <w:color w:val="auto"/>
                                <w:sz w:val="22"/>
                                <w:szCs w:val="22"/>
                              </w:rPr>
                              <w:t>Duarte, C. M. </w:t>
                            </w:r>
                            <w:r w:rsidRPr="00DB2DF1">
                              <w:rPr>
                                <w:rFonts w:ascii="Helvetica" w:eastAsia="Times New Roman" w:hAnsi="Helvetica" w:cs="Helvetica"/>
                                <w:color w:val="auto"/>
                                <w:sz w:val="22"/>
                                <w:szCs w:val="22"/>
                              </w:rPr>
                              <w:t>(ed.). 2007. Impactos del calentamien</w:t>
                            </w:r>
                            <w:r>
                              <w:rPr>
                                <w:rFonts w:ascii="Helvetica" w:eastAsia="Times New Roman" w:hAnsi="Helvetica" w:cs="Helvetica"/>
                                <w:color w:val="auto"/>
                                <w:sz w:val="22"/>
                                <w:szCs w:val="22"/>
                              </w:rPr>
                              <w:t xml:space="preserve">to global sobre los ecosistemas </w:t>
                            </w:r>
                            <w:r w:rsidRPr="00DB2DF1">
                              <w:rPr>
                                <w:rFonts w:ascii="Helvetica" w:eastAsia="Times New Roman" w:hAnsi="Helvetica" w:cs="Helvetica"/>
                                <w:color w:val="auto"/>
                                <w:sz w:val="22"/>
                                <w:szCs w:val="22"/>
                              </w:rPr>
                              <w:t xml:space="preserve">polares. Fundación BBVA, Madrid. </w:t>
                            </w:r>
                          </w:p>
                          <w:p w14:paraId="329B53D3" w14:textId="77777777" w:rsidR="002B6A30" w:rsidRDefault="002B6A30" w:rsidP="002A4A7E">
                            <w:pPr>
                              <w:widowControl w:val="0"/>
                              <w:autoSpaceDE w:val="0"/>
                              <w:autoSpaceDN w:val="0"/>
                              <w:adjustRightInd w:val="0"/>
                              <w:rPr>
                                <w:rFonts w:ascii="Helvetica" w:eastAsia="Times New Roman" w:hAnsi="Helvetica" w:cs="Helvetica"/>
                                <w:color w:val="auto"/>
                                <w:sz w:val="22"/>
                                <w:szCs w:val="22"/>
                              </w:rPr>
                            </w:pPr>
                            <w:r w:rsidRPr="00DB2DF1">
                              <w:rPr>
                                <w:rFonts w:ascii="Helvetica" w:eastAsia="Times New Roman" w:hAnsi="Helvetica" w:cs="Helvetica"/>
                                <w:color w:val="auto"/>
                                <w:sz w:val="22"/>
                                <w:szCs w:val="22"/>
                              </w:rPr>
                              <w:t>ISBN: 84-96515-55-0, 186 pp.</w:t>
                            </w:r>
                          </w:p>
                          <w:p w14:paraId="0BEB9382" w14:textId="77777777" w:rsidR="002B6A30" w:rsidRDefault="002B6A30" w:rsidP="002A4A7E">
                            <w:pPr>
                              <w:widowControl w:val="0"/>
                              <w:autoSpaceDE w:val="0"/>
                              <w:autoSpaceDN w:val="0"/>
                              <w:adjustRightInd w:val="0"/>
                              <w:rPr>
                                <w:rFonts w:ascii="Helvetica" w:hAnsi="Helvetica"/>
                                <w:sz w:val="22"/>
                                <w:szCs w:val="22"/>
                              </w:rPr>
                            </w:pPr>
                            <w:r w:rsidRPr="00DB2DF1">
                              <w:rPr>
                                <w:rFonts w:ascii="Helvetica" w:hAnsi="Helvetica"/>
                                <w:sz w:val="22"/>
                                <w:szCs w:val="22"/>
                              </w:rPr>
                              <w:t>Disponible en:</w:t>
                            </w:r>
                          </w:p>
                          <w:p w14:paraId="67868B23" w14:textId="77777777" w:rsidR="002B6A30" w:rsidRPr="00DB2DF1" w:rsidRDefault="002B6A30" w:rsidP="002A4A7E">
                            <w:pPr>
                              <w:widowControl w:val="0"/>
                              <w:autoSpaceDE w:val="0"/>
                              <w:autoSpaceDN w:val="0"/>
                              <w:adjustRightInd w:val="0"/>
                              <w:rPr>
                                <w:rFonts w:ascii="Helvetica" w:eastAsia="Times New Roman" w:hAnsi="Helvetica" w:cs="Helvetica"/>
                                <w:color w:val="auto"/>
                                <w:sz w:val="22"/>
                                <w:szCs w:val="22"/>
                              </w:rPr>
                            </w:pPr>
                            <w:r w:rsidRPr="00DB2DF1">
                              <w:rPr>
                                <w:rFonts w:ascii="Helvetica" w:eastAsia="Times New Roman" w:hAnsi="Helvetica" w:cs="Helvetica"/>
                                <w:color w:val="auto"/>
                                <w:sz w:val="22"/>
                                <w:szCs w:val="22"/>
                              </w:rPr>
                              <w:t>http://w3.grupobbva.com/TLFU/tlfu/esp/areas/medioamb/publicaciones/libros/fichalibro/index.jsp?codigo=261</w:t>
                            </w:r>
                          </w:p>
                          <w:p w14:paraId="2F949E4C" w14:textId="77777777" w:rsidR="002B6A30" w:rsidRDefault="002B6A30" w:rsidP="002A4A7E">
                            <w:pPr>
                              <w:widowControl w:val="0"/>
                              <w:autoSpaceDE w:val="0"/>
                              <w:autoSpaceDN w:val="0"/>
                              <w:adjustRightInd w:val="0"/>
                              <w:rPr>
                                <w:rFonts w:ascii="Helvetica" w:eastAsia="Times New Roman" w:hAnsi="Helvetica" w:cs="Helvetica"/>
                                <w:color w:val="auto"/>
                              </w:rPr>
                            </w:pPr>
                          </w:p>
                          <w:p w14:paraId="7389A89E" w14:textId="77777777" w:rsidR="002B6A30" w:rsidRDefault="002B6A30" w:rsidP="002A4A7E">
                            <w:r>
                              <w:rPr>
                                <w:rFonts w:ascii="Helvetica" w:eastAsia="Times New Roman" w:hAnsi="Helvetica" w:cs="Helvetica"/>
                                <w:color w:val="auto"/>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135pt;margin-top:2.9pt;width:261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" filled="f" stroked="f">
                <v:textbox>
                  <w:txbxContent>
                    <w:p w14:paraId="73CA4A8F" w14:textId="77777777" w:rsidR="002B6A30" w:rsidRDefault="002B6A30" w:rsidP="002A4A7E">
                      <w:pPr>
                        <w:widowControl w:val="0"/>
                        <w:autoSpaceDE w:val="0"/>
                        <w:autoSpaceDN w:val="0"/>
                        <w:adjustRightInd w:val="0"/>
                        <w:rPr>
                          <w:rFonts w:ascii="Helvetica" w:eastAsia="Times New Roman" w:hAnsi="Helvetica" w:cs="Helvetica"/>
                          <w:color w:val="auto"/>
                          <w:sz w:val="22"/>
                          <w:szCs w:val="22"/>
                        </w:rPr>
                      </w:pPr>
                      <w:r w:rsidRPr="00DB2DF1">
                        <w:rPr>
                          <w:rFonts w:ascii="Helvetica" w:eastAsia="Times New Roman" w:hAnsi="Helvetica" w:cs="Helvetica"/>
                          <w:b/>
                          <w:color w:val="auto"/>
                          <w:sz w:val="22"/>
                          <w:szCs w:val="22"/>
                        </w:rPr>
                        <w:t>Duarte, C. M. </w:t>
                      </w:r>
                      <w:r w:rsidRPr="00DB2DF1">
                        <w:rPr>
                          <w:rFonts w:ascii="Helvetica" w:eastAsia="Times New Roman" w:hAnsi="Helvetica" w:cs="Helvetica"/>
                          <w:color w:val="auto"/>
                          <w:sz w:val="22"/>
                          <w:szCs w:val="22"/>
                        </w:rPr>
                        <w:t>(ed.). 2007. Impactos del calentamien</w:t>
                      </w:r>
                      <w:r>
                        <w:rPr>
                          <w:rFonts w:ascii="Helvetica" w:eastAsia="Times New Roman" w:hAnsi="Helvetica" w:cs="Helvetica"/>
                          <w:color w:val="auto"/>
                          <w:sz w:val="22"/>
                          <w:szCs w:val="22"/>
                        </w:rPr>
                        <w:t xml:space="preserve">to global sobre los ecosistemas </w:t>
                      </w:r>
                      <w:r w:rsidRPr="00DB2DF1">
                        <w:rPr>
                          <w:rFonts w:ascii="Helvetica" w:eastAsia="Times New Roman" w:hAnsi="Helvetica" w:cs="Helvetica"/>
                          <w:color w:val="auto"/>
                          <w:sz w:val="22"/>
                          <w:szCs w:val="22"/>
                        </w:rPr>
                        <w:t xml:space="preserve">polares. Fundación BBVA, Madrid. </w:t>
                      </w:r>
                    </w:p>
                    <w:p w14:paraId="329B53D3" w14:textId="77777777" w:rsidR="002B6A30" w:rsidRDefault="002B6A30" w:rsidP="002A4A7E">
                      <w:pPr>
                        <w:widowControl w:val="0"/>
                        <w:autoSpaceDE w:val="0"/>
                        <w:autoSpaceDN w:val="0"/>
                        <w:adjustRightInd w:val="0"/>
                        <w:rPr>
                          <w:rFonts w:ascii="Helvetica" w:eastAsia="Times New Roman" w:hAnsi="Helvetica" w:cs="Helvetica"/>
                          <w:color w:val="auto"/>
                          <w:sz w:val="22"/>
                          <w:szCs w:val="22"/>
                        </w:rPr>
                      </w:pPr>
                      <w:r w:rsidRPr="00DB2DF1">
                        <w:rPr>
                          <w:rFonts w:ascii="Helvetica" w:eastAsia="Times New Roman" w:hAnsi="Helvetica" w:cs="Helvetica"/>
                          <w:color w:val="auto"/>
                          <w:sz w:val="22"/>
                          <w:szCs w:val="22"/>
                        </w:rPr>
                        <w:t>ISBN: 84-96515-55-0, 186 pp.</w:t>
                      </w:r>
                    </w:p>
                    <w:p w14:paraId="0BEB9382" w14:textId="77777777" w:rsidR="002B6A30" w:rsidRDefault="002B6A30" w:rsidP="002A4A7E">
                      <w:pPr>
                        <w:widowControl w:val="0"/>
                        <w:autoSpaceDE w:val="0"/>
                        <w:autoSpaceDN w:val="0"/>
                        <w:adjustRightInd w:val="0"/>
                        <w:rPr>
                          <w:rFonts w:ascii="Helvetica" w:hAnsi="Helvetica"/>
                          <w:sz w:val="22"/>
                          <w:szCs w:val="22"/>
                        </w:rPr>
                      </w:pPr>
                      <w:r w:rsidRPr="00DB2DF1">
                        <w:rPr>
                          <w:rFonts w:ascii="Helvetica" w:hAnsi="Helvetica"/>
                          <w:sz w:val="22"/>
                          <w:szCs w:val="22"/>
                        </w:rPr>
                        <w:t>Disponible en:</w:t>
                      </w:r>
                    </w:p>
                    <w:p w14:paraId="67868B23" w14:textId="77777777" w:rsidR="002B6A30" w:rsidRPr="00DB2DF1" w:rsidRDefault="002B6A30" w:rsidP="002A4A7E">
                      <w:pPr>
                        <w:widowControl w:val="0"/>
                        <w:autoSpaceDE w:val="0"/>
                        <w:autoSpaceDN w:val="0"/>
                        <w:adjustRightInd w:val="0"/>
                        <w:rPr>
                          <w:rFonts w:ascii="Helvetica" w:eastAsia="Times New Roman" w:hAnsi="Helvetica" w:cs="Helvetica"/>
                          <w:color w:val="auto"/>
                          <w:sz w:val="22"/>
                          <w:szCs w:val="22"/>
                        </w:rPr>
                      </w:pPr>
                      <w:r w:rsidRPr="00DB2DF1">
                        <w:rPr>
                          <w:rFonts w:ascii="Helvetica" w:eastAsia="Times New Roman" w:hAnsi="Helvetica" w:cs="Helvetica"/>
                          <w:color w:val="auto"/>
                          <w:sz w:val="22"/>
                          <w:szCs w:val="22"/>
                        </w:rPr>
                        <w:t>http://w3.grupobbva.com/TLFU/tlfu/esp/areas/medioamb/publicaciones/libros/fichalibro/index.jsp?codigo=261</w:t>
                      </w:r>
                    </w:p>
                    <w:p w14:paraId="2F949E4C" w14:textId="77777777" w:rsidR="002B6A30" w:rsidRDefault="002B6A30" w:rsidP="002A4A7E">
                      <w:pPr>
                        <w:widowControl w:val="0"/>
                        <w:autoSpaceDE w:val="0"/>
                        <w:autoSpaceDN w:val="0"/>
                        <w:adjustRightInd w:val="0"/>
                        <w:rPr>
                          <w:rFonts w:ascii="Helvetica" w:eastAsia="Times New Roman" w:hAnsi="Helvetica" w:cs="Helvetica"/>
                          <w:color w:val="auto"/>
                        </w:rPr>
                      </w:pPr>
                    </w:p>
                    <w:p w14:paraId="7389A89E" w14:textId="77777777" w:rsidR="002B6A30" w:rsidRDefault="002B6A30" w:rsidP="002A4A7E">
                      <w:r>
                        <w:rPr>
                          <w:rFonts w:ascii="Helvetica" w:eastAsia="Times New Roman" w:hAnsi="Helvetica" w:cs="Helvetica"/>
                          <w:color w:val="auto"/>
                        </w:rPr>
                        <w:t> </w:t>
                      </w:r>
                    </w:p>
                  </w:txbxContent>
                </v:textbox>
                <w10:wrap type="square"/>
              </v:shape>
            </w:pict>
          </mc:Fallback>
        </mc:AlternateContent>
      </w:r>
      <w:r>
        <w:rPr>
          <w:noProof/>
        </w:rPr>
        <w:drawing>
          <wp:inline distT="0" distB="0" distL="0" distR="0" wp14:anchorId="14BE87D6" wp14:editId="3918498C">
            <wp:extent cx="1417046" cy="2172335"/>
            <wp:effectExtent l="0" t="0" r="571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12.16.49 PM.png"/>
                    <pic:cNvPicPr/>
                  </pic:nvPicPr>
                  <pic:blipFill>
                    <a:blip r:embed="rId54">
                      <a:extLst>
                        <a:ext uri="{28A0092B-C50C-407E-A947-70E740481C1C}">
                          <a14:useLocalDpi xmlns:a14="http://schemas.microsoft.com/office/drawing/2010/main" val="0"/>
                        </a:ext>
                      </a:extLst>
                    </a:blip>
                    <a:stretch>
                      <a:fillRect/>
                    </a:stretch>
                  </pic:blipFill>
                  <pic:spPr>
                    <a:xfrm>
                      <a:off x="0" y="0"/>
                      <a:ext cx="1418288" cy="2174239"/>
                    </a:xfrm>
                    <a:prstGeom prst="rect">
                      <a:avLst/>
                    </a:prstGeom>
                  </pic:spPr>
                </pic:pic>
              </a:graphicData>
            </a:graphic>
          </wp:inline>
        </w:drawing>
      </w:r>
      <w:r w:rsidRPr="002A4A7E">
        <w:rPr>
          <w:noProof/>
        </w:rPr>
        <w:t xml:space="preserve"> </w:t>
      </w:r>
    </w:p>
    <w:p w14:paraId="037A7292" w14:textId="77777777" w:rsidR="0051113D" w:rsidRDefault="0051113D" w:rsidP="0051113D"/>
    <w:p w14:paraId="29141B66" w14:textId="33D732F5" w:rsidR="00437FAA" w:rsidRDefault="00437FAA" w:rsidP="0051113D">
      <w:r>
        <w:rPr>
          <w:noProof/>
        </w:rPr>
        <mc:AlternateContent>
          <mc:Choice Requires="wps">
            <w:drawing>
              <wp:anchor distT="0" distB="0" distL="114300" distR="114300" simplePos="0" relativeHeight="251676672" behindDoc="0" locked="0" layoutInCell="1" allowOverlap="1" wp14:anchorId="5B593295" wp14:editId="016D04AC">
                <wp:simplePos x="0" y="0"/>
                <wp:positionH relativeFrom="column">
                  <wp:posOffset>1714500</wp:posOffset>
                </wp:positionH>
                <wp:positionV relativeFrom="paragraph">
                  <wp:posOffset>30480</wp:posOffset>
                </wp:positionV>
                <wp:extent cx="3429000" cy="16002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429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63CC2" w14:textId="77777777" w:rsidR="002B6A30" w:rsidRPr="00DB2DF1" w:rsidRDefault="002B6A30" w:rsidP="00DB2DF1">
                            <w:pPr>
                              <w:pStyle w:val="Heading3"/>
                              <w:jc w:val="left"/>
                              <w:rPr>
                                <w:rFonts w:ascii="Helvetica" w:hAnsi="Helvetica"/>
                                <w:i w:val="0"/>
                                <w:sz w:val="22"/>
                                <w:szCs w:val="22"/>
                              </w:rPr>
                            </w:pPr>
                            <w:r w:rsidRPr="00DB2DF1">
                              <w:rPr>
                                <w:rFonts w:ascii="Helvetica" w:hAnsi="Helvetica"/>
                                <w:bCs w:val="0"/>
                                <w:i w:val="0"/>
                                <w:sz w:val="22"/>
                                <w:szCs w:val="22"/>
                              </w:rPr>
                              <w:t>Duarte, C.M.</w:t>
                            </w:r>
                            <w:r w:rsidRPr="00DB2DF1">
                              <w:rPr>
                                <w:rFonts w:ascii="Helvetica" w:hAnsi="Helvetica"/>
                                <w:b w:val="0"/>
                                <w:bCs w:val="0"/>
                                <w:i w:val="0"/>
                                <w:sz w:val="22"/>
                                <w:szCs w:val="22"/>
                              </w:rPr>
                              <w:t xml:space="preserve"> (Ed.).  2009. </w:t>
                            </w:r>
                            <w:r w:rsidRPr="00DB2DF1">
                              <w:rPr>
                                <w:rFonts w:ascii="Helvetica" w:hAnsi="Helvetica"/>
                                <w:b w:val="0"/>
                                <w:bCs w:val="0"/>
                                <w:i w:val="0"/>
                                <w:iCs w:val="0"/>
                                <w:sz w:val="22"/>
                                <w:szCs w:val="22"/>
                              </w:rPr>
                              <w:t>Global Loss of Coastal Habitats: Rates, Causes and Consequences</w:t>
                            </w:r>
                            <w:r w:rsidRPr="00DB2DF1">
                              <w:rPr>
                                <w:rFonts w:ascii="Helvetica" w:hAnsi="Helvetica"/>
                                <w:b w:val="0"/>
                                <w:bCs w:val="0"/>
                                <w:i w:val="0"/>
                                <w:sz w:val="22"/>
                                <w:szCs w:val="22"/>
                              </w:rPr>
                              <w:t>. FBBVA, Madrid. 181 p. ISBN: 978-84-96515-84-0</w:t>
                            </w:r>
                          </w:p>
                          <w:p w14:paraId="704B66F0" w14:textId="77777777" w:rsidR="002B6A30" w:rsidRDefault="002B6A30" w:rsidP="00DB2DF1">
                            <w:pPr>
                              <w:rPr>
                                <w:rFonts w:ascii="Helvetica" w:hAnsi="Helvetica"/>
                                <w:sz w:val="22"/>
                                <w:szCs w:val="22"/>
                              </w:rPr>
                            </w:pPr>
                          </w:p>
                          <w:p w14:paraId="1880AC1D" w14:textId="2485E5CD" w:rsidR="002B6A30" w:rsidRPr="00DB2DF1" w:rsidRDefault="002B6A30" w:rsidP="00DB2DF1">
                            <w:r w:rsidRPr="00DB2DF1">
                              <w:rPr>
                                <w:rFonts w:ascii="Helvetica" w:hAnsi="Helvetica"/>
                                <w:sz w:val="22"/>
                                <w:szCs w:val="22"/>
                              </w:rPr>
                              <w:t>Disponible en: http://www.fbbva.es/TLFU/tlfu/esp/publicaciones/libros/fichalibro/index.jsp?codigo=411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5" type="#_x0000_t202" style="position:absolute;margin-left:135pt;margin-top:2.4pt;width:270pt;height:1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ALitI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" filled="f" stroked="f">
                <v:textbox>
                  <w:txbxContent>
                    <w:p w14:paraId="7FF63CC2" w14:textId="77777777" w:rsidR="002B6A30" w:rsidRPr="00DB2DF1" w:rsidRDefault="002B6A30" w:rsidP="00DB2DF1">
                      <w:pPr>
                        <w:pStyle w:val="Heading3"/>
                        <w:jc w:val="left"/>
                        <w:rPr>
                          <w:rFonts w:ascii="Helvetica" w:hAnsi="Helvetica"/>
                          <w:i w:val="0"/>
                          <w:sz w:val="22"/>
                          <w:szCs w:val="22"/>
                        </w:rPr>
                      </w:pPr>
                      <w:r w:rsidRPr="00DB2DF1">
                        <w:rPr>
                          <w:rFonts w:ascii="Helvetica" w:hAnsi="Helvetica"/>
                          <w:bCs w:val="0"/>
                          <w:i w:val="0"/>
                          <w:sz w:val="22"/>
                          <w:szCs w:val="22"/>
                        </w:rPr>
                        <w:t>Duarte, C.M.</w:t>
                      </w:r>
                      <w:r w:rsidRPr="00DB2DF1">
                        <w:rPr>
                          <w:rFonts w:ascii="Helvetica" w:hAnsi="Helvetica"/>
                          <w:b w:val="0"/>
                          <w:bCs w:val="0"/>
                          <w:i w:val="0"/>
                          <w:sz w:val="22"/>
                          <w:szCs w:val="22"/>
                        </w:rPr>
                        <w:t xml:space="preserve"> (Ed.).  2009. </w:t>
                      </w:r>
                      <w:r w:rsidRPr="00DB2DF1">
                        <w:rPr>
                          <w:rFonts w:ascii="Helvetica" w:hAnsi="Helvetica"/>
                          <w:b w:val="0"/>
                          <w:bCs w:val="0"/>
                          <w:i w:val="0"/>
                          <w:iCs w:val="0"/>
                          <w:sz w:val="22"/>
                          <w:szCs w:val="22"/>
                        </w:rPr>
                        <w:t>Global Loss of Coastal Habitats: Rates, Causes and Consequences</w:t>
                      </w:r>
                      <w:r w:rsidRPr="00DB2DF1">
                        <w:rPr>
                          <w:rFonts w:ascii="Helvetica" w:hAnsi="Helvetica"/>
                          <w:b w:val="0"/>
                          <w:bCs w:val="0"/>
                          <w:i w:val="0"/>
                          <w:sz w:val="22"/>
                          <w:szCs w:val="22"/>
                        </w:rPr>
                        <w:t>. FBBVA, Madrid. 181 p. ISBN: 978-84-96515-84-0</w:t>
                      </w:r>
                    </w:p>
                    <w:p w14:paraId="704B66F0" w14:textId="77777777" w:rsidR="002B6A30" w:rsidRDefault="002B6A30" w:rsidP="00DB2DF1">
                      <w:pPr>
                        <w:rPr>
                          <w:rFonts w:ascii="Helvetica" w:hAnsi="Helvetica"/>
                          <w:sz w:val="22"/>
                          <w:szCs w:val="22"/>
                        </w:rPr>
                      </w:pPr>
                    </w:p>
                    <w:p w14:paraId="1880AC1D" w14:textId="2485E5CD" w:rsidR="002B6A30" w:rsidRPr="00DB2DF1" w:rsidRDefault="002B6A30" w:rsidP="00DB2DF1">
                      <w:r w:rsidRPr="00DB2DF1">
                        <w:rPr>
                          <w:rFonts w:ascii="Helvetica" w:hAnsi="Helvetica"/>
                          <w:sz w:val="22"/>
                          <w:szCs w:val="22"/>
                        </w:rPr>
                        <w:t>Disponible en: http://www.fbbva.es/TLFU/tlfu/esp/publicaciones/libros/fichalibro/index.jsp?codigo=411</w:t>
                      </w:r>
                    </w:p>
                  </w:txbxContent>
                </v:textbox>
                <w10:wrap type="square"/>
              </v:shape>
            </w:pict>
          </mc:Fallback>
        </mc:AlternateContent>
      </w:r>
      <w:r>
        <w:rPr>
          <w:noProof/>
        </w:rPr>
        <w:drawing>
          <wp:inline distT="0" distB="0" distL="0" distR="0" wp14:anchorId="1C658996" wp14:editId="7E5C10A3">
            <wp:extent cx="1424247" cy="21469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12.21.27 PM.png"/>
                    <pic:cNvPicPr/>
                  </pic:nvPicPr>
                  <pic:blipFill>
                    <a:blip r:embed="rId55">
                      <a:extLst>
                        <a:ext uri="{28A0092B-C50C-407E-A947-70E740481C1C}">
                          <a14:useLocalDpi xmlns:a14="http://schemas.microsoft.com/office/drawing/2010/main" val="0"/>
                        </a:ext>
                      </a:extLst>
                    </a:blip>
                    <a:stretch>
                      <a:fillRect/>
                    </a:stretch>
                  </pic:blipFill>
                  <pic:spPr>
                    <a:xfrm>
                      <a:off x="0" y="0"/>
                      <a:ext cx="1425379" cy="2148641"/>
                    </a:xfrm>
                    <a:prstGeom prst="rect">
                      <a:avLst/>
                    </a:prstGeom>
                  </pic:spPr>
                </pic:pic>
              </a:graphicData>
            </a:graphic>
          </wp:inline>
        </w:drawing>
      </w:r>
    </w:p>
    <w:p w14:paraId="0B8A0184" w14:textId="06B90321" w:rsidR="0051113D" w:rsidRDefault="0051113D" w:rsidP="0051113D"/>
    <w:p w14:paraId="631D115D" w14:textId="02B9ACE2" w:rsidR="00437FAA" w:rsidRPr="00437FAA" w:rsidRDefault="002A4A7E" w:rsidP="00437FAA">
      <w:r>
        <w:rPr>
          <w:rFonts w:ascii="Helvetica" w:hAnsi="Helvetica"/>
          <w:noProof/>
          <w:sz w:val="22"/>
          <w:szCs w:val="22"/>
        </w:rPr>
        <mc:AlternateContent>
          <mc:Choice Requires="wps">
            <w:drawing>
              <wp:anchor distT="0" distB="0" distL="114300" distR="114300" simplePos="0" relativeHeight="251677696" behindDoc="0" locked="0" layoutInCell="1" allowOverlap="1" wp14:anchorId="65FD131C" wp14:editId="284772A6">
                <wp:simplePos x="0" y="0"/>
                <wp:positionH relativeFrom="column">
                  <wp:posOffset>1943100</wp:posOffset>
                </wp:positionH>
                <wp:positionV relativeFrom="paragraph">
                  <wp:posOffset>0</wp:posOffset>
                </wp:positionV>
                <wp:extent cx="3200400" cy="1714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32004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2CB8D" w14:textId="488C7878" w:rsidR="002B6A30" w:rsidRPr="001C025E" w:rsidRDefault="002B6A30" w:rsidP="00437FAA">
                            <w:pPr>
                              <w:widowControl w:val="0"/>
                              <w:autoSpaceDE w:val="0"/>
                              <w:autoSpaceDN w:val="0"/>
                              <w:adjustRightInd w:val="0"/>
                              <w:rPr>
                                <w:rFonts w:ascii="Helvetica" w:eastAsia="Times New Roman" w:hAnsi="Helvetica" w:cs="Helvetica"/>
                                <w:color w:val="auto"/>
                                <w:sz w:val="22"/>
                                <w:szCs w:val="22"/>
                              </w:rPr>
                            </w:pPr>
                            <w:r w:rsidRPr="001C025E">
                              <w:rPr>
                                <w:rFonts w:ascii="Helvetica" w:eastAsia="Times New Roman" w:hAnsi="Helvetica" w:cs="Helvetica"/>
                                <w:color w:val="auto"/>
                                <w:sz w:val="22"/>
                                <w:szCs w:val="22"/>
                              </w:rPr>
                              <w:t>Nellemann, C., Corcoran, E., </w:t>
                            </w:r>
                            <w:r w:rsidRPr="001C025E">
                              <w:rPr>
                                <w:rFonts w:ascii="Helvetica" w:eastAsia="Times New Roman" w:hAnsi="Helvetica" w:cs="Helvetica"/>
                                <w:b/>
                                <w:color w:val="auto"/>
                                <w:sz w:val="22"/>
                                <w:szCs w:val="22"/>
                              </w:rPr>
                              <w:t>Duarte, C. M</w:t>
                            </w:r>
                            <w:r w:rsidRPr="001C025E">
                              <w:rPr>
                                <w:rFonts w:ascii="Helvetica" w:eastAsia="Times New Roman" w:hAnsi="Helvetica" w:cs="Helvetica"/>
                                <w:color w:val="auto"/>
                                <w:sz w:val="22"/>
                                <w:szCs w:val="22"/>
                              </w:rPr>
                              <w:t>., Valdes</w:t>
                            </w:r>
                            <w:r>
                              <w:rPr>
                                <w:rFonts w:ascii="Helvetica" w:eastAsia="Times New Roman" w:hAnsi="Helvetica" w:cs="Helvetica"/>
                                <w:color w:val="auto"/>
                                <w:sz w:val="22"/>
                                <w:szCs w:val="22"/>
                              </w:rPr>
                              <w:t xml:space="preserve">, L., DeYoung, C., Fonseca, L., </w:t>
                            </w:r>
                            <w:r w:rsidRPr="001C025E">
                              <w:rPr>
                                <w:rFonts w:ascii="Helvetica" w:eastAsia="Times New Roman" w:hAnsi="Helvetica" w:cs="Helvetica"/>
                                <w:color w:val="auto"/>
                                <w:sz w:val="22"/>
                                <w:szCs w:val="22"/>
                              </w:rPr>
                              <w:t>Grimsditch, G. (Eds). 2009. Blue Carbon. A Rapid Response Assessment. United Nations Environment Programme, GRID-Arend</w:t>
                            </w:r>
                            <w:r>
                              <w:rPr>
                                <w:rFonts w:ascii="Helvetica" w:eastAsia="Times New Roman" w:hAnsi="Helvetica" w:cs="Helvetica"/>
                                <w:color w:val="auto"/>
                                <w:sz w:val="22"/>
                                <w:szCs w:val="22"/>
                              </w:rPr>
                              <w:t>al. 80</w:t>
                            </w:r>
                            <w:r w:rsidRPr="001C025E">
                              <w:rPr>
                                <w:rFonts w:ascii="Helvetica" w:eastAsia="Times New Roman" w:hAnsi="Helvetica" w:cs="Helvetica"/>
                                <w:color w:val="auto"/>
                                <w:sz w:val="22"/>
                                <w:szCs w:val="22"/>
                              </w:rPr>
                              <w:t>p.</w:t>
                            </w:r>
                          </w:p>
                          <w:p w14:paraId="4AB4C25D" w14:textId="77777777" w:rsidR="002B6A30" w:rsidRDefault="002B6A30" w:rsidP="00437FAA">
                            <w:pPr>
                              <w:widowControl w:val="0"/>
                              <w:autoSpaceDE w:val="0"/>
                              <w:autoSpaceDN w:val="0"/>
                              <w:adjustRightInd w:val="0"/>
                            </w:pPr>
                          </w:p>
                          <w:p w14:paraId="2E4480E5" w14:textId="19C44BF8" w:rsidR="002B6A30" w:rsidRPr="001C025E" w:rsidRDefault="002B6A30" w:rsidP="00437FAA">
                            <w:pPr>
                              <w:widowControl w:val="0"/>
                              <w:autoSpaceDE w:val="0"/>
                              <w:autoSpaceDN w:val="0"/>
                              <w:adjustRightInd w:val="0"/>
                              <w:rPr>
                                <w:rFonts w:ascii="Helvetica" w:eastAsia="Times New Roman" w:hAnsi="Helvetica" w:cs="Helvetica"/>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153pt;margin-top:0;width:252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RDhNICAAAZ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" filled="f" stroked="f">
                <v:textbox>
                  <w:txbxContent>
                    <w:p w14:paraId="7622CB8D" w14:textId="488C7878" w:rsidR="002B6A30" w:rsidRPr="001C025E" w:rsidRDefault="002B6A30" w:rsidP="00437FAA">
                      <w:pPr>
                        <w:widowControl w:val="0"/>
                        <w:autoSpaceDE w:val="0"/>
                        <w:autoSpaceDN w:val="0"/>
                        <w:adjustRightInd w:val="0"/>
                        <w:rPr>
                          <w:rFonts w:ascii="Helvetica" w:eastAsia="Times New Roman" w:hAnsi="Helvetica" w:cs="Helvetica"/>
                          <w:color w:val="auto"/>
                          <w:sz w:val="22"/>
                          <w:szCs w:val="22"/>
                        </w:rPr>
                      </w:pPr>
                      <w:r w:rsidRPr="001C025E">
                        <w:rPr>
                          <w:rFonts w:ascii="Helvetica" w:eastAsia="Times New Roman" w:hAnsi="Helvetica" w:cs="Helvetica"/>
                          <w:color w:val="auto"/>
                          <w:sz w:val="22"/>
                          <w:szCs w:val="22"/>
                        </w:rPr>
                        <w:t>Nellemann, C., Corcoran, E., </w:t>
                      </w:r>
                      <w:r w:rsidRPr="001C025E">
                        <w:rPr>
                          <w:rFonts w:ascii="Helvetica" w:eastAsia="Times New Roman" w:hAnsi="Helvetica" w:cs="Helvetica"/>
                          <w:b/>
                          <w:color w:val="auto"/>
                          <w:sz w:val="22"/>
                          <w:szCs w:val="22"/>
                        </w:rPr>
                        <w:t>Duarte, C. M</w:t>
                      </w:r>
                      <w:r w:rsidRPr="001C025E">
                        <w:rPr>
                          <w:rFonts w:ascii="Helvetica" w:eastAsia="Times New Roman" w:hAnsi="Helvetica" w:cs="Helvetica"/>
                          <w:color w:val="auto"/>
                          <w:sz w:val="22"/>
                          <w:szCs w:val="22"/>
                        </w:rPr>
                        <w:t>., Valdes</w:t>
                      </w:r>
                      <w:r>
                        <w:rPr>
                          <w:rFonts w:ascii="Helvetica" w:eastAsia="Times New Roman" w:hAnsi="Helvetica" w:cs="Helvetica"/>
                          <w:color w:val="auto"/>
                          <w:sz w:val="22"/>
                          <w:szCs w:val="22"/>
                        </w:rPr>
                        <w:t xml:space="preserve">, L., DeYoung, C., Fonseca, L., </w:t>
                      </w:r>
                      <w:r w:rsidRPr="001C025E">
                        <w:rPr>
                          <w:rFonts w:ascii="Helvetica" w:eastAsia="Times New Roman" w:hAnsi="Helvetica" w:cs="Helvetica"/>
                          <w:color w:val="auto"/>
                          <w:sz w:val="22"/>
                          <w:szCs w:val="22"/>
                        </w:rPr>
                        <w:t>Grimsditch, G. (Eds). 2009. Blue Carbon. A Rapid Response Assessment. United Nations Environment Programme, GRID-Arend</w:t>
                      </w:r>
                      <w:r>
                        <w:rPr>
                          <w:rFonts w:ascii="Helvetica" w:eastAsia="Times New Roman" w:hAnsi="Helvetica" w:cs="Helvetica"/>
                          <w:color w:val="auto"/>
                          <w:sz w:val="22"/>
                          <w:szCs w:val="22"/>
                        </w:rPr>
                        <w:t>al. 80</w:t>
                      </w:r>
                      <w:r w:rsidRPr="001C025E">
                        <w:rPr>
                          <w:rFonts w:ascii="Helvetica" w:eastAsia="Times New Roman" w:hAnsi="Helvetica" w:cs="Helvetica"/>
                          <w:color w:val="auto"/>
                          <w:sz w:val="22"/>
                          <w:szCs w:val="22"/>
                        </w:rPr>
                        <w:t>p.</w:t>
                      </w:r>
                    </w:p>
                    <w:p w14:paraId="4AB4C25D" w14:textId="77777777" w:rsidR="002B6A30" w:rsidRDefault="002B6A30" w:rsidP="00437FAA">
                      <w:pPr>
                        <w:widowControl w:val="0"/>
                        <w:autoSpaceDE w:val="0"/>
                        <w:autoSpaceDN w:val="0"/>
                        <w:adjustRightInd w:val="0"/>
                      </w:pPr>
                    </w:p>
                    <w:p w14:paraId="2E4480E5" w14:textId="19C44BF8" w:rsidR="002B6A30" w:rsidRPr="001C025E" w:rsidRDefault="002B6A30" w:rsidP="00437FAA">
                      <w:pPr>
                        <w:widowControl w:val="0"/>
                        <w:autoSpaceDE w:val="0"/>
                        <w:autoSpaceDN w:val="0"/>
                        <w:adjustRightInd w:val="0"/>
                        <w:rPr>
                          <w:rFonts w:ascii="Helvetica" w:eastAsia="Times New Roman" w:hAnsi="Helvetica" w:cs="Helvetica"/>
                          <w:color w:val="auto"/>
                          <w:sz w:val="22"/>
                          <w:szCs w:val="22"/>
                        </w:rPr>
                      </w:pPr>
                    </w:p>
                  </w:txbxContent>
                </v:textbox>
                <w10:wrap type="square"/>
              </v:shape>
            </w:pict>
          </mc:Fallback>
        </mc:AlternateContent>
      </w:r>
      <w:r w:rsidR="00437FAA">
        <w:rPr>
          <w:noProof/>
        </w:rPr>
        <w:drawing>
          <wp:inline distT="0" distB="0" distL="0" distR="0" wp14:anchorId="064360F8" wp14:editId="61AFB38B">
            <wp:extent cx="1598295" cy="1592746"/>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2.03.11 PM.png"/>
                    <pic:cNvPicPr/>
                  </pic:nvPicPr>
                  <pic:blipFill>
                    <a:blip r:embed="rId56">
                      <a:extLst>
                        <a:ext uri="{28A0092B-C50C-407E-A947-70E740481C1C}">
                          <a14:useLocalDpi xmlns:a14="http://schemas.microsoft.com/office/drawing/2010/main" val="0"/>
                        </a:ext>
                      </a:extLst>
                    </a:blip>
                    <a:stretch>
                      <a:fillRect/>
                    </a:stretch>
                  </pic:blipFill>
                  <pic:spPr>
                    <a:xfrm>
                      <a:off x="0" y="0"/>
                      <a:ext cx="1599707" cy="1594153"/>
                    </a:xfrm>
                    <a:prstGeom prst="rect">
                      <a:avLst/>
                    </a:prstGeom>
                  </pic:spPr>
                </pic:pic>
              </a:graphicData>
            </a:graphic>
          </wp:inline>
        </w:drawing>
      </w:r>
    </w:p>
    <w:p w14:paraId="580610F6" w14:textId="77777777" w:rsidR="002A4A7E" w:rsidRPr="00437FAA" w:rsidRDefault="002A4A7E" w:rsidP="00437FAA"/>
    <w:p w14:paraId="472EFE7C" w14:textId="3A6EDA39" w:rsidR="00910D97" w:rsidRDefault="00437FAA" w:rsidP="00437FAA">
      <w:pPr>
        <w:pStyle w:val="Heading3"/>
        <w:jc w:val="left"/>
        <w:rPr>
          <w:rFonts w:ascii="Helvetica" w:hAnsi="Helvetica"/>
          <w:sz w:val="22"/>
          <w:szCs w:val="22"/>
        </w:rPr>
      </w:pPr>
      <w:r>
        <w:rPr>
          <w:noProof/>
        </w:rPr>
        <mc:AlternateContent>
          <mc:Choice Requires="wps">
            <w:drawing>
              <wp:anchor distT="0" distB="0" distL="114300" distR="114300" simplePos="0" relativeHeight="251678720" behindDoc="0" locked="0" layoutInCell="1" allowOverlap="1" wp14:anchorId="0D1783C3" wp14:editId="00AC183A">
                <wp:simplePos x="0" y="0"/>
                <wp:positionH relativeFrom="column">
                  <wp:posOffset>2286000</wp:posOffset>
                </wp:positionH>
                <wp:positionV relativeFrom="paragraph">
                  <wp:posOffset>27940</wp:posOffset>
                </wp:positionV>
                <wp:extent cx="2857500" cy="14859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857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5A1571" w14:textId="77777777"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y P. A. Wassmann (eds.).  2011. Arctic Tipping Points. </w:t>
                            </w:r>
                          </w:p>
                          <w:p w14:paraId="72F4F081" w14:textId="3FF57BCC"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Fundación BBVA, Madrid, </w:t>
                            </w:r>
                          </w:p>
                          <w:p w14:paraId="504C640C" w14:textId="39BB813F"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ISBN: 978-84-92937-08-0</w:t>
                            </w:r>
                          </w:p>
                          <w:p w14:paraId="6CA7046D" w14:textId="77777777"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BDD4D83" w14:textId="55D52E7F" w:rsidR="002B6A30" w:rsidRPr="001C025E"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DB2DF1">
                              <w:rPr>
                                <w:rFonts w:ascii="Helvetica" w:hAnsi="Helvetica"/>
                                <w:sz w:val="22"/>
                                <w:szCs w:val="22"/>
                              </w:rPr>
                              <w:t xml:space="preserve">Disponible en: </w:t>
                            </w:r>
                            <w:r w:rsidRPr="001C025E">
                              <w:rPr>
                                <w:rFonts w:ascii="Helvetica" w:eastAsia="Times New Roman" w:hAnsi="Helvetica" w:cs="Times New Roman"/>
                                <w:sz w:val="22"/>
                                <w:szCs w:val="22"/>
                              </w:rPr>
                              <w:t>http://www.fbbva.es/TLFU/microsites/artic/pdf/ATP.pdf</w:t>
                            </w:r>
                          </w:p>
                          <w:p w14:paraId="757DD2A7" w14:textId="77777777" w:rsidR="002B6A30" w:rsidRDefault="002B6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7" type="#_x0000_t202" style="position:absolute;margin-left:180pt;margin-top:2.2pt;width:225pt;height:11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jXvtM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" filled="f" stroked="f">
                <v:textbox>
                  <w:txbxContent>
                    <w:p w14:paraId="695A1571" w14:textId="77777777"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b/>
                          <w:bCs/>
                          <w:sz w:val="22"/>
                          <w:szCs w:val="22"/>
                        </w:rPr>
                        <w:t>Duarte, C.M</w:t>
                      </w:r>
                      <w:r w:rsidRPr="00364356">
                        <w:rPr>
                          <w:rFonts w:ascii="Helvetica" w:eastAsia="Times New Roman" w:hAnsi="Helvetica" w:cs="Times New Roman"/>
                          <w:sz w:val="22"/>
                          <w:szCs w:val="22"/>
                        </w:rPr>
                        <w:t xml:space="preserve">. y P. A. Wassmann (eds.).  2011. Arctic Tipping Points. </w:t>
                      </w:r>
                    </w:p>
                    <w:p w14:paraId="72F4F081" w14:textId="3FF57BCC"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Fundación BBVA, Madrid, </w:t>
                      </w:r>
                    </w:p>
                    <w:p w14:paraId="504C640C" w14:textId="39BB813F"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ISBN: 978-84-92937-08-0</w:t>
                      </w:r>
                    </w:p>
                    <w:p w14:paraId="6CA7046D" w14:textId="77777777" w:rsidR="002B6A30"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BDD4D83" w14:textId="55D52E7F" w:rsidR="002B6A30" w:rsidRPr="001C025E" w:rsidRDefault="002B6A30" w:rsidP="001C0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DB2DF1">
                        <w:rPr>
                          <w:rFonts w:ascii="Helvetica" w:hAnsi="Helvetica"/>
                          <w:sz w:val="22"/>
                          <w:szCs w:val="22"/>
                        </w:rPr>
                        <w:t xml:space="preserve">Disponible en: </w:t>
                      </w:r>
                      <w:r w:rsidRPr="001C025E">
                        <w:rPr>
                          <w:rFonts w:ascii="Helvetica" w:eastAsia="Times New Roman" w:hAnsi="Helvetica" w:cs="Times New Roman"/>
                          <w:sz w:val="22"/>
                          <w:szCs w:val="22"/>
                        </w:rPr>
                        <w:t>http://www.fbbva.es/TLFU/microsites/artic/pdf/ATP.pdf</w:t>
                      </w:r>
                    </w:p>
                    <w:p w14:paraId="757DD2A7" w14:textId="77777777" w:rsidR="002B6A30" w:rsidRDefault="002B6A30"/>
                  </w:txbxContent>
                </v:textbox>
                <w10:wrap type="square"/>
              </v:shape>
            </w:pict>
          </mc:Fallback>
        </mc:AlternateContent>
      </w:r>
      <w:r>
        <w:rPr>
          <w:noProof/>
        </w:rPr>
        <w:drawing>
          <wp:inline distT="0" distB="0" distL="0" distR="0" wp14:anchorId="744285A4" wp14:editId="0DAD01DA">
            <wp:extent cx="2055495" cy="1488570"/>
            <wp:effectExtent l="0" t="0" r="1905"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2.07.01 PM.png"/>
                    <pic:cNvPicPr/>
                  </pic:nvPicPr>
                  <pic:blipFill>
                    <a:blip r:embed="rId57">
                      <a:extLst>
                        <a:ext uri="{28A0092B-C50C-407E-A947-70E740481C1C}">
                          <a14:useLocalDpi xmlns:a14="http://schemas.microsoft.com/office/drawing/2010/main" val="0"/>
                        </a:ext>
                      </a:extLst>
                    </a:blip>
                    <a:stretch>
                      <a:fillRect/>
                    </a:stretch>
                  </pic:blipFill>
                  <pic:spPr>
                    <a:xfrm>
                      <a:off x="0" y="0"/>
                      <a:ext cx="2059612" cy="1491551"/>
                    </a:xfrm>
                    <a:prstGeom prst="rect">
                      <a:avLst/>
                    </a:prstGeom>
                  </pic:spPr>
                </pic:pic>
              </a:graphicData>
            </a:graphic>
          </wp:inline>
        </w:drawing>
      </w:r>
    </w:p>
    <w:p w14:paraId="7BC59238" w14:textId="77777777" w:rsidR="002A4A7E" w:rsidRDefault="002A4A7E">
      <w:pPr>
        <w:spacing w:after="120"/>
        <w:rPr>
          <w:rFonts w:ascii="Helvetica" w:hAnsi="Helvetica"/>
          <w:sz w:val="22"/>
          <w:szCs w:val="22"/>
        </w:rPr>
      </w:pPr>
    </w:p>
    <w:p w14:paraId="61B5C998" w14:textId="793285E6" w:rsidR="00E83342" w:rsidRPr="00364356" w:rsidRDefault="007339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Helvetica" w:eastAsia="Times New Roman" w:hAnsi="Helvetica" w:cs="Times New Roman"/>
          <w:sz w:val="22"/>
          <w:szCs w:val="22"/>
        </w:rPr>
      </w:pPr>
      <w:r>
        <w:rPr>
          <w:rFonts w:ascii="Helvetica" w:hAnsi="Helvetica"/>
          <w:noProof/>
          <w:sz w:val="22"/>
          <w:szCs w:val="22"/>
        </w:rPr>
        <mc:AlternateContent>
          <mc:Choice Requires="wps">
            <w:drawing>
              <wp:anchor distT="0" distB="0" distL="114300" distR="114300" simplePos="0" relativeHeight="251679744" behindDoc="0" locked="0" layoutInCell="1" allowOverlap="1" wp14:anchorId="23AE5D92" wp14:editId="14B7A47E">
                <wp:simplePos x="0" y="0"/>
                <wp:positionH relativeFrom="column">
                  <wp:posOffset>1714500</wp:posOffset>
                </wp:positionH>
                <wp:positionV relativeFrom="paragraph">
                  <wp:posOffset>15240</wp:posOffset>
                </wp:positionV>
                <wp:extent cx="3314700" cy="12573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3314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1EECA" w14:textId="77777777" w:rsidR="002B6A30" w:rsidRDefault="002B6A30" w:rsidP="00437F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Helvetica" w:eastAsia="Times New Roman" w:hAnsi="Helvetica" w:cs="Times New Roman"/>
                                <w:sz w:val="22"/>
                                <w:szCs w:val="22"/>
                              </w:rPr>
                            </w:pPr>
                            <w:r w:rsidRPr="00364356">
                              <w:rPr>
                                <w:rFonts w:ascii="Helvetica" w:eastAsia="Times New Roman" w:hAnsi="Helvetica" w:cs="Times New Roman"/>
                                <w:b/>
                                <w:bCs/>
                                <w:sz w:val="22"/>
                                <w:szCs w:val="22"/>
                              </w:rPr>
                              <w:t>Duarte</w:t>
                            </w:r>
                            <w:r w:rsidRPr="00364356">
                              <w:rPr>
                                <w:rFonts w:ascii="Helvetica" w:eastAsia="Times New Roman" w:hAnsi="Helvetica" w:cs="Times New Roman"/>
                                <w:sz w:val="22"/>
                                <w:szCs w:val="22"/>
                              </w:rPr>
                              <w:t>, C.M. (ed.).  2011.  The role of marine biota in the functioning of the biosphere. Fundación BBVA, Madrid, ISBN: 978-84-92937-04-2.</w:t>
                            </w:r>
                          </w:p>
                          <w:p w14:paraId="33A580F1" w14:textId="7A71A67C" w:rsidR="002B6A30" w:rsidRPr="00F76380" w:rsidRDefault="002B6A30" w:rsidP="00437F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Helvetica" w:eastAsia="Times New Roman" w:hAnsi="Helvetica" w:cs="Times New Roman"/>
                                <w:bCs/>
                                <w:sz w:val="22"/>
                                <w:szCs w:val="22"/>
                              </w:rPr>
                            </w:pPr>
                            <w:r w:rsidRPr="00F76380">
                              <w:rPr>
                                <w:rFonts w:ascii="Helvetica" w:eastAsia="Times New Roman" w:hAnsi="Helvetica" w:cs="Times New Roman"/>
                                <w:bCs/>
                                <w:sz w:val="22"/>
                                <w:szCs w:val="22"/>
                              </w:rPr>
                              <w:t>http://www.fbbva.es/TLFU/tlfu/ing/publicaciones/libros/fichalibro/index.jsp?codigo=602</w:t>
                            </w:r>
                          </w:p>
                          <w:p w14:paraId="49160BDC" w14:textId="77777777" w:rsidR="002B6A30" w:rsidRDefault="002B6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8" type="#_x0000_t202" style="position:absolute;margin-left:135pt;margin-top:1.2pt;width:261pt;height:9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9dQCAAAZ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" filled="f" stroked="f">
                <v:textbox>
                  <w:txbxContent>
                    <w:p w14:paraId="3B41EECA" w14:textId="77777777" w:rsidR="002B6A30" w:rsidRDefault="002B6A30" w:rsidP="00437F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Helvetica" w:eastAsia="Times New Roman" w:hAnsi="Helvetica" w:cs="Times New Roman"/>
                          <w:sz w:val="22"/>
                          <w:szCs w:val="22"/>
                        </w:rPr>
                      </w:pPr>
                      <w:r w:rsidRPr="00364356">
                        <w:rPr>
                          <w:rFonts w:ascii="Helvetica" w:eastAsia="Times New Roman" w:hAnsi="Helvetica" w:cs="Times New Roman"/>
                          <w:b/>
                          <w:bCs/>
                          <w:sz w:val="22"/>
                          <w:szCs w:val="22"/>
                        </w:rPr>
                        <w:t>Duarte</w:t>
                      </w:r>
                      <w:r w:rsidRPr="00364356">
                        <w:rPr>
                          <w:rFonts w:ascii="Helvetica" w:eastAsia="Times New Roman" w:hAnsi="Helvetica" w:cs="Times New Roman"/>
                          <w:sz w:val="22"/>
                          <w:szCs w:val="22"/>
                        </w:rPr>
                        <w:t>, C.M. (ed.).  2011.  The role of marine biota in the functioning of the biosphere. Fundación BBVA, Madrid, ISBN: 978-84-92937-04-2.</w:t>
                      </w:r>
                    </w:p>
                    <w:p w14:paraId="33A580F1" w14:textId="7A71A67C" w:rsidR="002B6A30" w:rsidRPr="00F76380" w:rsidRDefault="002B6A30" w:rsidP="00437F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Helvetica" w:eastAsia="Times New Roman" w:hAnsi="Helvetica" w:cs="Times New Roman"/>
                          <w:bCs/>
                          <w:sz w:val="22"/>
                          <w:szCs w:val="22"/>
                        </w:rPr>
                      </w:pPr>
                      <w:r w:rsidRPr="00F76380">
                        <w:rPr>
                          <w:rFonts w:ascii="Helvetica" w:eastAsia="Times New Roman" w:hAnsi="Helvetica" w:cs="Times New Roman"/>
                          <w:bCs/>
                          <w:sz w:val="22"/>
                          <w:szCs w:val="22"/>
                        </w:rPr>
                        <w:t>http://www.fbbva.es/TLFU/tlfu/ing/publicaciones/libros/fichalibro/index.jsp?codigo=602</w:t>
                      </w:r>
                    </w:p>
                    <w:p w14:paraId="49160BDC" w14:textId="77777777" w:rsidR="002B6A30" w:rsidRDefault="002B6A30"/>
                  </w:txbxContent>
                </v:textbox>
                <w10:wrap type="square"/>
              </v:shape>
            </w:pict>
          </mc:Fallback>
        </mc:AlternateContent>
      </w:r>
      <w:r w:rsidR="00437FAA">
        <w:rPr>
          <w:rFonts w:ascii="Helvetica" w:eastAsia="Times New Roman" w:hAnsi="Helvetica" w:cs="Times New Roman"/>
          <w:noProof/>
          <w:sz w:val="22"/>
          <w:szCs w:val="22"/>
        </w:rPr>
        <w:drawing>
          <wp:inline distT="0" distB="0" distL="0" distR="0" wp14:anchorId="56753377" wp14:editId="6007D813">
            <wp:extent cx="1434091" cy="2159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2.19.46 PM.png"/>
                    <pic:cNvPicPr/>
                  </pic:nvPicPr>
                  <pic:blipFill>
                    <a:blip r:embed="rId58">
                      <a:extLst>
                        <a:ext uri="{28A0092B-C50C-407E-A947-70E740481C1C}">
                          <a14:useLocalDpi xmlns:a14="http://schemas.microsoft.com/office/drawing/2010/main" val="0"/>
                        </a:ext>
                      </a:extLst>
                    </a:blip>
                    <a:stretch>
                      <a:fillRect/>
                    </a:stretch>
                  </pic:blipFill>
                  <pic:spPr>
                    <a:xfrm>
                      <a:off x="0" y="0"/>
                      <a:ext cx="1434497" cy="2160246"/>
                    </a:xfrm>
                    <a:prstGeom prst="rect">
                      <a:avLst/>
                    </a:prstGeom>
                  </pic:spPr>
                </pic:pic>
              </a:graphicData>
            </a:graphic>
          </wp:inline>
        </w:drawing>
      </w:r>
    </w:p>
    <w:p w14:paraId="5D504092" w14:textId="511F5A50" w:rsidR="00F76380" w:rsidRDefault="00F76380" w:rsidP="00E70BA9">
      <w:pPr>
        <w:pStyle w:val="Formato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p>
    <w:p w14:paraId="37516DD5" w14:textId="2247C8AF" w:rsidR="00E70BA9" w:rsidRPr="00364356" w:rsidRDefault="007339B4" w:rsidP="00E70BA9">
      <w:pPr>
        <w:pStyle w:val="Formato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r>
        <w:rPr>
          <w:rFonts w:ascii="Helvetica" w:hAnsi="Helvetica"/>
          <w:noProof/>
          <w:sz w:val="22"/>
          <w:szCs w:val="22"/>
        </w:rPr>
        <mc:AlternateContent>
          <mc:Choice Requires="wps">
            <w:drawing>
              <wp:anchor distT="0" distB="0" distL="114300" distR="114300" simplePos="0" relativeHeight="251680768" behindDoc="0" locked="0" layoutInCell="1" allowOverlap="1" wp14:anchorId="43C925C1" wp14:editId="63E5BD0B">
                <wp:simplePos x="0" y="0"/>
                <wp:positionH relativeFrom="column">
                  <wp:posOffset>1714500</wp:posOffset>
                </wp:positionH>
                <wp:positionV relativeFrom="paragraph">
                  <wp:posOffset>19685</wp:posOffset>
                </wp:positionV>
                <wp:extent cx="3086100" cy="8001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3086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76CE5" w14:textId="2A7A2772" w:rsidR="002B6A30" w:rsidRPr="00F76380" w:rsidRDefault="002B6A30" w:rsidP="00F76380">
                            <w:pPr>
                              <w:pStyle w:val="NormalWeb"/>
                              <w:rPr>
                                <w:rFonts w:ascii="Helvetica" w:eastAsia="Times New Roman" w:hAnsi="Helvetica"/>
                                <w:color w:val="auto"/>
                                <w:sz w:val="22"/>
                                <w:szCs w:val="22"/>
                              </w:rPr>
                            </w:pPr>
                            <w:r w:rsidRPr="00F76380">
                              <w:rPr>
                                <w:rFonts w:ascii="Helvetica" w:hAnsi="Helvetica"/>
                                <w:b/>
                                <w:sz w:val="22"/>
                                <w:szCs w:val="22"/>
                              </w:rPr>
                              <w:t>Duarte, C.M</w:t>
                            </w:r>
                            <w:r>
                              <w:rPr>
                                <w:rFonts w:ascii="Helvetica" w:hAnsi="Helvetica"/>
                                <w:sz w:val="22"/>
                                <w:szCs w:val="22"/>
                              </w:rPr>
                              <w:t>. 2011.</w:t>
                            </w:r>
                            <w:r w:rsidRPr="00F76380">
                              <w:rPr>
                                <w:rFonts w:ascii="Helvetica" w:hAnsi="Helvetica"/>
                                <w:sz w:val="22"/>
                                <w:szCs w:val="22"/>
                              </w:rPr>
                              <w:t xml:space="preserve"> CSIC/Los Libros de la Catarata, </w:t>
                            </w:r>
                            <w:r w:rsidRPr="00F76380">
                              <w:rPr>
                                <w:rFonts w:ascii="Helvetica" w:eastAsia="Times New Roman" w:hAnsi="Helvetica"/>
                                <w:color w:val="auto"/>
                                <w:sz w:val="22"/>
                                <w:szCs w:val="22"/>
                              </w:rPr>
                              <w:t xml:space="preserve">ISBN: 978-84-00-09363-1, </w:t>
                            </w:r>
                            <w:r w:rsidRPr="00F76380">
                              <w:rPr>
                                <w:rFonts w:ascii="Helvetica" w:hAnsi="Helvetica"/>
                                <w:sz w:val="22"/>
                                <w:szCs w:val="22"/>
                              </w:rPr>
                              <w:t>104 pp.</w:t>
                            </w:r>
                          </w:p>
                          <w:p w14:paraId="2ED5B34A" w14:textId="574BE9EF" w:rsidR="002B6A30" w:rsidRPr="00364356" w:rsidRDefault="002B6A30" w:rsidP="00F7638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p>
                          <w:p w14:paraId="202BEEEF" w14:textId="77777777" w:rsidR="002B6A30" w:rsidRDefault="002B6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9" type="#_x0000_t202" style="position:absolute;margin-left:135pt;margin-top:1.55pt;width:243pt;height: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" filled="f" stroked="f">
                <v:textbox>
                  <w:txbxContent>
                    <w:p w14:paraId="13B76CE5" w14:textId="2A7A2772" w:rsidR="002B6A30" w:rsidRPr="00F76380" w:rsidRDefault="002B6A30" w:rsidP="00F76380">
                      <w:pPr>
                        <w:pStyle w:val="NormalWeb"/>
                        <w:rPr>
                          <w:rFonts w:ascii="Helvetica" w:eastAsia="Times New Roman" w:hAnsi="Helvetica"/>
                          <w:color w:val="auto"/>
                          <w:sz w:val="22"/>
                          <w:szCs w:val="22"/>
                        </w:rPr>
                      </w:pPr>
                      <w:r w:rsidRPr="00F76380">
                        <w:rPr>
                          <w:rFonts w:ascii="Helvetica" w:hAnsi="Helvetica"/>
                          <w:b/>
                          <w:sz w:val="22"/>
                          <w:szCs w:val="22"/>
                        </w:rPr>
                        <w:t>Duarte, C.M</w:t>
                      </w:r>
                      <w:r>
                        <w:rPr>
                          <w:rFonts w:ascii="Helvetica" w:hAnsi="Helvetica"/>
                          <w:sz w:val="22"/>
                          <w:szCs w:val="22"/>
                        </w:rPr>
                        <w:t>. 2011.</w:t>
                      </w:r>
                      <w:r w:rsidRPr="00F76380">
                        <w:rPr>
                          <w:rFonts w:ascii="Helvetica" w:hAnsi="Helvetica"/>
                          <w:sz w:val="22"/>
                          <w:szCs w:val="22"/>
                        </w:rPr>
                        <w:t xml:space="preserve"> CSIC/Los Libros de la Catarata, </w:t>
                      </w:r>
                      <w:r w:rsidRPr="00F76380">
                        <w:rPr>
                          <w:rFonts w:ascii="Helvetica" w:eastAsia="Times New Roman" w:hAnsi="Helvetica"/>
                          <w:color w:val="auto"/>
                          <w:sz w:val="22"/>
                          <w:szCs w:val="22"/>
                        </w:rPr>
                        <w:t xml:space="preserve">ISBN: 978-84-00-09363-1, </w:t>
                      </w:r>
                      <w:r w:rsidRPr="00F76380">
                        <w:rPr>
                          <w:rFonts w:ascii="Helvetica" w:hAnsi="Helvetica"/>
                          <w:sz w:val="22"/>
                          <w:szCs w:val="22"/>
                        </w:rPr>
                        <w:t>104 pp.</w:t>
                      </w:r>
                    </w:p>
                    <w:p w14:paraId="2ED5B34A" w14:textId="574BE9EF" w:rsidR="002B6A30" w:rsidRPr="00364356" w:rsidRDefault="002B6A30" w:rsidP="00F7638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p>
                    <w:p w14:paraId="202BEEEF" w14:textId="77777777" w:rsidR="002B6A30" w:rsidRDefault="002B6A30"/>
                  </w:txbxContent>
                </v:textbox>
                <w10:wrap type="square"/>
              </v:shape>
            </w:pict>
          </mc:Fallback>
        </mc:AlternateContent>
      </w:r>
      <w:r w:rsidR="00F76380">
        <w:rPr>
          <w:rFonts w:ascii="Helvetica" w:hAnsi="Helvetica"/>
          <w:noProof/>
          <w:sz w:val="22"/>
          <w:szCs w:val="22"/>
        </w:rPr>
        <w:drawing>
          <wp:inline distT="0" distB="0" distL="0" distR="0" wp14:anchorId="1A8E2E77" wp14:editId="636B2EF2">
            <wp:extent cx="1483995" cy="23443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2.22.44 PM.png"/>
                    <pic:cNvPicPr/>
                  </pic:nvPicPr>
                  <pic:blipFill>
                    <a:blip r:embed="rId59">
                      <a:extLst>
                        <a:ext uri="{28A0092B-C50C-407E-A947-70E740481C1C}">
                          <a14:useLocalDpi xmlns:a14="http://schemas.microsoft.com/office/drawing/2010/main" val="0"/>
                        </a:ext>
                      </a:extLst>
                    </a:blip>
                    <a:stretch>
                      <a:fillRect/>
                    </a:stretch>
                  </pic:blipFill>
                  <pic:spPr>
                    <a:xfrm>
                      <a:off x="0" y="0"/>
                      <a:ext cx="1484622" cy="2345386"/>
                    </a:xfrm>
                    <a:prstGeom prst="rect">
                      <a:avLst/>
                    </a:prstGeom>
                  </pic:spPr>
                </pic:pic>
              </a:graphicData>
            </a:graphic>
          </wp:inline>
        </w:drawing>
      </w:r>
    </w:p>
    <w:p w14:paraId="49EF42F2" w14:textId="1DA71147" w:rsidR="00E70BA9" w:rsidRPr="00364356" w:rsidRDefault="00E70BA9" w:rsidP="00E70BA9">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eastAsia="ヒラギノ角ゴ Pro W3" w:hAnsi="Helvetica"/>
          <w:b w:val="0"/>
          <w:sz w:val="22"/>
          <w:szCs w:val="22"/>
        </w:rPr>
      </w:pPr>
    </w:p>
    <w:p w14:paraId="6EE156B4" w14:textId="2952AD4E" w:rsidR="007339B4" w:rsidRDefault="00E83342" w:rsidP="00176129">
      <w:pPr>
        <w:spacing w:before="240" w:after="120"/>
        <w:rPr>
          <w:rFonts w:ascii="Helvetica" w:eastAsia="Times New Roman" w:hAnsi="Helvetica" w:cs="Times New Roman"/>
          <w:b/>
          <w:bCs/>
          <w:color w:val="808080" w:themeColor="background1" w:themeShade="80"/>
          <w:sz w:val="32"/>
          <w:szCs w:val="32"/>
        </w:rPr>
      </w:pPr>
      <w:r w:rsidRPr="00F76380">
        <w:rPr>
          <w:rFonts w:ascii="Helvetica" w:eastAsia="Times New Roman" w:hAnsi="Helvetica" w:cs="Times New Roman"/>
          <w:b/>
          <w:bCs/>
          <w:color w:val="808080" w:themeColor="background1" w:themeShade="80"/>
          <w:sz w:val="32"/>
          <w:szCs w:val="32"/>
        </w:rPr>
        <w:t>d) Other Publications</w:t>
      </w:r>
    </w:p>
    <w:p w14:paraId="6814F373" w14:textId="77777777" w:rsidR="00F76380" w:rsidRPr="00F76380" w:rsidRDefault="00E83342" w:rsidP="00F76380">
      <w:pPr>
        <w:pStyle w:val="ListParagraph"/>
        <w:numPr>
          <w:ilvl w:val="0"/>
          <w:numId w:val="30"/>
        </w:numPr>
        <w:spacing w:after="120"/>
        <w:rPr>
          <w:rFonts w:ascii="Helvetica" w:eastAsia="Times New Roman" w:hAnsi="Helvetica" w:cs="Times New Roman"/>
          <w:b/>
          <w:bCs/>
          <w:color w:val="auto"/>
          <w:sz w:val="22"/>
          <w:szCs w:val="22"/>
        </w:rPr>
      </w:pPr>
      <w:r w:rsidRPr="00F76380">
        <w:rPr>
          <w:rFonts w:ascii="Helvetica" w:eastAsia="Times New Roman" w:hAnsi="Helvetica" w:cs="Times New Roman"/>
          <w:sz w:val="22"/>
          <w:szCs w:val="22"/>
        </w:rPr>
        <w:t>Duarte, C., S. Agusti, y I. Moreira.  1984.  Water hyacinth [Eichornia crassipes (Mart.) Solms.]  and water milfoil [Myriophyllum aquaticum (Vell.) Verdc.] in Portugal.  Proc. EWRS 3</w:t>
      </w:r>
      <w:r w:rsidRPr="00F76380">
        <w:rPr>
          <w:rFonts w:ascii="Helvetica" w:eastAsia="Times New Roman" w:hAnsi="Helvetica" w:cs="Times New Roman"/>
          <w:sz w:val="22"/>
          <w:szCs w:val="22"/>
          <w:vertAlign w:val="superscript"/>
        </w:rPr>
        <w:t>rd</w:t>
      </w:r>
      <w:r w:rsidRPr="00F76380">
        <w:rPr>
          <w:rFonts w:ascii="Helvetica" w:eastAsia="Times New Roman" w:hAnsi="Helvetica" w:cs="Times New Roman"/>
          <w:sz w:val="22"/>
          <w:szCs w:val="22"/>
        </w:rPr>
        <w:t xml:space="preserve"> Symp.  on Weed Problems in the Mediterranean Area.  pp. 667-674.</w:t>
      </w:r>
    </w:p>
    <w:p w14:paraId="31938B95" w14:textId="77777777" w:rsidR="00F76380" w:rsidRPr="00F76380" w:rsidRDefault="00E83342" w:rsidP="00F76380">
      <w:pPr>
        <w:pStyle w:val="ListParagraph"/>
        <w:numPr>
          <w:ilvl w:val="0"/>
          <w:numId w:val="30"/>
        </w:numPr>
        <w:spacing w:after="120"/>
        <w:rPr>
          <w:rFonts w:ascii="Helvetica" w:eastAsia="Times New Roman" w:hAnsi="Helvetica" w:cs="Times New Roman"/>
          <w:b/>
          <w:bCs/>
          <w:color w:val="auto"/>
          <w:sz w:val="22"/>
          <w:szCs w:val="22"/>
        </w:rPr>
      </w:pPr>
      <w:r w:rsidRPr="00F76380">
        <w:rPr>
          <w:rFonts w:ascii="Helvetica" w:eastAsia="Times New Roman" w:hAnsi="Helvetica" w:cs="Times New Roman"/>
          <w:sz w:val="22"/>
          <w:szCs w:val="22"/>
        </w:rPr>
        <w:t>Duarte, C.,  M. Lousa, e I. Moreira.  1984.  A vegetacao ribeirinha do Sotavento Algarvio.   Proced. IV Congreso sobre o Algarve.  Lagos, Portugal.  513-521.</w:t>
      </w:r>
    </w:p>
    <w:p w14:paraId="0A22FFEB" w14:textId="77777777" w:rsidR="00F76380" w:rsidRPr="00F76380" w:rsidRDefault="00E83342" w:rsidP="00F76380">
      <w:pPr>
        <w:pStyle w:val="ListParagraph"/>
        <w:numPr>
          <w:ilvl w:val="0"/>
          <w:numId w:val="30"/>
        </w:numPr>
        <w:spacing w:after="120"/>
        <w:rPr>
          <w:rFonts w:ascii="Helvetica" w:eastAsia="Times New Roman" w:hAnsi="Helvetica" w:cs="Times New Roman"/>
          <w:b/>
          <w:bCs/>
          <w:color w:val="auto"/>
          <w:sz w:val="22"/>
          <w:szCs w:val="22"/>
        </w:rPr>
      </w:pPr>
      <w:r w:rsidRPr="00F76380">
        <w:rPr>
          <w:rFonts w:ascii="Helvetica" w:eastAsia="Times New Roman" w:hAnsi="Helvetica" w:cs="Times New Roman"/>
          <w:sz w:val="22"/>
          <w:szCs w:val="22"/>
        </w:rPr>
        <w:t>Figueiredo, J., C. Duarte, I. Moreira, e S. Agusti. 1984.  As infestantes aquaticas no sistema  de irrigacao e drenagem do Ribatejo.  Recursos Hidricos 5: 5-14.</w:t>
      </w:r>
    </w:p>
    <w:p w14:paraId="10F592C5"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F76380">
        <w:rPr>
          <w:rFonts w:ascii="Helvetica" w:eastAsia="Times New Roman" w:hAnsi="Helvetica" w:cs="Times New Roman"/>
          <w:sz w:val="22"/>
          <w:szCs w:val="22"/>
        </w:rPr>
        <w:t>Agusti, S., C. Duarte, y T. Guimaraes.  1984.  Influencia da carpa espelhada (Cyprinus carpio  L., f. specularis Lac) no desenvolvemento das infestantes aquaticas en valas de drenagem.  Centro  de Botanica Aplicada a agricultura publ. H-4/84; Instituto Superior de Agronomia, Lisboa.  12  pp.</w:t>
      </w:r>
    </w:p>
    <w:p w14:paraId="4807A3C7"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Duarte, C., y S. Agusti. 1985.  Ecologia de la invasion de canales de irrigacion por macrofitos  acuaticos.  Centro de Botanica Aplicada a agricultura publ. H-7/85; Instituto Superior de  Agronomia, Lisboa.  30 pp.</w:t>
      </w:r>
    </w:p>
    <w:p w14:paraId="562B18A5"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Agusti, y C. Duarte. 1985.  A utilizacao dos peixes herbivoros para o equilibrio das plantas  aquaticas nos canais de rega.  Centro de Botanica Aplicada a agricultura publ. H-8/85; Instituto  Superior de Agronomia, Lisboa.  11 pp.</w:t>
      </w:r>
    </w:p>
    <w:p w14:paraId="13D933C9"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Duarte, C., C. Montes, S. Agusti, P. Martino, M. Bernues, y J. Kalff.  1990.  Biomasa de  macrofitos acuaticos en la marisma del Parque Nacional de Donana (SO. España):  importancia  y factores ambientales que controlan su distribucion.  Limnetica 6: 1-12.</w:t>
      </w:r>
    </w:p>
    <w:p w14:paraId="3A91D1BC"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Medina, J.R., J. Tintoré, y C.M. Duarte. 2001.  Las praderas de Posidonia y la regeneración de playas.  Revista de Obras Públicas, no. 3409: 31-43.</w:t>
      </w:r>
    </w:p>
    <w:p w14:paraId="04B7E060"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Montes, C., y C.M. Duarte. (eds.)  1992.  Limnology in Spain.  Limnética 8,  Madrid, Spain.  277 pp.</w:t>
      </w:r>
    </w:p>
    <w:p w14:paraId="428E8CC6"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Cebrián, J., y C.M.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1995.  Introducciòn a las ténicas de análisis de series temporales.  En J.L. Ibañez y C. Machado(eds.)  Análisis de la variabilidad espacio-temporal y procesos caóticos en ciencias medioambientales.  Geoforma Ediciones.  pp.  18-29.</w:t>
      </w:r>
    </w:p>
    <w:p w14:paraId="1293A757"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Cebrián, J. y C.M.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1995.  Algunos ejemplos de aplicaciones del análisis temporal a la ecologìa marina.    En J.L. Ibañez y C. Machado(eds.)  Análisis de la variabilidad espacio-temporal y procesos caóticos en ciencias medioambientales.  Geoforma Ediciones.  pp.  145-163.</w:t>
      </w:r>
    </w:p>
    <w:p w14:paraId="3C660963"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1999.  Infrastructure for research on marine biodiversity:  What do we need?  Rapporteur’s report.  Pp. 332-335.  Barthel et al.  (eds.)  Third European Marine Science and Technology Conference.  European Commission, Brussels.</w:t>
      </w:r>
    </w:p>
    <w:p w14:paraId="1A5698FF" w14:textId="37119F24"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Delgado, M.J., Tintoré, J. y Parrila, G.  1999.  El pulso de las Ciencias Marinas en España.  Direccion Gral. De Enseñanza Superior e Investigación Científica.  Ministerio de Educación y Cultura</w:t>
      </w:r>
      <w:r w:rsidR="007339B4">
        <w:rPr>
          <w:rFonts w:ascii="Helvetica" w:eastAsia="Times New Roman" w:hAnsi="Helvetica" w:cs="Times New Roman"/>
          <w:sz w:val="22"/>
          <w:szCs w:val="22"/>
        </w:rPr>
        <w:t>.  ISBN 84-00-07963-9.  Madrid.</w:t>
      </w:r>
    </w:p>
    <w:p w14:paraId="496B7AEE"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(ed.) 1996.  Seasonality in the Blanes Bay:  a paradigm of the northwest  Mediterranean.  Publ. Espec. Inst. Esp. Oceanogr.  22.  Instituto Español de Oceanografía, Madrid.</w:t>
      </w:r>
    </w:p>
    <w:p w14:paraId="0AE2796D"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y M.D. Fortes (eds.) 1999.  Frontier in seagrass ecology:  A challenge of the new millenium.  Aquatic Botany (Elsevier).</w:t>
      </w:r>
    </w:p>
    <w:p w14:paraId="1FAFA3EF"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Delgado, M.J., Tintoré, J. y Parrila, G.  1999.  El pulso de las Ciencias Marinas en España.  Direccion Gral. De Enseñanza Superior e Investigación Científica.  Ministerio de Educación y Cultura.  ISBN 84-00-07963-9.  Madrid.</w:t>
      </w:r>
    </w:p>
    <w:p w14:paraId="7F77CD7A"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and M.V. Hoyer.  1994.  Extreme measurements from aquatic systems: What are the limits? A compilation in progress.  ASLO Bulletin 3: 9.</w:t>
      </w:r>
    </w:p>
    <w:p w14:paraId="10BA5357"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2001.  Main issues in marine biodiversity research.  Pp 11-19.  In:  Vanden Berghe, E., van Avesaath, P.H., Heip, C.H.R., Mees, J. eds.  Electronic conference on MARine Biodiversity in Europe (</w:t>
      </w:r>
      <w:hyperlink w:history="1">
        <w:r w:rsidRPr="007339B4">
          <w:rPr>
            <w:rFonts w:ascii="Helvetica" w:eastAsia="Times New Roman" w:hAnsi="Helvetica" w:cs="Times New Roman"/>
            <w:color w:val="0000FF"/>
            <w:sz w:val="22"/>
            <w:szCs w:val="22"/>
            <w:u w:val="single"/>
          </w:rPr>
          <w:t>M</w:t>
        </w:r>
      </w:hyperlink>
      <w:hyperlink w:history="1">
        <w:r w:rsidRPr="007339B4">
          <w:rPr>
            <w:rFonts w:ascii="Helvetica" w:eastAsia="Times New Roman" w:hAnsi="Helvetica" w:cs="Times New Roman"/>
            <w:color w:val="0000FF"/>
            <w:sz w:val="22"/>
            <w:szCs w:val="22"/>
            <w:u w:val="single"/>
          </w:rPr>
          <w:t>@</w:t>
        </w:r>
      </w:hyperlink>
      <w:hyperlink w:history="1">
        <w:r w:rsidRPr="007339B4">
          <w:rPr>
            <w:rFonts w:ascii="Helvetica" w:eastAsia="Times New Roman" w:hAnsi="Helvetica" w:cs="Times New Roman"/>
            <w:color w:val="0000FF"/>
            <w:sz w:val="22"/>
            <w:szCs w:val="22"/>
            <w:u w:val="single"/>
          </w:rPr>
          <w:t>arble</w:t>
        </w:r>
      </w:hyperlink>
      <w:r w:rsidRPr="007339B4">
        <w:rPr>
          <w:rFonts w:ascii="Helvetica" w:eastAsia="Times New Roman" w:hAnsi="Helvetica" w:cs="Times New Roman"/>
          <w:sz w:val="22"/>
          <w:szCs w:val="22"/>
        </w:rPr>
        <w:t>) – Summary of discussions, 8-26 october 2001.  Flanders Marine Institute (VLIZ):  oostende, Belgium. Iii, 43. Pp.</w:t>
      </w:r>
    </w:p>
    <w:p w14:paraId="1887BDAB"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(2001). The PREDICT project. predicting the recovery of SE asian coastal plant communities. EC Fisheries Cooperation Bulletin 14:23-30</w:t>
      </w:r>
    </w:p>
    <w:p w14:paraId="5D958A6C"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Jaume, D., Vanden Berghe, E., van Avesaath, P.H., Heip, C.H.R., Mees, J. eds. 2002.  Electronic conference on “European Heritage under Threat:  Marine Biodiversity in Mediterranean Ecosystems”– Summary of discussions, April 22 to May 3, 2002.  Flanders Marine Institute (VLIZ):  oostende, Belgium. Iii, 48. Pp.</w:t>
      </w:r>
    </w:p>
    <w:p w14:paraId="0DBC48B8"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xml:space="preserve">, C.M., and Jaume, D.  2002.  Summary and conclusions.  Pp. 9-25 in: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Jaume, D., Vanden Berghe, E., van Avesaath, P.H., Heip, C.H.R., Mees, J. eds., Electronic conference on “European Heritage under Threat:  Marine Biodiversity in Mediterranean Ecosystems”– Summary of discussions, April 22 to May 3, 2002.  Flanders Marine Institute (VLIZ):  oostende, Belgium. Iii, 48. Pp</w:t>
      </w:r>
      <w:r w:rsidR="007339B4">
        <w:rPr>
          <w:rFonts w:ascii="Helvetica" w:eastAsia="Times New Roman" w:hAnsi="Helvetica" w:cs="Times New Roman"/>
          <w:sz w:val="22"/>
          <w:szCs w:val="22"/>
        </w:rPr>
        <w:t>.</w:t>
      </w:r>
    </w:p>
    <w:p w14:paraId="7DAAFEDA"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Navarro, N. and </w:t>
      </w:r>
      <w:r w:rsidRPr="007339B4">
        <w:rPr>
          <w:rFonts w:ascii="Helvetica" w:eastAsia="Times New Roman" w:hAnsi="Helvetica" w:cs="Times New Roman"/>
          <w:b/>
          <w:bCs/>
          <w:sz w:val="22"/>
          <w:szCs w:val="22"/>
        </w:rPr>
        <w:t>C.M. Duarte</w:t>
      </w:r>
      <w:r w:rsidRPr="007339B4">
        <w:rPr>
          <w:rFonts w:ascii="Helvetica" w:eastAsia="Times New Roman" w:hAnsi="Helvetica" w:cs="Times New Roman"/>
          <w:sz w:val="22"/>
          <w:szCs w:val="22"/>
        </w:rPr>
        <w:t xml:space="preserve">.  2002.  Defining reliable nutrient thresholds and Points of no return in European Coastal Waters. Workshop Report.  pp- 25-29, In: Lipiatou (ed.).  Thresholds of Environmental Sustainability: The case of nutrientes.  Research in Enclosed Seas series 11.  European Commission, Brussels. </w:t>
      </w:r>
    </w:p>
    <w:p w14:paraId="69B70E03"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Romero, J., y Marbá, N.  1991.  Salvemos las praderas submarinas.  Ciencia y Tecnología, La Vanguardia. Número 85: p.5.</w:t>
      </w:r>
    </w:p>
    <w:p w14:paraId="356BFA6C"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Cebrián, J., y C.M.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1992.  Medio marino:  Detección de cambios.  Investigación y Ciencia No. 193: 37-37.</w:t>
      </w:r>
    </w:p>
    <w:p w14:paraId="509B4016"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1993.  Praderas submarinas:  Incierto futuro.  Revista EL CAMPO, Marzo 1993.</w:t>
      </w:r>
    </w:p>
    <w:p w14:paraId="1F0DC493"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Sand-Jensen, K., J. Borum, og C.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1994.  Havgræsserne i verdenshavene.  Naturens Verden (Dinamarca) 1994, 1: 27-40.</w:t>
      </w:r>
    </w:p>
    <w:p w14:paraId="759D749F"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Cebrián, J., y C.M.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1996.  Tasa de crecimiento vegetal y Almacenamiento de carbono.  Investigación y Ciencia, 232:  81-82.</w:t>
      </w:r>
    </w:p>
    <w:p w14:paraId="2732057F"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y J. Tintoré.  1996.  La investigación en ciencias marinas en España.  Política Científica 46:  pp. 11-20.</w:t>
      </w:r>
    </w:p>
    <w:p w14:paraId="28CA3556"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1998.  Incierto horizonte marino.  Cirtuito Científico, El País, 9 de Diciembre de 1998.</w:t>
      </w:r>
    </w:p>
    <w:p w14:paraId="6ABA357C"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xml:space="preserve">, C.M., Delgado, M.J., Tintoré, J. y Parrila, G (eds).  1999. El pulso de las Ciencias Marinas en España. </w:t>
      </w:r>
    </w:p>
    <w:p w14:paraId="79A17C81"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xml:space="preserve">, C.M., Delgado, M.J., Tintoré, J. y Parrila, G.  1999.  El programa de Ciencias y Tecnologías Marinas (MAST III).  En: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Delgado, M.J., Tintoré, J. y Parrila, G.  1999.  El pulso de las Ciencias Marinas en España.</w:t>
      </w:r>
    </w:p>
    <w:p w14:paraId="1AACB25C"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Massutí Pascual, E., A.M. Grau Jofre, C.M.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J. Terrados, y N. Marbá.  2000.  La Posidònia.  L’Alga que no ho és.  Direcció General de Pesca, Palma de Mallorca. 59 pp.</w:t>
      </w:r>
    </w:p>
    <w:p w14:paraId="4E91265A"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 xml:space="preserve">Duarte, C.M., </w:t>
      </w:r>
      <w:r w:rsidRPr="007339B4">
        <w:rPr>
          <w:rFonts w:ascii="Helvetica" w:eastAsia="Times New Roman" w:hAnsi="Helvetica" w:cs="Times New Roman"/>
          <w:sz w:val="22"/>
          <w:szCs w:val="22"/>
        </w:rPr>
        <w:t>Susana Agustí, N. Marbá y J. Terrados.</w:t>
      </w:r>
      <w:r w:rsidRPr="007339B4">
        <w:rPr>
          <w:rFonts w:ascii="Helvetica" w:eastAsia="Times New Roman" w:hAnsi="Helvetica" w:cs="Times New Roman"/>
          <w:b/>
          <w:bCs/>
          <w:sz w:val="22"/>
          <w:szCs w:val="22"/>
        </w:rPr>
        <w:t xml:space="preserve"> </w:t>
      </w:r>
      <w:r w:rsidRPr="007339B4">
        <w:rPr>
          <w:rFonts w:ascii="Helvetica" w:eastAsia="Times New Roman" w:hAnsi="Helvetica" w:cs="Times New Roman"/>
          <w:sz w:val="22"/>
          <w:szCs w:val="22"/>
        </w:rPr>
        <w:t xml:space="preserve">2003.  </w:t>
      </w:r>
      <w:r w:rsidRPr="007339B4">
        <w:rPr>
          <w:rFonts w:ascii="Helvetica" w:eastAsia="Times New Roman" w:hAnsi="Helvetica" w:cs="Times New Roman"/>
          <w:i/>
          <w:iCs/>
          <w:sz w:val="22"/>
          <w:szCs w:val="22"/>
        </w:rPr>
        <w:t>Ecología marina y servicios de los ecosistemas litorales</w:t>
      </w:r>
      <w:r w:rsidRPr="007339B4">
        <w:rPr>
          <w:rFonts w:ascii="Helvetica" w:eastAsia="Times New Roman" w:hAnsi="Helvetica" w:cs="Times New Roman"/>
          <w:sz w:val="22"/>
          <w:szCs w:val="22"/>
        </w:rPr>
        <w:t xml:space="preserve">. pp. 51-75. En: C.M. Duarte y F. Grases (eds). </w:t>
      </w:r>
      <w:r w:rsidRPr="007339B4">
        <w:rPr>
          <w:rFonts w:ascii="Helvetica" w:eastAsia="Times New Roman" w:hAnsi="Helvetica" w:cs="Times New Roman"/>
          <w:i/>
          <w:iCs/>
          <w:sz w:val="22"/>
          <w:szCs w:val="22"/>
        </w:rPr>
        <w:t>El papel social de la ciencia en Baleares. Un homenaje a Javier Benedí</w:t>
      </w:r>
      <w:r w:rsidRPr="007339B4">
        <w:rPr>
          <w:rFonts w:ascii="Helvetica" w:eastAsia="Times New Roman" w:hAnsi="Helvetica" w:cs="Times New Roman"/>
          <w:sz w:val="22"/>
          <w:szCs w:val="22"/>
        </w:rPr>
        <w:t>.  Universitat de les Illes Balears.  ISBN84-7632-845-1</w:t>
      </w:r>
    </w:p>
    <w:p w14:paraId="00E5AB3A"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Parrilla, G. y </w:t>
      </w: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2001.  Hallazgos y retos en oceanografía.  Circuito Científico, El País, 11 Julio 2001.</w:t>
      </w:r>
    </w:p>
    <w:p w14:paraId="2374E372"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2005. Los pilares de la ciencia.  Tribuna. Circuito Científico. El País, 13 de Julio de 2005.</w:t>
      </w:r>
    </w:p>
    <w:p w14:paraId="1206D7E7"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Anadón, R., </w:t>
      </w:r>
      <w:r w:rsidRPr="007339B4">
        <w:rPr>
          <w:rFonts w:ascii="Helvetica" w:eastAsia="Times New Roman" w:hAnsi="Helvetica" w:cs="Times New Roman"/>
          <w:b/>
          <w:bCs/>
          <w:sz w:val="22"/>
          <w:szCs w:val="22"/>
        </w:rPr>
        <w:t>C.M. Duarte</w:t>
      </w:r>
      <w:r w:rsidRPr="007339B4">
        <w:rPr>
          <w:rFonts w:ascii="Helvetica" w:eastAsia="Times New Roman" w:hAnsi="Helvetica" w:cs="Times New Roman"/>
          <w:sz w:val="22"/>
          <w:szCs w:val="22"/>
        </w:rPr>
        <w:t xml:space="preserve"> y A. C. Fariña. 2005.  Impactos sobre los ecosistemas marinos y el sector pesquero. Pp. 147-182.  En: J.M. Moreno (coordinador), Evaluación Preliminar de los Impactos en España por Efecto del Cambio Climático. Ministerio de Medio Ambiente, Madrid.</w:t>
      </w:r>
    </w:p>
    <w:p w14:paraId="1B090C94"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xml:space="preserve"> 2005.  La ciencia como aventura. pp. 85-90.  En: I. Fernández-Bayo, L. Guijarro, A. Calvo Roy y E. Muñoz (eds.), La generación de la ley de la ciencia. CSIC, Madrid.</w:t>
      </w:r>
    </w:p>
    <w:p w14:paraId="64D5D7B7"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Tovar-Sánchez, A., and </w:t>
      </w:r>
      <w:r w:rsidRPr="007339B4">
        <w:rPr>
          <w:rFonts w:ascii="Helvetica" w:eastAsia="Times New Roman" w:hAnsi="Helvetica" w:cs="Times New Roman"/>
          <w:b/>
          <w:bCs/>
          <w:sz w:val="22"/>
          <w:szCs w:val="22"/>
        </w:rPr>
        <w:t>C.M. Duarte</w:t>
      </w:r>
      <w:r w:rsidRPr="007339B4">
        <w:rPr>
          <w:rFonts w:ascii="Helvetica" w:eastAsia="Times New Roman" w:hAnsi="Helvetica" w:cs="Times New Roman"/>
          <w:sz w:val="22"/>
          <w:szCs w:val="22"/>
        </w:rPr>
        <w:t>. 2005. The Mediterranean Institute for Advanced Studies (IMEDEA).  An Interdisciplinary Referente. G.I.T. Laboratory Journal 9 (6):12-13.</w:t>
      </w:r>
    </w:p>
    <w:p w14:paraId="3DB5A5B7"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2005. Un mar de vida.  pp. 79-87. En: Félix: 25 años de conciencia ecológica. Fundación BBVA-Fundación Félix Rodríguez de la Fuente.</w:t>
      </w:r>
    </w:p>
    <w:p w14:paraId="051759E6"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xml:space="preserve"> 2006. La vida se refugia en el abismo.  El Cultural, Ciencia, El Mundo. 2 de Febrero de 2006. p. 56-57. </w:t>
      </w:r>
    </w:p>
    <w:p w14:paraId="6ECC39DC"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xml:space="preserve"> 2006. La oceanografía española sale de dique seco.  Circuito Científico, Futuro, El Páis, 1 de Febrero de 2006. p. 32.</w:t>
      </w:r>
    </w:p>
    <w:p w14:paraId="2D60DECC"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xml:space="preserve">, C.M. 2006. Ecosistemas Polares. El Cultural, Ciencia, El Mundo. 26 de Octubre de 2006. p. 62-63. </w:t>
      </w:r>
    </w:p>
    <w:p w14:paraId="4F46930E"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C.M. 2007. PM7: España intenta la recuperación. Circuito Científico, Futuro, El Páis, 31 de Enero de 2007, p. 50.</w:t>
      </w:r>
    </w:p>
    <w:p w14:paraId="0ABF2E52"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w:t>
      </w:r>
      <w:r w:rsidRPr="007339B4">
        <w:rPr>
          <w:rFonts w:ascii="Helvetica" w:eastAsia="Times New Roman" w:hAnsi="Helvetica" w:cs="Times New Roman"/>
          <w:sz w:val="22"/>
          <w:szCs w:val="22"/>
        </w:rPr>
        <w:t xml:space="preserve">, C.M. 2007. Golpe de gracia al Mediterráneo. El Cultural.  El Mundo, 14/06/2007.  </w:t>
      </w:r>
    </w:p>
    <w:p w14:paraId="2AFFF2E0"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Marbà N, </w:t>
      </w:r>
      <w:r w:rsidRPr="007339B4">
        <w:rPr>
          <w:rFonts w:ascii="Helvetica" w:eastAsia="Times New Roman" w:hAnsi="Helvetica" w:cs="Times New Roman"/>
          <w:b/>
          <w:bCs/>
          <w:sz w:val="22"/>
          <w:szCs w:val="22"/>
        </w:rPr>
        <w:t>CM Duarte</w:t>
      </w:r>
      <w:r w:rsidRPr="007339B4">
        <w:rPr>
          <w:rFonts w:ascii="Helvetica" w:eastAsia="Times New Roman" w:hAnsi="Helvetica" w:cs="Times New Roman"/>
          <w:sz w:val="22"/>
          <w:szCs w:val="22"/>
        </w:rPr>
        <w:t>, E. Díaz-Almela, J. Terrados. 2003. Direct evidence of imbalanced Posidonia oceanica population dynamics in the Spanish Mediterranean. Gulf of Mexico Science 21: 137</w:t>
      </w:r>
    </w:p>
    <w:p w14:paraId="3F198A63"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and I. Hendriks. 2005.  A survey across MarBEF participants. 2005. MarBEF Newsletter, 2: 4-5.</w:t>
      </w:r>
    </w:p>
    <w:p w14:paraId="18EF9195"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S. Nixon and S. Threkheld. 2005. Announcement: The H.T. Odum Essay. A new section in Estuaries. Estuaries 28: 1-2.</w:t>
      </w:r>
    </w:p>
    <w:p w14:paraId="3CB01A0D"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S. Nixon and S. Threkheld. 2005. Announcement: The H.T. Odum Essay. A new section in Estuaries. Estuaries 28: 1-2.</w:t>
      </w:r>
    </w:p>
    <w:p w14:paraId="793C3E12"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 xml:space="preserve">Kershaw, M., J. Fourqurean and </w:t>
      </w:r>
      <w:r w:rsidRPr="007339B4">
        <w:rPr>
          <w:rFonts w:ascii="Helvetica" w:eastAsia="Times New Roman" w:hAnsi="Helvetica" w:cs="Times New Roman"/>
          <w:b/>
          <w:bCs/>
          <w:sz w:val="22"/>
          <w:szCs w:val="22"/>
        </w:rPr>
        <w:t>C.M. Duarte</w:t>
      </w:r>
      <w:r w:rsidRPr="007339B4">
        <w:rPr>
          <w:rFonts w:ascii="Helvetica" w:eastAsia="Times New Roman" w:hAnsi="Helvetica" w:cs="Times New Roman"/>
          <w:sz w:val="22"/>
          <w:szCs w:val="22"/>
        </w:rPr>
        <w:t>. 2007.  Estuaries and Coasts is a great venue for publishing your research. ERF Newsletter 33: 6-7.</w:t>
      </w:r>
    </w:p>
    <w:p w14:paraId="72CD1430"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b/>
          <w:bCs/>
          <w:sz w:val="22"/>
          <w:szCs w:val="22"/>
        </w:rPr>
        <w:t>Duarte, C.M</w:t>
      </w:r>
      <w:r w:rsidRPr="007339B4">
        <w:rPr>
          <w:rFonts w:ascii="Helvetica" w:eastAsia="Times New Roman" w:hAnsi="Helvetica" w:cs="Times New Roman"/>
          <w:sz w:val="22"/>
          <w:szCs w:val="22"/>
        </w:rPr>
        <w:t>. 2007. Climate change impacts on aquatic ecosystems: critical thresholds for water policies. pp. 69-70, In: M. Moren-Abat, P. Quevuviller, L. Reyen, A.-S. Heiskanen, P. Noges, A. L. Solheim and E. Lipiatou (eds). Climate change impacts on the water cycle, resources and quality. Climate Change and Natural Hazards Series vol. 8. European Comisión, Brussels.</w:t>
      </w:r>
    </w:p>
    <w:p w14:paraId="3B92818A" w14:textId="77777777" w:rsidR="007339B4"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Duarte, C.M.  2008.  The garden of Eden engangered: the ecology and biology of conservation. pp. 225-237. In: Frontiers of Knolwedge, BBVA, Madrid.</w:t>
      </w:r>
    </w:p>
    <w:p w14:paraId="7676FC93" w14:textId="7E8068A4" w:rsidR="00E83342" w:rsidRPr="007339B4" w:rsidRDefault="00E83342" w:rsidP="007339B4">
      <w:pPr>
        <w:pStyle w:val="ListParagraph"/>
        <w:numPr>
          <w:ilvl w:val="0"/>
          <w:numId w:val="30"/>
        </w:numPr>
        <w:spacing w:after="120"/>
        <w:rPr>
          <w:rFonts w:ascii="Helvetica" w:eastAsia="Times New Roman" w:hAnsi="Helvetica" w:cs="Times New Roman"/>
          <w:b/>
          <w:bCs/>
          <w:color w:val="auto"/>
          <w:sz w:val="22"/>
          <w:szCs w:val="22"/>
        </w:rPr>
      </w:pPr>
      <w:r w:rsidRPr="007339B4">
        <w:rPr>
          <w:rFonts w:ascii="Helvetica" w:eastAsia="Times New Roman" w:hAnsi="Helvetica" w:cs="Times New Roman"/>
          <w:sz w:val="22"/>
          <w:szCs w:val="22"/>
        </w:rPr>
        <w:t>Carrillo De Albornoz, P., Royo, L., Marbà, N., Duarte, C. M., 2009. 1160 Grandes calas y bahías poco profundas. En: VV.AA., Bases ecológicas preliminares para la conservación de los tipos de hábitat de interés comunitario en España. Madrid: Ministerio de Medio Ambiente, y Medio Rural y Marino. 86 p.</w:t>
      </w:r>
    </w:p>
    <w:p w14:paraId="4DC49255" w14:textId="77777777" w:rsidR="00E83342" w:rsidRPr="00364356" w:rsidRDefault="00E83342">
      <w:pPr>
        <w:spacing w:after="120"/>
        <w:ind w:left="644"/>
        <w:rPr>
          <w:rFonts w:ascii="Helvetica" w:eastAsia="Times New Roman" w:hAnsi="Helvetica" w:cs="Times New Roman"/>
          <w:sz w:val="22"/>
          <w:szCs w:val="22"/>
        </w:rPr>
      </w:pPr>
    </w:p>
    <w:p w14:paraId="5B23982C" w14:textId="77777777" w:rsidR="009847DB" w:rsidRPr="007339B4" w:rsidRDefault="009847DB" w:rsidP="007339B4">
      <w:pPr>
        <w:spacing w:after="120"/>
        <w:jc w:val="both"/>
        <w:rPr>
          <w:rFonts w:ascii="Helvetica" w:eastAsia="Times New Roman" w:hAnsi="Helvetica" w:cs="Times New Roman"/>
          <w:b/>
          <w:sz w:val="32"/>
          <w:szCs w:val="32"/>
        </w:rPr>
      </w:pPr>
      <w:r w:rsidRPr="007339B4">
        <w:rPr>
          <w:rFonts w:ascii="Helvetica" w:eastAsia="Times New Roman" w:hAnsi="Helvetica" w:cs="Times New Roman"/>
          <w:b/>
          <w:sz w:val="32"/>
          <w:szCs w:val="32"/>
        </w:rPr>
        <w:t>Data sets published</w:t>
      </w:r>
    </w:p>
    <w:p w14:paraId="7F91B5F5" w14:textId="77777777" w:rsidR="009847DB" w:rsidRPr="00364356" w:rsidRDefault="009847DB" w:rsidP="009847DB">
      <w:pPr>
        <w:rPr>
          <w:rFonts w:ascii="Helvetica" w:hAnsi="Helvetica"/>
          <w:sz w:val="22"/>
          <w:szCs w:val="22"/>
        </w:rPr>
      </w:pPr>
    </w:p>
    <w:p w14:paraId="13FE8060" w14:textId="77777777" w:rsidR="009847DB" w:rsidRPr="00176129" w:rsidRDefault="009847DB" w:rsidP="007339B4">
      <w:pPr>
        <w:rPr>
          <w:rFonts w:ascii="Helvetica" w:hAnsi="Helvetica"/>
          <w:sz w:val="22"/>
          <w:szCs w:val="22"/>
        </w:rPr>
      </w:pPr>
      <w:r w:rsidRPr="00176129">
        <w:rPr>
          <w:rFonts w:ascii="Helvetica" w:hAnsi="Helvetica"/>
          <w:sz w:val="22"/>
          <w:szCs w:val="22"/>
        </w:rPr>
        <w:t xml:space="preserve">Regaudie-de-Gioux, A., and </w:t>
      </w:r>
      <w:r w:rsidRPr="00176129">
        <w:rPr>
          <w:rFonts w:ascii="Helvetica" w:hAnsi="Helvetica"/>
          <w:b/>
          <w:sz w:val="22"/>
          <w:szCs w:val="22"/>
        </w:rPr>
        <w:t>C.M. Duarte</w:t>
      </w:r>
      <w:r w:rsidRPr="00176129">
        <w:rPr>
          <w:rFonts w:ascii="Helvetica" w:hAnsi="Helvetica"/>
          <w:sz w:val="22"/>
          <w:szCs w:val="22"/>
        </w:rPr>
        <w:t>. 2013. Plankton Metabolism in the Ocean. Digital CSIC.URI </w:t>
      </w:r>
      <w:hyperlink r:id="rId60" w:history="1">
        <w:r w:rsidRPr="00176129">
          <w:rPr>
            <w:rStyle w:val="Hyperlink"/>
            <w:rFonts w:ascii="Helvetica" w:hAnsi="Helvetica"/>
            <w:sz w:val="22"/>
            <w:szCs w:val="22"/>
          </w:rPr>
          <w:t>https://digital.csic.es/handle/10261/65674</w:t>
        </w:r>
      </w:hyperlink>
      <w:r w:rsidRPr="00176129">
        <w:rPr>
          <w:rFonts w:ascii="Helvetica" w:hAnsi="Helvetica"/>
          <w:sz w:val="22"/>
          <w:szCs w:val="22"/>
        </w:rPr>
        <w:t>  </w:t>
      </w:r>
    </w:p>
    <w:p w14:paraId="258FACD5" w14:textId="77777777" w:rsidR="009847DB" w:rsidRPr="00176129" w:rsidRDefault="009847DB" w:rsidP="007339B4">
      <w:pPr>
        <w:rPr>
          <w:rFonts w:ascii="Helvetica" w:hAnsi="Helvetica"/>
          <w:sz w:val="22"/>
          <w:szCs w:val="22"/>
        </w:rPr>
      </w:pPr>
    </w:p>
    <w:p w14:paraId="13E62593" w14:textId="77777777" w:rsidR="009847DB" w:rsidRPr="00176129" w:rsidRDefault="009847DB" w:rsidP="007339B4">
      <w:pPr>
        <w:rPr>
          <w:rFonts w:ascii="Helvetica" w:hAnsi="Helvetica"/>
          <w:sz w:val="22"/>
          <w:szCs w:val="22"/>
        </w:rPr>
      </w:pPr>
      <w:r w:rsidRPr="00176129">
        <w:rPr>
          <w:rFonts w:ascii="Helvetica" w:hAnsi="Helvetica"/>
          <w:sz w:val="22"/>
          <w:szCs w:val="22"/>
        </w:rPr>
        <w:t xml:space="preserve">Mazarrasa, I., N. Marbà, I.E. Hendriks, I.J. Losada and </w:t>
      </w:r>
      <w:r w:rsidRPr="00176129">
        <w:rPr>
          <w:rFonts w:ascii="Helvetica" w:hAnsi="Helvetica"/>
          <w:b/>
          <w:sz w:val="22"/>
          <w:szCs w:val="22"/>
        </w:rPr>
        <w:t>C.M. Duarte</w:t>
      </w:r>
      <w:r w:rsidRPr="00176129">
        <w:rPr>
          <w:rFonts w:ascii="Helvetica" w:hAnsi="Helvetica"/>
          <w:sz w:val="22"/>
          <w:szCs w:val="22"/>
        </w:rPr>
        <w:t xml:space="preserve">. 2013. Estimates of average sediment accretion rates in vegetated coastal habitats around the world.  Digital CSIC. URI: </w:t>
      </w:r>
      <w:hyperlink r:id="rId61" w:history="1">
        <w:r w:rsidRPr="00176129">
          <w:rPr>
            <w:rStyle w:val="Hyperlink"/>
            <w:rFonts w:ascii="Helvetica" w:hAnsi="Helvetica"/>
            <w:sz w:val="22"/>
            <w:szCs w:val="22"/>
          </w:rPr>
          <w:t>http://hdl.handle.net/10261/77396</w:t>
        </w:r>
      </w:hyperlink>
      <w:r w:rsidRPr="00176129">
        <w:rPr>
          <w:rFonts w:ascii="Helvetica" w:hAnsi="Helvetica"/>
          <w:sz w:val="22"/>
          <w:szCs w:val="22"/>
        </w:rPr>
        <w:t xml:space="preserve"> </w:t>
      </w:r>
    </w:p>
    <w:p w14:paraId="7F3C22BC" w14:textId="77777777" w:rsidR="009847DB" w:rsidRPr="00176129" w:rsidRDefault="009847DB" w:rsidP="007339B4">
      <w:pPr>
        <w:rPr>
          <w:rFonts w:ascii="Helvetica" w:hAnsi="Helvetica"/>
          <w:sz w:val="22"/>
          <w:szCs w:val="22"/>
        </w:rPr>
      </w:pPr>
    </w:p>
    <w:p w14:paraId="410D7830" w14:textId="77777777" w:rsidR="009847DB" w:rsidRPr="00176129" w:rsidRDefault="009847DB" w:rsidP="007339B4">
      <w:pPr>
        <w:rPr>
          <w:rFonts w:ascii="Helvetica" w:hAnsi="Helvetica"/>
          <w:sz w:val="22"/>
          <w:szCs w:val="22"/>
        </w:rPr>
      </w:pPr>
      <w:r w:rsidRPr="00176129">
        <w:rPr>
          <w:rFonts w:ascii="Helvetica" w:hAnsi="Helvetica"/>
          <w:sz w:val="22"/>
          <w:szCs w:val="22"/>
        </w:rPr>
        <w:t xml:space="preserve">Barrón, C. and </w:t>
      </w:r>
      <w:r w:rsidRPr="00176129">
        <w:rPr>
          <w:rFonts w:ascii="Helvetica" w:hAnsi="Helvetica"/>
          <w:b/>
          <w:sz w:val="22"/>
          <w:szCs w:val="22"/>
        </w:rPr>
        <w:t>C.M. Duarte</w:t>
      </w:r>
      <w:r w:rsidRPr="00176129">
        <w:rPr>
          <w:rFonts w:ascii="Helvetica" w:hAnsi="Helvetica"/>
          <w:sz w:val="22"/>
          <w:szCs w:val="22"/>
        </w:rPr>
        <w:t xml:space="preserve">. 2013. </w:t>
      </w:r>
      <w:r w:rsidRPr="00176129">
        <w:rPr>
          <w:rFonts w:ascii="Helvetica" w:hAnsi="Helvetica"/>
          <w:bCs/>
          <w:sz w:val="22"/>
          <w:szCs w:val="22"/>
        </w:rPr>
        <w:t>Dataset compiling dissolved organic carbon concentrations in coastal waters</w:t>
      </w:r>
      <w:r w:rsidRPr="00176129">
        <w:rPr>
          <w:rFonts w:ascii="Helvetica" w:hAnsi="Helvetica"/>
          <w:sz w:val="22"/>
          <w:szCs w:val="22"/>
        </w:rPr>
        <w:t xml:space="preserve">.  Digital CSIC. URI: </w:t>
      </w:r>
      <w:hyperlink r:id="rId62" w:history="1">
        <w:r w:rsidRPr="00176129">
          <w:rPr>
            <w:rStyle w:val="Hyperlink"/>
            <w:rFonts w:ascii="Helvetica" w:hAnsi="Helvetica"/>
            <w:sz w:val="22"/>
            <w:szCs w:val="22"/>
          </w:rPr>
          <w:t>http://hdl.handle.net/10261/84981</w:t>
        </w:r>
      </w:hyperlink>
    </w:p>
    <w:p w14:paraId="3CC8A6E0" w14:textId="77777777" w:rsidR="00AA0088" w:rsidRPr="00176129" w:rsidRDefault="00AA0088" w:rsidP="007339B4">
      <w:pPr>
        <w:rPr>
          <w:rFonts w:ascii="Helvetica" w:hAnsi="Helvetica"/>
          <w:sz w:val="22"/>
          <w:szCs w:val="22"/>
        </w:rPr>
      </w:pPr>
    </w:p>
    <w:p w14:paraId="78B6A641" w14:textId="77777777" w:rsidR="009847DB" w:rsidRPr="00176129" w:rsidRDefault="009847DB" w:rsidP="007339B4">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Helvetica" w:hAnsi="Helvetica"/>
          <w:b w:val="0"/>
          <w:sz w:val="22"/>
          <w:szCs w:val="22"/>
        </w:rPr>
      </w:pPr>
      <w:r w:rsidRPr="00176129">
        <w:rPr>
          <w:rFonts w:ascii="Helvetica" w:hAnsi="Helvetica"/>
          <w:b w:val="0"/>
          <w:sz w:val="22"/>
          <w:szCs w:val="22"/>
        </w:rPr>
        <w:t xml:space="preserve">Marbà, N., E. Diaz-Almela, </w:t>
      </w:r>
      <w:r w:rsidRPr="00176129">
        <w:rPr>
          <w:rFonts w:ascii="Helvetica" w:hAnsi="Helvetica"/>
          <w:sz w:val="22"/>
          <w:szCs w:val="22"/>
        </w:rPr>
        <w:t>C.M. Duarte</w:t>
      </w:r>
      <w:r w:rsidRPr="00176129">
        <w:rPr>
          <w:rFonts w:ascii="Helvetica" w:hAnsi="Helvetica"/>
          <w:b w:val="0"/>
          <w:sz w:val="22"/>
          <w:szCs w:val="22"/>
        </w:rPr>
        <w:t xml:space="preserve">. 2013. </w:t>
      </w:r>
      <w:r w:rsidRPr="00176129">
        <w:rPr>
          <w:rFonts w:ascii="Helvetica" w:hAnsi="Helvetica"/>
          <w:b w:val="0"/>
          <w:i w:val="0"/>
          <w:sz w:val="22"/>
          <w:szCs w:val="22"/>
        </w:rPr>
        <w:t>Posidonia oceanica</w:t>
      </w:r>
      <w:r w:rsidRPr="00176129">
        <w:rPr>
          <w:rFonts w:ascii="Helvetica" w:hAnsi="Helvetica"/>
          <w:b w:val="0"/>
          <w:sz w:val="22"/>
          <w:szCs w:val="22"/>
        </w:rPr>
        <w:t xml:space="preserve"> ch</w:t>
      </w:r>
      <w:r w:rsidR="00AA0088" w:rsidRPr="00176129">
        <w:rPr>
          <w:rFonts w:ascii="Helvetica" w:hAnsi="Helvetica"/>
          <w:b w:val="0"/>
          <w:sz w:val="22"/>
          <w:szCs w:val="22"/>
        </w:rPr>
        <w:t xml:space="preserve">anges in the Mediterranean sea. </w:t>
      </w:r>
      <w:r w:rsidRPr="00176129">
        <w:rPr>
          <w:rFonts w:ascii="Helvetica" w:hAnsi="Helvetica"/>
          <w:b w:val="0"/>
          <w:sz w:val="22"/>
          <w:szCs w:val="22"/>
        </w:rPr>
        <w:t xml:space="preserve">Digital CSIC. URI: </w:t>
      </w:r>
      <w:hyperlink r:id="rId63" w:history="1">
        <w:r w:rsidRPr="00176129">
          <w:rPr>
            <w:rStyle w:val="Hyperlink"/>
            <w:rFonts w:ascii="Helvetica" w:hAnsi="Helvetica"/>
            <w:b w:val="0"/>
            <w:sz w:val="22"/>
            <w:szCs w:val="22"/>
          </w:rPr>
          <w:t>http://digital.csic.es/handle/10261/88165</w:t>
        </w:r>
      </w:hyperlink>
    </w:p>
    <w:p w14:paraId="12150560" w14:textId="77777777" w:rsidR="009847DB" w:rsidRPr="00176129" w:rsidRDefault="009847DB" w:rsidP="007339B4">
      <w:pPr>
        <w:rPr>
          <w:rFonts w:ascii="Helvetica" w:hAnsi="Helvetica"/>
          <w:sz w:val="22"/>
          <w:szCs w:val="22"/>
        </w:rPr>
      </w:pPr>
    </w:p>
    <w:p w14:paraId="4B7BEDCB" w14:textId="77777777" w:rsidR="009847DB" w:rsidRPr="00176129" w:rsidRDefault="009847DB" w:rsidP="007339B4">
      <w:pPr>
        <w:rPr>
          <w:rFonts w:ascii="Helvetica" w:hAnsi="Helvetica"/>
          <w:sz w:val="22"/>
          <w:szCs w:val="22"/>
        </w:rPr>
      </w:pPr>
      <w:r w:rsidRPr="00176129">
        <w:rPr>
          <w:rFonts w:ascii="Helvetica" w:hAnsi="Helvetica"/>
          <w:b/>
          <w:sz w:val="22"/>
          <w:szCs w:val="22"/>
        </w:rPr>
        <w:t>Duarte, C.M</w:t>
      </w:r>
      <w:r w:rsidRPr="00176129">
        <w:rPr>
          <w:rFonts w:ascii="Helvetica" w:hAnsi="Helvetica"/>
          <w:sz w:val="22"/>
          <w:szCs w:val="22"/>
        </w:rPr>
        <w:t>. 2013. Data set on the joint use of shells and red ochre by humans. Digital CSIC.</w:t>
      </w:r>
      <w:r w:rsidRPr="00176129">
        <w:rPr>
          <w:rFonts w:ascii="Helvetica" w:hAnsi="Helvetica"/>
          <w:b/>
          <w:sz w:val="22"/>
          <w:szCs w:val="22"/>
        </w:rPr>
        <w:t xml:space="preserve"> </w:t>
      </w:r>
      <w:r w:rsidRPr="00176129">
        <w:rPr>
          <w:rFonts w:ascii="Helvetica" w:hAnsi="Helvetica"/>
          <w:sz w:val="22"/>
          <w:szCs w:val="22"/>
        </w:rPr>
        <w:t xml:space="preserve">URI: </w:t>
      </w:r>
      <w:hyperlink r:id="rId64" w:history="1">
        <w:r w:rsidRPr="00176129">
          <w:rPr>
            <w:rStyle w:val="Hyperlink"/>
            <w:rFonts w:ascii="Helvetica" w:hAnsi="Helvetica"/>
            <w:sz w:val="22"/>
            <w:szCs w:val="22"/>
          </w:rPr>
          <w:t>http://digital.csic.es/handle/10261/100867</w:t>
        </w:r>
      </w:hyperlink>
    </w:p>
    <w:p w14:paraId="6C5E6E3E" w14:textId="77777777" w:rsidR="009847DB" w:rsidRPr="00176129" w:rsidRDefault="009847DB" w:rsidP="007339B4">
      <w:pPr>
        <w:rPr>
          <w:rFonts w:ascii="Helvetica" w:hAnsi="Helvetica"/>
          <w:sz w:val="22"/>
          <w:szCs w:val="22"/>
        </w:rPr>
      </w:pPr>
    </w:p>
    <w:p w14:paraId="7DB83722" w14:textId="77777777" w:rsidR="009847DB" w:rsidRPr="00176129" w:rsidRDefault="009847DB" w:rsidP="007339B4">
      <w:pPr>
        <w:rPr>
          <w:rFonts w:ascii="Helvetica" w:hAnsi="Helvetica"/>
          <w:sz w:val="22"/>
          <w:szCs w:val="22"/>
        </w:rPr>
      </w:pPr>
      <w:r w:rsidRPr="00176129">
        <w:rPr>
          <w:rFonts w:ascii="Helvetica" w:hAnsi="Helvetica"/>
          <w:sz w:val="22"/>
          <w:szCs w:val="22"/>
        </w:rPr>
        <w:t>Regaudie-De-Gioux, A., S. Lasternas, S. Agustí, </w:t>
      </w:r>
      <w:r w:rsidRPr="00176129">
        <w:rPr>
          <w:rFonts w:ascii="Helvetica" w:hAnsi="Helvetica"/>
          <w:b/>
          <w:sz w:val="22"/>
          <w:szCs w:val="22"/>
        </w:rPr>
        <w:t>C.M. Duarte</w:t>
      </w:r>
      <w:r w:rsidRPr="00176129">
        <w:rPr>
          <w:rFonts w:ascii="Helvetica" w:hAnsi="Helvetica"/>
          <w:sz w:val="22"/>
          <w:szCs w:val="22"/>
        </w:rPr>
        <w:t>. 2014.  Dataset compiling oceanic volumetric (mmol O2 or C m-3 d-1) metabolism rates from the dark-light method (GPP-DO), the 14C method (14C-TOC for total organic carbon and 14C-POC for particulate organic production), the 18O method (GPP-18O), the FRRF method (GPP-O2-FRRF) and the 13C method (13C-POC) from published  works. Digital CSIC. URI </w:t>
      </w:r>
      <w:hyperlink r:id="rId65" w:history="1">
        <w:r w:rsidRPr="00176129">
          <w:rPr>
            <w:rStyle w:val="Hyperlink"/>
            <w:rFonts w:ascii="Helvetica" w:hAnsi="Helvetica"/>
            <w:sz w:val="22"/>
            <w:szCs w:val="22"/>
          </w:rPr>
          <w:t>http://digital.csic.es/handle/10261/100955</w:t>
        </w:r>
      </w:hyperlink>
    </w:p>
    <w:p w14:paraId="1F2801E0" w14:textId="77777777" w:rsidR="009847DB" w:rsidRPr="00176129" w:rsidRDefault="009847DB" w:rsidP="007339B4">
      <w:pPr>
        <w:rPr>
          <w:rFonts w:ascii="Helvetica" w:hAnsi="Helvetica"/>
          <w:sz w:val="22"/>
          <w:szCs w:val="22"/>
        </w:rPr>
      </w:pPr>
    </w:p>
    <w:p w14:paraId="5CDC9EDA" w14:textId="77777777" w:rsidR="009847DB" w:rsidRPr="00176129" w:rsidRDefault="009847DB" w:rsidP="007339B4">
      <w:pPr>
        <w:rPr>
          <w:rFonts w:ascii="Helvetica" w:hAnsi="Helvetica"/>
          <w:sz w:val="22"/>
          <w:szCs w:val="22"/>
        </w:rPr>
      </w:pPr>
      <w:r w:rsidRPr="00176129">
        <w:rPr>
          <w:rFonts w:ascii="Helvetica" w:hAnsi="Helvetica"/>
          <w:sz w:val="22"/>
          <w:szCs w:val="22"/>
        </w:rPr>
        <w:t>Arrieta, J.M., Mayol, E., Hansman, R. L., Herndl, G. J., Dittmar, T., </w:t>
      </w:r>
      <w:r w:rsidRPr="00176129">
        <w:rPr>
          <w:rFonts w:ascii="Helvetica" w:hAnsi="Helvetica"/>
          <w:b/>
          <w:sz w:val="22"/>
          <w:szCs w:val="22"/>
        </w:rPr>
        <w:t>Duarte, C.M</w:t>
      </w:r>
      <w:r w:rsidRPr="00176129">
        <w:rPr>
          <w:rFonts w:ascii="Helvetica" w:hAnsi="Helvetica"/>
          <w:sz w:val="22"/>
          <w:szCs w:val="22"/>
        </w:rPr>
        <w:t xml:space="preserve">. 2015. Experimental evaluation of the hypothesis that dilution limits DOC utilization in the deep ocean. Digital CSIC. URI </w:t>
      </w:r>
      <w:hyperlink r:id="rId66" w:history="1">
        <w:r w:rsidR="0020545B" w:rsidRPr="00176129">
          <w:rPr>
            <w:rStyle w:val="Hyperlink"/>
            <w:rFonts w:ascii="Helvetica" w:hAnsi="Helvetica"/>
            <w:sz w:val="22"/>
            <w:szCs w:val="22"/>
          </w:rPr>
          <w:t>http://digital.csic.es/handle/10261/111563</w:t>
        </w:r>
      </w:hyperlink>
    </w:p>
    <w:p w14:paraId="16C6FF0B" w14:textId="77777777" w:rsidR="0020545B" w:rsidRPr="00176129" w:rsidRDefault="0020545B" w:rsidP="007339B4">
      <w:pPr>
        <w:rPr>
          <w:rFonts w:ascii="Helvetica" w:hAnsi="Helvetica"/>
          <w:sz w:val="22"/>
          <w:szCs w:val="22"/>
        </w:rPr>
      </w:pPr>
    </w:p>
    <w:p w14:paraId="6B330769" w14:textId="77777777" w:rsidR="0020545B" w:rsidRPr="00176129" w:rsidRDefault="0020545B" w:rsidP="007339B4">
      <w:pPr>
        <w:rPr>
          <w:rFonts w:ascii="Helvetica" w:hAnsi="Helvetica"/>
          <w:sz w:val="22"/>
          <w:szCs w:val="22"/>
        </w:rPr>
      </w:pPr>
      <w:r w:rsidRPr="00176129">
        <w:rPr>
          <w:rFonts w:ascii="Helvetica" w:hAnsi="Helvetica"/>
          <w:sz w:val="22"/>
          <w:szCs w:val="22"/>
        </w:rPr>
        <w:t xml:space="preserve">Condon RH, Lucas CH, </w:t>
      </w:r>
      <w:r w:rsidRPr="00176129">
        <w:rPr>
          <w:rFonts w:ascii="Helvetica" w:hAnsi="Helvetica"/>
          <w:b/>
          <w:sz w:val="22"/>
          <w:szCs w:val="22"/>
        </w:rPr>
        <w:t>Duarte CM</w:t>
      </w:r>
      <w:r w:rsidRPr="00176129">
        <w:rPr>
          <w:rFonts w:ascii="Helvetica" w:hAnsi="Helvetica"/>
          <w:sz w:val="22"/>
          <w:szCs w:val="22"/>
        </w:rPr>
        <w:t xml:space="preserve">, Pitt KA, Haddock SHD, Madin LP, Brodeur RD, Sutherland KR, Mianzan HW, Purcell JE, Decker MB, Uye S-I, Malej A, Bogeberg M, Everett J, Gibbons M, Gonzalez H, Hay S, Hensche N, Hobson RJ, Kingsford MJ, Kremer P, Lehtiniemi M, Ohman M, Rissik D, Sheard K, Suthers I, Coleman N, Costello JH, Gershwin LA, Graham WM, Robinson KL, Richardson TM, Giesecke R, Gorsky G, Greve W, Halsband-Lenk C, Hays G, Hobson V, Klein D, Lebrato M, Loveridge J, Martens P, Milos C, Perry G, Stemmann L, Sullivan B, Walker T, Schildhauer M and Regetz, J (2014). Jellyfish Database Initiative (JeDI) </w:t>
      </w:r>
      <w:hyperlink r:id="rId67" w:history="1">
        <w:r w:rsidRPr="00176129">
          <w:rPr>
            <w:rStyle w:val="Hyperlink"/>
            <w:rFonts w:ascii="Helvetica" w:hAnsi="Helvetica"/>
            <w:sz w:val="22"/>
            <w:szCs w:val="22"/>
          </w:rPr>
          <w:t>http://www.bco-dmo.org/dataset/526852</w:t>
        </w:r>
      </w:hyperlink>
      <w:r w:rsidRPr="00176129">
        <w:rPr>
          <w:rFonts w:ascii="Helvetica" w:hAnsi="Helvetica"/>
          <w:sz w:val="22"/>
          <w:szCs w:val="22"/>
        </w:rPr>
        <w:t>. DOI: 10.1575/1912/7191</w:t>
      </w:r>
    </w:p>
    <w:p w14:paraId="1FB02CC0" w14:textId="77777777" w:rsidR="00703875" w:rsidRPr="00176129" w:rsidRDefault="00703875" w:rsidP="007339B4">
      <w:pPr>
        <w:rPr>
          <w:rFonts w:ascii="Helvetica" w:hAnsi="Helvetica"/>
          <w:sz w:val="22"/>
          <w:szCs w:val="22"/>
        </w:rPr>
      </w:pPr>
    </w:p>
    <w:p w14:paraId="44B180EA" w14:textId="77777777" w:rsidR="00703875" w:rsidRPr="00176129" w:rsidRDefault="00703875" w:rsidP="007339B4">
      <w:pPr>
        <w:rPr>
          <w:rFonts w:ascii="Helvetica" w:hAnsi="Helvetica"/>
          <w:sz w:val="22"/>
          <w:szCs w:val="22"/>
        </w:rPr>
      </w:pPr>
      <w:r w:rsidRPr="00176129">
        <w:rPr>
          <w:rFonts w:ascii="Helvetica" w:hAnsi="Helvetica"/>
          <w:sz w:val="22"/>
          <w:szCs w:val="22"/>
        </w:rPr>
        <w:t>Krause-Jensen, D., Duarte, C. M., Hendriks, I. E., Meire, L., Blicher, M. E., Marbà, N. and Sejr, M.K. 2015.  Nested scales of pH variability in sub-Arctic Kobbefjord, SW Greenland",</w:t>
      </w:r>
    </w:p>
    <w:p w14:paraId="68AB6F91" w14:textId="77777777" w:rsidR="00703875" w:rsidRPr="00176129" w:rsidRDefault="00703875" w:rsidP="007339B4">
      <w:pPr>
        <w:rPr>
          <w:rFonts w:ascii="Helvetica" w:hAnsi="Helvetica"/>
          <w:sz w:val="22"/>
          <w:szCs w:val="22"/>
        </w:rPr>
      </w:pPr>
      <w:r w:rsidRPr="00176129">
        <w:rPr>
          <w:rFonts w:ascii="Helvetica" w:hAnsi="Helvetica"/>
          <w:sz w:val="22"/>
          <w:szCs w:val="22"/>
        </w:rPr>
        <w:t>DIGITAL.CSIC,</w:t>
      </w:r>
      <w:hyperlink r:id="rId68" w:history="1">
        <w:r w:rsidRPr="00176129">
          <w:rPr>
            <w:rStyle w:val="Hyperlink"/>
            <w:rFonts w:ascii="Helvetica" w:hAnsi="Helvetica"/>
            <w:sz w:val="22"/>
            <w:szCs w:val="22"/>
          </w:rPr>
          <w:t>http://hdl.handle.net/10261/112946</w:t>
        </w:r>
      </w:hyperlink>
      <w:r w:rsidRPr="00176129">
        <w:rPr>
          <w:rFonts w:ascii="Helvetica" w:hAnsi="Helvetica"/>
          <w:sz w:val="22"/>
          <w:szCs w:val="22"/>
        </w:rPr>
        <w:t>.</w:t>
      </w:r>
    </w:p>
    <w:p w14:paraId="13E3F05C" w14:textId="77777777" w:rsidR="00B519BE" w:rsidRPr="00176129" w:rsidRDefault="00B519BE" w:rsidP="007339B4">
      <w:pPr>
        <w:rPr>
          <w:rFonts w:ascii="Helvetica" w:hAnsi="Helvetica"/>
          <w:sz w:val="22"/>
          <w:szCs w:val="22"/>
        </w:rPr>
      </w:pPr>
    </w:p>
    <w:p w14:paraId="2A88B55E" w14:textId="77777777" w:rsidR="00B519BE" w:rsidRPr="00176129" w:rsidRDefault="00B519BE" w:rsidP="007339B4">
      <w:pPr>
        <w:rPr>
          <w:rFonts w:ascii="Helvetica" w:hAnsi="Helvetica"/>
          <w:sz w:val="22"/>
          <w:szCs w:val="22"/>
        </w:rPr>
      </w:pPr>
      <w:r w:rsidRPr="00176129">
        <w:rPr>
          <w:rFonts w:ascii="Helvetica" w:hAnsi="Helvetica"/>
          <w:sz w:val="22"/>
          <w:szCs w:val="22"/>
        </w:rPr>
        <w:t xml:space="preserve">Marbà, N., Jordà, G., Agustí, S., Girard , C., and Duarte, C.M. (2015). "Impacts of climate change on organisms in the Mediterranean Sea [Dataset]", DIGITAL.CSIC, </w:t>
      </w:r>
      <w:hyperlink r:id="rId69" w:history="1">
        <w:r w:rsidRPr="00176129">
          <w:rPr>
            <w:rStyle w:val="Hyperlink"/>
            <w:rFonts w:ascii="Helvetica" w:hAnsi="Helvetica"/>
            <w:sz w:val="22"/>
            <w:szCs w:val="22"/>
          </w:rPr>
          <w:t>http://hdl.handle.net/10261/116098</w:t>
        </w:r>
      </w:hyperlink>
    </w:p>
    <w:p w14:paraId="6F6CAABB" w14:textId="7453B2E8" w:rsidR="009847DB" w:rsidRPr="00535CF0" w:rsidRDefault="00E532DD" w:rsidP="00535CF0">
      <w:pPr>
        <w:rPr>
          <w:rFonts w:ascii="Helvetica" w:hAnsi="Helvetica"/>
          <w:sz w:val="22"/>
          <w:szCs w:val="22"/>
        </w:rPr>
      </w:pPr>
      <w:r w:rsidRPr="00176129">
        <w:rPr>
          <w:rFonts w:ascii="Helvetica" w:hAnsi="Helvetica"/>
          <w:sz w:val="22"/>
          <w:szCs w:val="22"/>
        </w:rPr>
        <w:t xml:space="preserve">Mazarrasa, Inés; Marbà, Núria; Lovelock, Catherine E.; Serrano, Oscar; Lavery, Paul S.; Fourqurean, James W.; Kennedy, Hillary; Mateo, Miguel Ángel; Krause-Jensen, Dorte; Steven, Andy D. L.; Duarte, Carlos M., "Sediment inorganic carbon (PIC) deposits in seagrass meadows and adjacent sand-patches". 2015, DIGITAL.CSIC, </w:t>
      </w:r>
      <w:hyperlink r:id="rId70" w:history="1">
        <w:r w:rsidRPr="00176129">
          <w:rPr>
            <w:rStyle w:val="Hyperlink"/>
            <w:rFonts w:ascii="Helvetica" w:hAnsi="Helvetica"/>
            <w:sz w:val="22"/>
            <w:szCs w:val="22"/>
          </w:rPr>
          <w:t>http://hdl.handle.net/10261/116550</w:t>
        </w:r>
      </w:hyperlink>
    </w:p>
    <w:p w14:paraId="1A7766A3" w14:textId="74889600" w:rsidR="00E83342" w:rsidRPr="00176129" w:rsidRDefault="00E83342" w:rsidP="007339B4">
      <w:pPr>
        <w:pageBreakBefore/>
        <w:spacing w:after="120"/>
        <w:rPr>
          <w:rFonts w:ascii="Helvetica" w:eastAsia="Times New Roman" w:hAnsi="Helvetica" w:cs="Times New Roman"/>
          <w:b/>
          <w:bCs/>
          <w:color w:val="808080" w:themeColor="background1" w:themeShade="80"/>
          <w:sz w:val="32"/>
          <w:szCs w:val="32"/>
        </w:rPr>
      </w:pPr>
      <w:r w:rsidRPr="00176129">
        <w:rPr>
          <w:rFonts w:ascii="Helvetica" w:eastAsia="Times New Roman" w:hAnsi="Helvetica" w:cs="Times New Roman"/>
          <w:b/>
          <w:bCs/>
          <w:color w:val="808080" w:themeColor="background1" w:themeShade="80"/>
          <w:sz w:val="32"/>
          <w:szCs w:val="32"/>
        </w:rPr>
        <w:t>Grants</w:t>
      </w:r>
    </w:p>
    <w:p w14:paraId="71A93103" w14:textId="4E30908A" w:rsidR="00E83342" w:rsidRPr="00292549" w:rsidRDefault="00E83342" w:rsidP="007339B4">
      <w:pPr>
        <w:rPr>
          <w:rFonts w:ascii="Helvetica" w:eastAsia="Times New Roman" w:hAnsi="Helvetica" w:cs="Times New Roman"/>
          <w:b/>
          <w:sz w:val="22"/>
          <w:szCs w:val="22"/>
        </w:rPr>
      </w:pPr>
      <w:r w:rsidRPr="00292549">
        <w:rPr>
          <w:rFonts w:ascii="Helvetica" w:eastAsia="Times New Roman" w:hAnsi="Helvetica" w:cs="Times New Roman"/>
          <w:b/>
          <w:sz w:val="22"/>
          <w:szCs w:val="22"/>
        </w:rPr>
        <w:t xml:space="preserve">Macrophyte abundance and distribution in E. Canadian </w:t>
      </w:r>
      <w:r w:rsidR="00292549" w:rsidRPr="00292549">
        <w:rPr>
          <w:rFonts w:ascii="Helvetica" w:eastAsia="Times New Roman" w:hAnsi="Helvetica" w:cs="Times New Roman"/>
          <w:b/>
          <w:sz w:val="22"/>
          <w:szCs w:val="22"/>
        </w:rPr>
        <w:t>lakes</w:t>
      </w:r>
    </w:p>
    <w:p w14:paraId="02CA29F8" w14:textId="2019D0D7"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McGill Limnology Research Center, Canadá</w:t>
      </w:r>
    </w:p>
    <w:p w14:paraId="20B8B589" w14:textId="77777777"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Nat. Eng. &amp; Sc. Council of Canada</w:t>
      </w:r>
    </w:p>
    <w:p w14:paraId="69190337" w14:textId="77777777"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1984 1987</w:t>
      </w:r>
    </w:p>
    <w:p w14:paraId="06CA0E59" w14:textId="157E1A01" w:rsidR="002028A6" w:rsidRDefault="007339B4" w:rsidP="002028A6">
      <w:pPr>
        <w:rPr>
          <w:rFonts w:ascii="Helvetica" w:eastAsia="Times New Roman" w:hAnsi="Helvetica" w:cs="Times New Roman"/>
          <w:sz w:val="22"/>
          <w:szCs w:val="22"/>
        </w:rPr>
      </w:pPr>
      <w:r>
        <w:rPr>
          <w:rFonts w:ascii="Helvetica" w:eastAsia="Times New Roman" w:hAnsi="Helvetica" w:cs="Times New Roman"/>
          <w:sz w:val="22"/>
          <w:szCs w:val="22"/>
        </w:rPr>
        <w:t xml:space="preserve">PI  </w:t>
      </w:r>
      <w:r w:rsidR="00E83342" w:rsidRPr="00364356">
        <w:rPr>
          <w:rFonts w:ascii="Helvetica" w:eastAsia="Times New Roman" w:hAnsi="Helvetica" w:cs="Times New Roman"/>
          <w:sz w:val="22"/>
          <w:szCs w:val="22"/>
        </w:rPr>
        <w:t>Dr. Jacob Kalff</w:t>
      </w:r>
    </w:p>
    <w:p w14:paraId="0EF9E853" w14:textId="5CC4D91D" w:rsidR="007339B4" w:rsidRPr="00364356" w:rsidRDefault="007339B4" w:rsidP="002028A6">
      <w:pPr>
        <w:rPr>
          <w:rFonts w:ascii="Helvetica" w:eastAsia="Times New Roman" w:hAnsi="Helvetica" w:cs="Times New Roman"/>
          <w:sz w:val="22"/>
          <w:szCs w:val="22"/>
        </w:rPr>
      </w:pPr>
      <w:r>
        <w:rPr>
          <w:rFonts w:ascii="Helvetica" w:eastAsia="Times New Roman" w:hAnsi="Helvetica" w:cs="Times New Roman"/>
          <w:sz w:val="22"/>
          <w:szCs w:val="22"/>
        </w:rPr>
        <w:t>___</w:t>
      </w:r>
    </w:p>
    <w:p w14:paraId="24528029" w14:textId="77777777" w:rsidR="007339B4" w:rsidRDefault="007339B4" w:rsidP="007339B4">
      <w:pPr>
        <w:jc w:val="both"/>
        <w:rPr>
          <w:rFonts w:ascii="Helvetica" w:eastAsia="Times New Roman" w:hAnsi="Helvetica" w:cs="Times New Roman"/>
          <w:sz w:val="22"/>
          <w:szCs w:val="22"/>
        </w:rPr>
      </w:pPr>
    </w:p>
    <w:p w14:paraId="35D28033" w14:textId="252FD53A" w:rsidR="00E83342" w:rsidRPr="00292549" w:rsidRDefault="00E83342" w:rsidP="007339B4">
      <w:pPr>
        <w:jc w:val="both"/>
        <w:rPr>
          <w:rFonts w:ascii="Helvetica" w:eastAsia="Times New Roman" w:hAnsi="Helvetica" w:cs="Times New Roman"/>
          <w:b/>
          <w:sz w:val="22"/>
          <w:szCs w:val="22"/>
        </w:rPr>
      </w:pPr>
      <w:r w:rsidRPr="00292549">
        <w:rPr>
          <w:rFonts w:ascii="Helvetica" w:eastAsia="Times New Roman" w:hAnsi="Helvetica" w:cs="Times New Roman"/>
          <w:b/>
          <w:sz w:val="22"/>
          <w:szCs w:val="22"/>
        </w:rPr>
        <w:t>Lake M</w:t>
      </w:r>
      <w:r w:rsidR="00292549" w:rsidRPr="00292549">
        <w:rPr>
          <w:rFonts w:ascii="Helvetica" w:eastAsia="Times New Roman" w:hAnsi="Helvetica" w:cs="Times New Roman"/>
          <w:b/>
          <w:sz w:val="22"/>
          <w:szCs w:val="22"/>
        </w:rPr>
        <w:t>emphremagog: An ecosystem model</w:t>
      </w:r>
    </w:p>
    <w:p w14:paraId="678CE291" w14:textId="77777777" w:rsidR="00E83342" w:rsidRPr="00364356" w:rsidRDefault="00E83342" w:rsidP="007339B4">
      <w:pPr>
        <w:jc w:val="both"/>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McGill Limnology Research Center, Canadá </w:t>
      </w:r>
    </w:p>
    <w:p w14:paraId="22DCBDCD" w14:textId="77777777" w:rsidR="00E83342" w:rsidRPr="00364356" w:rsidRDefault="00E83342" w:rsidP="007339B4">
      <w:pPr>
        <w:jc w:val="both"/>
        <w:rPr>
          <w:rFonts w:ascii="Helvetica" w:eastAsia="Times New Roman" w:hAnsi="Helvetica" w:cs="Times New Roman"/>
          <w:sz w:val="22"/>
          <w:szCs w:val="22"/>
        </w:rPr>
      </w:pPr>
      <w:r w:rsidRPr="00364356">
        <w:rPr>
          <w:rFonts w:ascii="Helvetica" w:eastAsia="Times New Roman" w:hAnsi="Helvetica" w:cs="Times New Roman"/>
          <w:sz w:val="22"/>
          <w:szCs w:val="22"/>
        </w:rPr>
        <w:t>NSERC (Nat. Eng. &amp; Sc. Council of Canada)</w:t>
      </w:r>
    </w:p>
    <w:p w14:paraId="096A353F" w14:textId="77777777" w:rsidR="00E83342" w:rsidRPr="00364356" w:rsidRDefault="00E83342" w:rsidP="007339B4">
      <w:pPr>
        <w:jc w:val="both"/>
        <w:rPr>
          <w:rFonts w:ascii="Helvetica" w:eastAsia="Times New Roman" w:hAnsi="Helvetica" w:cs="Times New Roman"/>
          <w:sz w:val="22"/>
          <w:szCs w:val="22"/>
        </w:rPr>
      </w:pPr>
      <w:r w:rsidRPr="00364356">
        <w:rPr>
          <w:rFonts w:ascii="Helvetica" w:eastAsia="Times New Roman" w:hAnsi="Helvetica" w:cs="Times New Roman"/>
          <w:sz w:val="22"/>
          <w:szCs w:val="22"/>
        </w:rPr>
        <w:t>1984-1987</w:t>
      </w:r>
    </w:p>
    <w:p w14:paraId="0A14D891" w14:textId="06F58F10" w:rsidR="002028A6" w:rsidRDefault="00E83342" w:rsidP="002028A6">
      <w:pPr>
        <w:jc w:val="both"/>
        <w:rPr>
          <w:rFonts w:ascii="Helvetica" w:eastAsia="Times New Roman" w:hAnsi="Helvetica" w:cs="Times New Roman"/>
          <w:sz w:val="22"/>
          <w:szCs w:val="22"/>
        </w:rPr>
      </w:pPr>
      <w:r w:rsidRPr="00364356">
        <w:rPr>
          <w:rFonts w:ascii="Helvetica" w:eastAsia="Times New Roman" w:hAnsi="Helvetica" w:cs="Times New Roman"/>
          <w:sz w:val="22"/>
          <w:szCs w:val="22"/>
        </w:rPr>
        <w:t>Dr. Jacob Kalff</w:t>
      </w:r>
    </w:p>
    <w:p w14:paraId="4BC4E270" w14:textId="77777777" w:rsidR="007339B4" w:rsidRDefault="007339B4" w:rsidP="007339B4">
      <w:pPr>
        <w:rPr>
          <w:rFonts w:ascii="Helvetica" w:eastAsia="Times New Roman" w:hAnsi="Helvetica" w:cs="Times New Roman"/>
          <w:sz w:val="22"/>
          <w:szCs w:val="22"/>
        </w:rPr>
      </w:pPr>
      <w:r>
        <w:rPr>
          <w:rFonts w:ascii="Helvetica" w:eastAsia="Times New Roman" w:hAnsi="Helvetica" w:cs="Times New Roman"/>
          <w:sz w:val="22"/>
          <w:szCs w:val="22"/>
        </w:rPr>
        <w:t>___</w:t>
      </w:r>
    </w:p>
    <w:p w14:paraId="0C0B6DBA" w14:textId="77777777" w:rsidR="007339B4" w:rsidRPr="00292549" w:rsidRDefault="007339B4" w:rsidP="007339B4">
      <w:pPr>
        <w:rPr>
          <w:rFonts w:ascii="Helvetica" w:eastAsia="Times New Roman" w:hAnsi="Helvetica" w:cs="Times New Roman"/>
          <w:b/>
          <w:sz w:val="22"/>
          <w:szCs w:val="22"/>
        </w:rPr>
      </w:pPr>
    </w:p>
    <w:p w14:paraId="146FAD8C" w14:textId="04D192E2" w:rsidR="00E83342" w:rsidRPr="00292549" w:rsidRDefault="00292549">
      <w:pPr>
        <w:rPr>
          <w:rFonts w:ascii="Helvetica" w:eastAsia="Times New Roman" w:hAnsi="Helvetica" w:cs="Times New Roman"/>
          <w:b/>
          <w:sz w:val="22"/>
          <w:szCs w:val="22"/>
        </w:rPr>
      </w:pPr>
      <w:r w:rsidRPr="00292549">
        <w:rPr>
          <w:rFonts w:ascii="Helvetica" w:eastAsia="Times New Roman" w:hAnsi="Helvetica" w:cs="Times New Roman"/>
          <w:b/>
          <w:sz w:val="22"/>
          <w:szCs w:val="22"/>
        </w:rPr>
        <w:t>Ecology of Florida Springs</w:t>
      </w:r>
    </w:p>
    <w:p w14:paraId="1B6183BE"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Dept. of Fisheries and Aquaculture, Univ. of Florida, USA</w:t>
      </w:r>
    </w:p>
    <w:p w14:paraId="0707C620" w14:textId="77777777" w:rsidR="00E83342" w:rsidRPr="00364356" w:rsidRDefault="00E83342">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Florida Dept. Natural Resources</w:t>
      </w:r>
    </w:p>
    <w:p w14:paraId="504872A5" w14:textId="77777777" w:rsidR="00E83342" w:rsidRPr="00364356" w:rsidRDefault="00E83342">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1987-88  </w:t>
      </w:r>
    </w:p>
    <w:p w14:paraId="177F4F60" w14:textId="10951386" w:rsidR="002028A6" w:rsidRDefault="00E83342" w:rsidP="002028A6">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Dr. Daniel E. Canfield</w:t>
      </w:r>
    </w:p>
    <w:p w14:paraId="58BFA90B" w14:textId="77777777" w:rsidR="007339B4" w:rsidRDefault="007339B4" w:rsidP="007339B4">
      <w:pPr>
        <w:rPr>
          <w:rFonts w:ascii="Helvetica" w:eastAsia="Times New Roman" w:hAnsi="Helvetica" w:cs="Times New Roman"/>
          <w:sz w:val="22"/>
          <w:szCs w:val="22"/>
        </w:rPr>
      </w:pPr>
      <w:r>
        <w:rPr>
          <w:rFonts w:ascii="Helvetica" w:eastAsia="Times New Roman" w:hAnsi="Helvetica" w:cs="Times New Roman"/>
          <w:sz w:val="22"/>
          <w:szCs w:val="22"/>
        </w:rPr>
        <w:t>___</w:t>
      </w:r>
    </w:p>
    <w:p w14:paraId="222D054B" w14:textId="77777777" w:rsidR="007339B4" w:rsidRDefault="007339B4" w:rsidP="007339B4">
      <w:pPr>
        <w:rPr>
          <w:rFonts w:ascii="Helvetica" w:eastAsia="Times New Roman" w:hAnsi="Helvetica" w:cs="Times New Roman"/>
          <w:sz w:val="22"/>
          <w:szCs w:val="22"/>
        </w:rPr>
      </w:pPr>
    </w:p>
    <w:p w14:paraId="2A46A268" w14:textId="15FD126C" w:rsidR="002028A6" w:rsidRPr="00292549" w:rsidRDefault="00E83342" w:rsidP="007339B4">
      <w:pPr>
        <w:rPr>
          <w:rFonts w:ascii="Helvetica" w:eastAsia="Times New Roman" w:hAnsi="Helvetica" w:cs="Times New Roman"/>
          <w:b/>
          <w:sz w:val="22"/>
          <w:szCs w:val="22"/>
        </w:rPr>
      </w:pPr>
      <w:r w:rsidRPr="00292549">
        <w:rPr>
          <w:rFonts w:ascii="Helvetica" w:eastAsia="Times New Roman" w:hAnsi="Helvetica" w:cs="Times New Roman"/>
          <w:b/>
          <w:sz w:val="22"/>
          <w:szCs w:val="22"/>
        </w:rPr>
        <w:t>Limitación de la extensión vertical de las praderas de fanerógamas marinas</w:t>
      </w:r>
    </w:p>
    <w:p w14:paraId="6F31CAA1" w14:textId="3061DAB6" w:rsidR="007339B4" w:rsidRPr="00292549" w:rsidRDefault="00E83342" w:rsidP="007339B4">
      <w:pPr>
        <w:rPr>
          <w:rFonts w:ascii="Helvetica" w:eastAsia="Times New Roman" w:hAnsi="Helvetica" w:cs="Times New Roman"/>
          <w:b/>
          <w:sz w:val="22"/>
          <w:szCs w:val="22"/>
        </w:rPr>
      </w:pPr>
      <w:r w:rsidRPr="00292549">
        <w:rPr>
          <w:rFonts w:ascii="Helvetica" w:eastAsia="Times New Roman" w:hAnsi="Helvetica" w:cs="Times New Roman"/>
          <w:b/>
          <w:sz w:val="22"/>
          <w:szCs w:val="22"/>
        </w:rPr>
        <w:t>del De</w:t>
      </w:r>
      <w:r w:rsidR="00292549" w:rsidRPr="00292549">
        <w:rPr>
          <w:rFonts w:ascii="Helvetica" w:eastAsia="Times New Roman" w:hAnsi="Helvetica" w:cs="Times New Roman"/>
          <w:b/>
          <w:sz w:val="22"/>
          <w:szCs w:val="22"/>
        </w:rPr>
        <w:t>lta del Ebro</w:t>
      </w:r>
    </w:p>
    <w:p w14:paraId="5A19183B" w14:textId="6437877C"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Instituto de Ciencias del Mar, CSIC, Barcelona.</w:t>
      </w:r>
    </w:p>
    <w:p w14:paraId="0FC36528" w14:textId="77777777"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CIRIT (Generalitat de Catalunya)</w:t>
      </w:r>
    </w:p>
    <w:p w14:paraId="2D990845" w14:textId="77777777" w:rsidR="007339B4" w:rsidRDefault="007339B4" w:rsidP="007339B4">
      <w:pPr>
        <w:rPr>
          <w:rFonts w:ascii="Helvetica" w:eastAsia="Times New Roman" w:hAnsi="Helvetica" w:cs="Times New Roman"/>
          <w:sz w:val="22"/>
          <w:szCs w:val="22"/>
        </w:rPr>
      </w:pPr>
      <w:r>
        <w:rPr>
          <w:rFonts w:ascii="Helvetica" w:eastAsia="Times New Roman" w:hAnsi="Helvetica" w:cs="Times New Roman"/>
          <w:sz w:val="22"/>
          <w:szCs w:val="22"/>
        </w:rPr>
        <w:t>1988</w:t>
      </w:r>
    </w:p>
    <w:p w14:paraId="331422D9" w14:textId="62DF0CD7" w:rsidR="00E83342"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421AAF15" w14:textId="3435972E" w:rsidR="002028A6" w:rsidRDefault="002028A6">
      <w:pPr>
        <w:rPr>
          <w:rFonts w:ascii="Helvetica" w:eastAsia="Times New Roman" w:hAnsi="Helvetica" w:cs="Times New Roman"/>
          <w:sz w:val="22"/>
          <w:szCs w:val="22"/>
        </w:rPr>
      </w:pPr>
      <w:r>
        <w:rPr>
          <w:rFonts w:ascii="Helvetica" w:eastAsia="Times New Roman" w:hAnsi="Helvetica" w:cs="Times New Roman"/>
          <w:sz w:val="22"/>
          <w:szCs w:val="22"/>
        </w:rPr>
        <w:t>__</w:t>
      </w:r>
    </w:p>
    <w:p w14:paraId="78AA3163" w14:textId="77777777" w:rsidR="002028A6" w:rsidRPr="00364356" w:rsidRDefault="002028A6">
      <w:pPr>
        <w:rPr>
          <w:rFonts w:ascii="Helvetica" w:eastAsia="Times New Roman" w:hAnsi="Helvetica" w:cs="Times New Roman"/>
          <w:sz w:val="22"/>
          <w:szCs w:val="22"/>
        </w:rPr>
      </w:pPr>
    </w:p>
    <w:p w14:paraId="51E72006" w14:textId="6D19E898" w:rsidR="007339B4" w:rsidRPr="00292549" w:rsidRDefault="00E83342" w:rsidP="007339B4">
      <w:pPr>
        <w:rPr>
          <w:rFonts w:ascii="Helvetica" w:eastAsia="Times New Roman" w:hAnsi="Helvetica" w:cs="Times New Roman"/>
          <w:b/>
          <w:sz w:val="22"/>
          <w:szCs w:val="22"/>
        </w:rPr>
      </w:pPr>
      <w:r w:rsidRPr="00292549">
        <w:rPr>
          <w:rFonts w:ascii="Helvetica" w:eastAsia="Times New Roman" w:hAnsi="Helvetica" w:cs="Times New Roman"/>
          <w:b/>
          <w:sz w:val="22"/>
          <w:szCs w:val="22"/>
        </w:rPr>
        <w:t>Limitación por nutrientes del cre</w:t>
      </w:r>
      <w:r w:rsidR="00292549" w:rsidRPr="00292549">
        <w:rPr>
          <w:rFonts w:ascii="Helvetica" w:eastAsia="Times New Roman" w:hAnsi="Helvetica" w:cs="Times New Roman"/>
          <w:b/>
          <w:sz w:val="22"/>
          <w:szCs w:val="22"/>
        </w:rPr>
        <w:t>cimiento de fanerógamas marinas</w:t>
      </w:r>
    </w:p>
    <w:p w14:paraId="3C2F72F5" w14:textId="2AC4681D"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Instituto de Ciencias del Mar, CSIC, Barcelona.</w:t>
      </w:r>
    </w:p>
    <w:p w14:paraId="0359E797" w14:textId="77777777"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Caixa de Catalunya</w:t>
      </w:r>
    </w:p>
    <w:p w14:paraId="2B164361" w14:textId="77777777"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1988 </w:t>
      </w:r>
    </w:p>
    <w:p w14:paraId="1023AA92" w14:textId="77777777" w:rsidR="00E83342" w:rsidRPr="00364356" w:rsidRDefault="00E83342" w:rsidP="007339B4">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57C3930C" w14:textId="7096A210" w:rsidR="007339B4" w:rsidRDefault="007339B4">
      <w:pPr>
        <w:rPr>
          <w:rFonts w:ascii="Helvetica" w:eastAsia="Times New Roman" w:hAnsi="Helvetica" w:cs="Times New Roman"/>
          <w:sz w:val="22"/>
          <w:szCs w:val="22"/>
        </w:rPr>
      </w:pPr>
      <w:r>
        <w:rPr>
          <w:rFonts w:ascii="Helvetica" w:eastAsia="Times New Roman" w:hAnsi="Helvetica" w:cs="Times New Roman"/>
          <w:sz w:val="22"/>
          <w:szCs w:val="22"/>
        </w:rPr>
        <w:t xml:space="preserve"> ___</w:t>
      </w:r>
    </w:p>
    <w:p w14:paraId="190BB11F" w14:textId="77777777" w:rsidR="007339B4" w:rsidRPr="00364356" w:rsidRDefault="007339B4">
      <w:pPr>
        <w:rPr>
          <w:rFonts w:ascii="Helvetica" w:eastAsia="Times New Roman" w:hAnsi="Helvetica" w:cs="Times New Roman"/>
          <w:sz w:val="22"/>
          <w:szCs w:val="22"/>
        </w:rPr>
      </w:pPr>
    </w:p>
    <w:p w14:paraId="703ECB35" w14:textId="77777777" w:rsidR="00E83342" w:rsidRPr="002028A6" w:rsidRDefault="00E83342" w:rsidP="002028A6">
      <w:pPr>
        <w:pStyle w:val="Heading3"/>
        <w:jc w:val="left"/>
        <w:rPr>
          <w:rFonts w:ascii="Helvetica" w:hAnsi="Helvetica"/>
          <w:b w:val="0"/>
          <w:bCs w:val="0"/>
          <w:i w:val="0"/>
          <w:sz w:val="22"/>
          <w:szCs w:val="22"/>
        </w:rPr>
      </w:pPr>
      <w:r w:rsidRPr="00292549">
        <w:rPr>
          <w:rFonts w:ascii="Helvetica" w:hAnsi="Helvetica"/>
          <w:bCs w:val="0"/>
          <w:i w:val="0"/>
          <w:sz w:val="22"/>
          <w:szCs w:val="22"/>
        </w:rPr>
        <w:t>Estudio Integrado del Delta del Ebro</w:t>
      </w:r>
      <w:r w:rsidRPr="002028A6">
        <w:rPr>
          <w:rFonts w:ascii="Helvetica" w:hAnsi="Helvetica"/>
          <w:b w:val="0"/>
          <w:bCs w:val="0"/>
          <w:i w:val="0"/>
          <w:sz w:val="22"/>
          <w:szCs w:val="22"/>
        </w:rPr>
        <w:t>: factores determinantes de la produccion biologica.  Instituto de Ciencias del Mar, CSIC, Barcelona. CAICYT</w:t>
      </w:r>
    </w:p>
    <w:p w14:paraId="3406A405" w14:textId="77777777" w:rsidR="00E83342" w:rsidRPr="002028A6" w:rsidRDefault="00E83342" w:rsidP="007339B4">
      <w:pPr>
        <w:ind w:left="283" w:hanging="283"/>
        <w:jc w:val="both"/>
        <w:rPr>
          <w:rFonts w:ascii="Helvetica" w:eastAsia="Times New Roman" w:hAnsi="Helvetica" w:cs="Times New Roman"/>
          <w:sz w:val="22"/>
          <w:szCs w:val="22"/>
        </w:rPr>
      </w:pPr>
      <w:r w:rsidRPr="002028A6">
        <w:rPr>
          <w:rFonts w:ascii="Helvetica" w:eastAsia="Times New Roman" w:hAnsi="Helvetica" w:cs="Times New Roman"/>
          <w:sz w:val="22"/>
          <w:szCs w:val="22"/>
        </w:rPr>
        <w:t>1985-1987</w:t>
      </w:r>
    </w:p>
    <w:p w14:paraId="7DCF1FB7" w14:textId="77777777" w:rsidR="00E83342" w:rsidRPr="002028A6" w:rsidRDefault="00E83342" w:rsidP="002028A6">
      <w:pPr>
        <w:ind w:left="283" w:hanging="283"/>
        <w:jc w:val="both"/>
        <w:rPr>
          <w:rFonts w:ascii="Helvetica" w:eastAsia="Times New Roman" w:hAnsi="Helvetica" w:cs="Times New Roman"/>
          <w:sz w:val="22"/>
          <w:szCs w:val="22"/>
        </w:rPr>
      </w:pPr>
      <w:r w:rsidRPr="002028A6">
        <w:rPr>
          <w:rFonts w:ascii="Helvetica" w:eastAsia="Times New Roman" w:hAnsi="Helvetica" w:cs="Times New Roman"/>
          <w:sz w:val="22"/>
          <w:szCs w:val="22"/>
        </w:rPr>
        <w:t>Jordi Camp</w:t>
      </w:r>
    </w:p>
    <w:p w14:paraId="366A86F8" w14:textId="77777777" w:rsidR="002028A6" w:rsidRDefault="002028A6" w:rsidP="002028A6">
      <w:pPr>
        <w:rPr>
          <w:rFonts w:ascii="Helvetica" w:eastAsia="Times New Roman" w:hAnsi="Helvetica" w:cs="Times New Roman"/>
          <w:sz w:val="22"/>
          <w:szCs w:val="22"/>
        </w:rPr>
      </w:pPr>
      <w:r>
        <w:rPr>
          <w:rFonts w:ascii="Helvetica" w:eastAsia="Times New Roman" w:hAnsi="Helvetica" w:cs="Times New Roman"/>
          <w:sz w:val="22"/>
          <w:szCs w:val="22"/>
        </w:rPr>
        <w:t>___</w:t>
      </w:r>
    </w:p>
    <w:p w14:paraId="35D0C496" w14:textId="77777777" w:rsidR="007339B4" w:rsidRDefault="007339B4" w:rsidP="007339B4">
      <w:pPr>
        <w:rPr>
          <w:rFonts w:ascii="Helvetica" w:eastAsia="Times New Roman" w:hAnsi="Helvetica" w:cs="Times New Roman"/>
          <w:sz w:val="22"/>
          <w:szCs w:val="22"/>
        </w:rPr>
      </w:pPr>
    </w:p>
    <w:p w14:paraId="7EB138F9" w14:textId="77777777" w:rsidR="002028A6" w:rsidRDefault="00E83342" w:rsidP="007339B4">
      <w:pPr>
        <w:rPr>
          <w:rFonts w:ascii="Helvetica" w:hAnsi="Helvetica"/>
          <w:sz w:val="22"/>
          <w:szCs w:val="22"/>
        </w:rPr>
      </w:pPr>
      <w:r w:rsidRPr="00292549">
        <w:rPr>
          <w:rFonts w:ascii="Helvetica" w:hAnsi="Helvetica"/>
          <w:b/>
          <w:sz w:val="22"/>
          <w:szCs w:val="22"/>
        </w:rPr>
        <w:t>Acoplamiento entre procesos físicos y biologicos en un estuario</w:t>
      </w:r>
      <w:r w:rsidRPr="00364356">
        <w:rPr>
          <w:rFonts w:ascii="Helvetica" w:hAnsi="Helvetica"/>
          <w:sz w:val="22"/>
          <w:szCs w:val="22"/>
        </w:rPr>
        <w:t xml:space="preserve">: </w:t>
      </w:r>
    </w:p>
    <w:p w14:paraId="4B637E1E" w14:textId="6FE3AAC1" w:rsidR="00E83342" w:rsidRPr="007339B4" w:rsidRDefault="00E83342" w:rsidP="007339B4">
      <w:pPr>
        <w:rPr>
          <w:rFonts w:ascii="Helvetica" w:eastAsia="Times New Roman" w:hAnsi="Helvetica" w:cs="Times New Roman"/>
          <w:sz w:val="22"/>
          <w:szCs w:val="22"/>
        </w:rPr>
      </w:pPr>
      <w:r w:rsidRPr="00364356">
        <w:rPr>
          <w:rFonts w:ascii="Helvetica" w:hAnsi="Helvetica"/>
          <w:sz w:val="22"/>
          <w:szCs w:val="22"/>
        </w:rPr>
        <w:t>Implicaciones para la produccion biologica.</w:t>
      </w:r>
    </w:p>
    <w:p w14:paraId="42EA1A2B" w14:textId="77777777" w:rsidR="00E83342" w:rsidRPr="00364356" w:rsidRDefault="00E83342">
      <w:pPr>
        <w:pStyle w:val="Heading3"/>
        <w:jc w:val="left"/>
        <w:rPr>
          <w:rFonts w:ascii="Helvetica" w:hAnsi="Helvetica"/>
          <w:b w:val="0"/>
          <w:bCs w:val="0"/>
          <w:sz w:val="22"/>
          <w:szCs w:val="22"/>
        </w:rPr>
      </w:pPr>
      <w:r w:rsidRPr="00364356">
        <w:rPr>
          <w:rFonts w:ascii="Helvetica" w:hAnsi="Helvetica"/>
          <w:b w:val="0"/>
          <w:bCs w:val="0"/>
          <w:sz w:val="22"/>
          <w:szCs w:val="22"/>
        </w:rPr>
        <w:t>Instituto de Ciencias del Mar, CSIC, Barcelona. CICYT</w:t>
      </w:r>
    </w:p>
    <w:p w14:paraId="29FAB239" w14:textId="77777777" w:rsidR="00E83342" w:rsidRPr="00364356" w:rsidRDefault="00E83342">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1990-1992</w:t>
      </w:r>
    </w:p>
    <w:p w14:paraId="1193FCF1" w14:textId="77777777" w:rsidR="00E83342" w:rsidRPr="00364356" w:rsidRDefault="00E83342">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Jordi Camp</w:t>
      </w:r>
    </w:p>
    <w:p w14:paraId="586C5732" w14:textId="77777777" w:rsidR="0045529F" w:rsidRDefault="0045529F" w:rsidP="002028A6">
      <w:pPr>
        <w:rPr>
          <w:rFonts w:ascii="Helvetica" w:eastAsia="Times New Roman" w:hAnsi="Helvetica" w:cs="Times New Roman"/>
          <w:sz w:val="22"/>
          <w:szCs w:val="22"/>
        </w:rPr>
      </w:pPr>
    </w:p>
    <w:p w14:paraId="4250DD30" w14:textId="293DEFE0" w:rsidR="002028A6" w:rsidRDefault="00E83342" w:rsidP="002028A6">
      <w:pPr>
        <w:rPr>
          <w:rFonts w:ascii="Helvetica" w:eastAsia="Times New Roman" w:hAnsi="Helvetica" w:cs="Times New Roman"/>
          <w:sz w:val="22"/>
          <w:szCs w:val="22"/>
        </w:rPr>
      </w:pPr>
      <w:r w:rsidRPr="00292549">
        <w:rPr>
          <w:rFonts w:ascii="Helvetica" w:eastAsia="Times New Roman" w:hAnsi="Helvetica" w:cs="Times New Roman"/>
          <w:b/>
          <w:sz w:val="22"/>
          <w:szCs w:val="22"/>
        </w:rPr>
        <w:t>Recuperación de fondos arenosos litorales</w:t>
      </w:r>
      <w:r w:rsidRPr="00364356">
        <w:rPr>
          <w:rFonts w:ascii="Helvetica" w:eastAsia="Times New Roman" w:hAnsi="Helvetica" w:cs="Times New Roman"/>
          <w:sz w:val="22"/>
          <w:szCs w:val="22"/>
        </w:rPr>
        <w:t xml:space="preserve">: </w:t>
      </w:r>
    </w:p>
    <w:p w14:paraId="4DA2207D" w14:textId="48CE0DD6"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Procesos de fijación y afianzamiento de sedimentos arenosos por angiosperm</w:t>
      </w:r>
      <w:r w:rsidR="00292549">
        <w:rPr>
          <w:rFonts w:ascii="Helvetica" w:eastAsia="Times New Roman" w:hAnsi="Helvetica" w:cs="Times New Roman"/>
          <w:sz w:val="22"/>
          <w:szCs w:val="22"/>
        </w:rPr>
        <w:t>as marinas</w:t>
      </w:r>
      <w:r w:rsidRPr="00364356">
        <w:rPr>
          <w:rFonts w:ascii="Helvetica" w:eastAsia="Times New Roman" w:hAnsi="Helvetica" w:cs="Times New Roman"/>
          <w:sz w:val="22"/>
          <w:szCs w:val="22"/>
        </w:rPr>
        <w:t xml:space="preserve">.   </w:t>
      </w:r>
    </w:p>
    <w:p w14:paraId="5FC544D5"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2DEE8F06"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Fundación Ramón Areces</w:t>
      </w:r>
    </w:p>
    <w:p w14:paraId="33F1A562"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5/12/90 - 4/12/92</w:t>
      </w:r>
    </w:p>
    <w:p w14:paraId="58627006"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537084B3" w14:textId="473BB967" w:rsidR="00E83342" w:rsidRDefault="002028A6" w:rsidP="002028A6">
      <w:pPr>
        <w:rPr>
          <w:rFonts w:ascii="Helvetica" w:eastAsia="Times New Roman" w:hAnsi="Helvetica" w:cs="Times New Roman"/>
          <w:sz w:val="22"/>
          <w:szCs w:val="22"/>
        </w:rPr>
      </w:pPr>
      <w:r>
        <w:rPr>
          <w:rFonts w:ascii="Helvetica" w:eastAsia="Times New Roman" w:hAnsi="Helvetica" w:cs="Times New Roman"/>
          <w:sz w:val="22"/>
          <w:szCs w:val="22"/>
        </w:rPr>
        <w:t>___</w:t>
      </w:r>
    </w:p>
    <w:p w14:paraId="33484C8C" w14:textId="77777777" w:rsidR="002028A6" w:rsidRPr="00364356" w:rsidRDefault="002028A6" w:rsidP="002028A6">
      <w:pPr>
        <w:rPr>
          <w:rFonts w:ascii="Helvetica" w:eastAsia="Times New Roman" w:hAnsi="Helvetica" w:cs="Times New Roman"/>
          <w:sz w:val="22"/>
          <w:szCs w:val="22"/>
        </w:rPr>
      </w:pPr>
    </w:p>
    <w:p w14:paraId="1E9F9DCC" w14:textId="21B6877B" w:rsidR="00E83342" w:rsidRPr="002028A6" w:rsidRDefault="00E83342" w:rsidP="002028A6">
      <w:pPr>
        <w:pStyle w:val="Heading3"/>
        <w:jc w:val="both"/>
        <w:rPr>
          <w:rFonts w:ascii="Helvetica" w:hAnsi="Helvetica"/>
          <w:b w:val="0"/>
          <w:bCs w:val="0"/>
          <w:i w:val="0"/>
          <w:sz w:val="22"/>
          <w:szCs w:val="22"/>
        </w:rPr>
      </w:pPr>
      <w:r w:rsidRPr="00292549">
        <w:rPr>
          <w:rFonts w:ascii="Helvetica" w:hAnsi="Helvetica"/>
          <w:bCs w:val="0"/>
          <w:i w:val="0"/>
          <w:sz w:val="22"/>
          <w:szCs w:val="22"/>
        </w:rPr>
        <w:t>Gestión integral del cangrejo rojo amerciano en el Parque Nacional de Doñana</w:t>
      </w:r>
    </w:p>
    <w:p w14:paraId="6C755B9F" w14:textId="77777777" w:rsidR="00E83342" w:rsidRPr="002028A6" w:rsidRDefault="00E83342" w:rsidP="002028A6">
      <w:pPr>
        <w:pStyle w:val="Heading3"/>
        <w:jc w:val="both"/>
        <w:rPr>
          <w:rFonts w:ascii="Helvetica" w:hAnsi="Helvetica"/>
          <w:b w:val="0"/>
          <w:bCs w:val="0"/>
          <w:i w:val="0"/>
          <w:sz w:val="22"/>
          <w:szCs w:val="22"/>
        </w:rPr>
      </w:pPr>
      <w:r w:rsidRPr="002028A6">
        <w:rPr>
          <w:rFonts w:ascii="Helvetica" w:hAnsi="Helvetica"/>
          <w:b w:val="0"/>
          <w:bCs w:val="0"/>
          <w:i w:val="0"/>
          <w:sz w:val="22"/>
          <w:szCs w:val="22"/>
        </w:rPr>
        <w:t>ICONA</w:t>
      </w:r>
    </w:p>
    <w:p w14:paraId="6D48CBA9" w14:textId="77777777" w:rsidR="00E83342" w:rsidRPr="002028A6" w:rsidRDefault="00E83342" w:rsidP="002028A6">
      <w:pPr>
        <w:jc w:val="both"/>
        <w:rPr>
          <w:rFonts w:ascii="Helvetica" w:eastAsia="Times New Roman" w:hAnsi="Helvetica" w:cs="Times New Roman"/>
          <w:sz w:val="22"/>
          <w:szCs w:val="22"/>
        </w:rPr>
      </w:pPr>
      <w:r w:rsidRPr="002028A6">
        <w:rPr>
          <w:rFonts w:ascii="Helvetica" w:eastAsia="Times New Roman" w:hAnsi="Helvetica" w:cs="Times New Roman"/>
          <w:sz w:val="22"/>
          <w:szCs w:val="22"/>
        </w:rPr>
        <w:t>Centro de Estudios Avanzados de Blanes, CSIC.</w:t>
      </w:r>
    </w:p>
    <w:p w14:paraId="1CB9F7A0" w14:textId="77777777" w:rsidR="00E83342" w:rsidRPr="002028A6" w:rsidRDefault="00E83342" w:rsidP="002028A6">
      <w:pPr>
        <w:jc w:val="both"/>
        <w:rPr>
          <w:rFonts w:ascii="Helvetica" w:eastAsia="Times New Roman" w:hAnsi="Helvetica" w:cs="Times New Roman"/>
          <w:sz w:val="22"/>
          <w:szCs w:val="22"/>
        </w:rPr>
      </w:pPr>
      <w:r w:rsidRPr="002028A6">
        <w:rPr>
          <w:rFonts w:ascii="Helvetica" w:eastAsia="Times New Roman" w:hAnsi="Helvetica" w:cs="Times New Roman"/>
          <w:sz w:val="22"/>
          <w:szCs w:val="22"/>
        </w:rPr>
        <w:t>1991-1992</w:t>
      </w:r>
    </w:p>
    <w:p w14:paraId="255D77E3" w14:textId="77777777" w:rsidR="00E83342" w:rsidRPr="002028A6" w:rsidRDefault="00E83342" w:rsidP="002028A6">
      <w:pPr>
        <w:jc w:val="both"/>
        <w:rPr>
          <w:rFonts w:ascii="Helvetica" w:eastAsia="Times New Roman" w:hAnsi="Helvetica" w:cs="Times New Roman"/>
          <w:sz w:val="22"/>
          <w:szCs w:val="22"/>
        </w:rPr>
      </w:pPr>
      <w:r w:rsidRPr="002028A6">
        <w:rPr>
          <w:rFonts w:ascii="Helvetica" w:eastAsia="Times New Roman" w:hAnsi="Helvetica" w:cs="Times New Roman"/>
          <w:sz w:val="22"/>
          <w:szCs w:val="22"/>
        </w:rPr>
        <w:t>Dr. Carlos Montes del Olmo.</w:t>
      </w:r>
    </w:p>
    <w:p w14:paraId="1A3A3A38" w14:textId="77777777" w:rsidR="002028A6" w:rsidRDefault="002028A6" w:rsidP="002028A6">
      <w:pPr>
        <w:rPr>
          <w:rFonts w:ascii="Helvetica" w:eastAsia="Times New Roman" w:hAnsi="Helvetica" w:cs="Times New Roman"/>
          <w:sz w:val="22"/>
          <w:szCs w:val="22"/>
        </w:rPr>
      </w:pPr>
      <w:r>
        <w:rPr>
          <w:rFonts w:ascii="Helvetica" w:eastAsia="Times New Roman" w:hAnsi="Helvetica" w:cs="Times New Roman"/>
          <w:sz w:val="22"/>
          <w:szCs w:val="22"/>
        </w:rPr>
        <w:t>___</w:t>
      </w:r>
    </w:p>
    <w:p w14:paraId="0DCD133D" w14:textId="77777777" w:rsidR="00E83342" w:rsidRPr="00364356" w:rsidRDefault="00E83342">
      <w:pPr>
        <w:rPr>
          <w:rFonts w:ascii="Helvetica" w:eastAsia="Times New Roman" w:hAnsi="Helvetica" w:cs="Times New Roman"/>
          <w:sz w:val="22"/>
          <w:szCs w:val="22"/>
        </w:rPr>
      </w:pPr>
    </w:p>
    <w:p w14:paraId="0F67C17D" w14:textId="072172CE" w:rsidR="00E83342" w:rsidRPr="00364356" w:rsidRDefault="00E83342" w:rsidP="002028A6">
      <w:pPr>
        <w:rPr>
          <w:rFonts w:ascii="Helvetica" w:eastAsia="Times New Roman" w:hAnsi="Helvetica" w:cs="Times New Roman"/>
          <w:sz w:val="22"/>
          <w:szCs w:val="22"/>
        </w:rPr>
      </w:pPr>
      <w:r w:rsidRPr="00292549">
        <w:rPr>
          <w:rFonts w:ascii="Helvetica" w:eastAsia="Times New Roman" w:hAnsi="Helvetica" w:cs="Times New Roman"/>
          <w:b/>
          <w:sz w:val="22"/>
          <w:szCs w:val="22"/>
        </w:rPr>
        <w:t>Comunidades de angiospermas marinas en la costa portuguesa y española:  Prospección y evaluación de su papel</w:t>
      </w:r>
    </w:p>
    <w:p w14:paraId="1A767FFA"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4F1849B3"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MEC -  Subdirección Integral de Cooperación Internacional</w:t>
      </w:r>
    </w:p>
    <w:p w14:paraId="71D0347C"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1-1-91 ..31-12-91</w:t>
      </w:r>
    </w:p>
    <w:p w14:paraId="5B7A7ECB"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281B3883" w14:textId="77777777" w:rsidR="002028A6" w:rsidRDefault="002028A6" w:rsidP="002028A6">
      <w:pPr>
        <w:rPr>
          <w:rFonts w:ascii="Helvetica" w:eastAsia="Times New Roman" w:hAnsi="Helvetica" w:cs="Times New Roman"/>
          <w:sz w:val="22"/>
          <w:szCs w:val="22"/>
        </w:rPr>
      </w:pPr>
      <w:r>
        <w:rPr>
          <w:rFonts w:ascii="Helvetica" w:eastAsia="Times New Roman" w:hAnsi="Helvetica" w:cs="Times New Roman"/>
          <w:sz w:val="22"/>
          <w:szCs w:val="22"/>
        </w:rPr>
        <w:t>___</w:t>
      </w:r>
    </w:p>
    <w:p w14:paraId="055F146E" w14:textId="77777777" w:rsidR="00E83342" w:rsidRPr="00364356" w:rsidRDefault="00E83342">
      <w:pPr>
        <w:rPr>
          <w:rFonts w:ascii="Helvetica" w:eastAsia="Times New Roman" w:hAnsi="Helvetica" w:cs="Times New Roman"/>
          <w:sz w:val="22"/>
          <w:szCs w:val="22"/>
        </w:rPr>
      </w:pPr>
    </w:p>
    <w:p w14:paraId="2B9F7BE8" w14:textId="77777777" w:rsidR="00E83342" w:rsidRPr="00292549" w:rsidRDefault="00E83342" w:rsidP="002028A6">
      <w:pPr>
        <w:rPr>
          <w:rFonts w:ascii="Helvetica" w:eastAsia="Times New Roman" w:hAnsi="Helvetica" w:cs="Times New Roman"/>
          <w:b/>
          <w:sz w:val="22"/>
          <w:szCs w:val="22"/>
        </w:rPr>
      </w:pPr>
      <w:r w:rsidRPr="00292549">
        <w:rPr>
          <w:rFonts w:ascii="Helvetica" w:eastAsia="Times New Roman" w:hAnsi="Helvetica" w:cs="Times New Roman"/>
          <w:b/>
          <w:sz w:val="22"/>
          <w:szCs w:val="22"/>
        </w:rPr>
        <w:t>Regulación de la producción biológica en el litoral Mediterráneo</w:t>
      </w:r>
    </w:p>
    <w:p w14:paraId="206132BF"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   CICYT  MAR-91-0503</w:t>
      </w:r>
    </w:p>
    <w:p w14:paraId="4BE49D75"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1991-1993</w:t>
      </w:r>
    </w:p>
    <w:p w14:paraId="1C7963B4" w14:textId="77777777" w:rsidR="00E83342"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15D62CC4" w14:textId="2C7CCCF7" w:rsidR="002028A6" w:rsidRPr="00364356" w:rsidRDefault="002028A6" w:rsidP="002028A6">
      <w:pPr>
        <w:rPr>
          <w:rFonts w:ascii="Helvetica" w:eastAsia="Times New Roman" w:hAnsi="Helvetica" w:cs="Times New Roman"/>
          <w:sz w:val="22"/>
          <w:szCs w:val="22"/>
        </w:rPr>
      </w:pPr>
      <w:r>
        <w:rPr>
          <w:rFonts w:ascii="Helvetica" w:eastAsia="Times New Roman" w:hAnsi="Helvetica" w:cs="Times New Roman"/>
          <w:sz w:val="22"/>
          <w:szCs w:val="22"/>
        </w:rPr>
        <w:t>___</w:t>
      </w:r>
    </w:p>
    <w:p w14:paraId="77F2ADD4" w14:textId="77777777" w:rsidR="00E83342" w:rsidRPr="00364356" w:rsidRDefault="00E83342">
      <w:pPr>
        <w:rPr>
          <w:rFonts w:ascii="Helvetica" w:eastAsia="Times New Roman" w:hAnsi="Helvetica" w:cs="Times New Roman"/>
          <w:sz w:val="22"/>
          <w:szCs w:val="22"/>
        </w:rPr>
      </w:pPr>
    </w:p>
    <w:p w14:paraId="34039C1F" w14:textId="77777777" w:rsidR="00E83342" w:rsidRPr="00292549" w:rsidRDefault="00E83342" w:rsidP="002028A6">
      <w:pPr>
        <w:rPr>
          <w:rFonts w:ascii="Helvetica" w:eastAsia="Times New Roman" w:hAnsi="Helvetica" w:cs="Times New Roman"/>
          <w:b/>
          <w:sz w:val="22"/>
          <w:szCs w:val="22"/>
        </w:rPr>
      </w:pPr>
      <w:r w:rsidRPr="00292549">
        <w:rPr>
          <w:rFonts w:ascii="Helvetica" w:eastAsia="Times New Roman" w:hAnsi="Helvetica" w:cs="Times New Roman"/>
          <w:b/>
          <w:sz w:val="22"/>
          <w:szCs w:val="22"/>
        </w:rPr>
        <w:t>Colonización de pastos marinos en zonas perturbadas del Caribe Mexicano</w:t>
      </w:r>
    </w:p>
    <w:p w14:paraId="09891FB7"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Agencia Española de Cooperación con Iberoamérica</w:t>
      </w:r>
    </w:p>
    <w:p w14:paraId="6C9269C6"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47F0B6E8" w14:textId="77777777" w:rsidR="00E83342" w:rsidRPr="00364356"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1991-1992</w:t>
      </w:r>
    </w:p>
    <w:p w14:paraId="78A5C45C" w14:textId="77777777" w:rsidR="00E83342" w:rsidRDefault="00E83342" w:rsidP="002028A6">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1E0D98AF" w14:textId="773C5E91" w:rsidR="002028A6" w:rsidRPr="00364356" w:rsidRDefault="002028A6" w:rsidP="002028A6">
      <w:pPr>
        <w:rPr>
          <w:rFonts w:ascii="Helvetica" w:eastAsia="Times New Roman" w:hAnsi="Helvetica" w:cs="Times New Roman"/>
          <w:sz w:val="22"/>
          <w:szCs w:val="22"/>
        </w:rPr>
      </w:pPr>
      <w:r>
        <w:rPr>
          <w:rFonts w:ascii="Helvetica" w:eastAsia="Times New Roman" w:hAnsi="Helvetica" w:cs="Times New Roman"/>
          <w:sz w:val="22"/>
          <w:szCs w:val="22"/>
        </w:rPr>
        <w:t>___</w:t>
      </w:r>
    </w:p>
    <w:p w14:paraId="0A6AF4B6" w14:textId="77777777" w:rsidR="00E83342" w:rsidRPr="00364356" w:rsidRDefault="00E83342">
      <w:pPr>
        <w:rPr>
          <w:rFonts w:ascii="Helvetica" w:eastAsia="Times New Roman" w:hAnsi="Helvetica" w:cs="Times New Roman"/>
          <w:sz w:val="22"/>
          <w:szCs w:val="22"/>
        </w:rPr>
      </w:pPr>
    </w:p>
    <w:p w14:paraId="443AA430" w14:textId="77777777" w:rsidR="00E83342" w:rsidRPr="00292549" w:rsidRDefault="00E83342" w:rsidP="00AE37F7">
      <w:pPr>
        <w:rPr>
          <w:rFonts w:ascii="Helvetica" w:eastAsia="Times New Roman" w:hAnsi="Helvetica" w:cs="Times New Roman"/>
          <w:b/>
          <w:sz w:val="22"/>
          <w:szCs w:val="22"/>
        </w:rPr>
      </w:pPr>
      <w:r w:rsidRPr="00292549">
        <w:rPr>
          <w:rFonts w:ascii="Helvetica" w:eastAsia="Times New Roman" w:hAnsi="Helvetica" w:cs="Times New Roman"/>
          <w:b/>
          <w:sz w:val="22"/>
          <w:szCs w:val="22"/>
        </w:rPr>
        <w:t>Latitudinal variation in life history patterns and survival mechanisms in selected seagrass species as a basis for environmental impact assessment</w:t>
      </w:r>
    </w:p>
    <w:p w14:paraId="18B99683"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22CFE799"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CE - STD2 Ref.: CI1*-CT91-0952 (HSMU)</w:t>
      </w:r>
    </w:p>
    <w:p w14:paraId="1CF4A16A"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1992-1994</w:t>
      </w:r>
    </w:p>
    <w:p w14:paraId="6FE12843"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22293E47" w14:textId="77777777" w:rsidR="00AE37F7" w:rsidRPr="00364356" w:rsidRDefault="00AE37F7" w:rsidP="00AE37F7">
      <w:pPr>
        <w:rPr>
          <w:rFonts w:ascii="Helvetica" w:eastAsia="Times New Roman" w:hAnsi="Helvetica" w:cs="Times New Roman"/>
          <w:sz w:val="22"/>
          <w:szCs w:val="22"/>
        </w:rPr>
      </w:pPr>
      <w:r>
        <w:rPr>
          <w:rFonts w:ascii="Helvetica" w:eastAsia="Times New Roman" w:hAnsi="Helvetica" w:cs="Times New Roman"/>
          <w:sz w:val="22"/>
          <w:szCs w:val="22"/>
        </w:rPr>
        <w:t>___</w:t>
      </w:r>
    </w:p>
    <w:p w14:paraId="2BD27A7E" w14:textId="77777777" w:rsidR="00E83342" w:rsidRPr="00364356" w:rsidRDefault="00E83342">
      <w:pPr>
        <w:rPr>
          <w:rFonts w:ascii="Helvetica" w:eastAsia="Times New Roman" w:hAnsi="Helvetica" w:cs="Times New Roman"/>
          <w:sz w:val="22"/>
          <w:szCs w:val="22"/>
        </w:rPr>
      </w:pPr>
    </w:p>
    <w:p w14:paraId="44B1F9D5" w14:textId="77777777" w:rsidR="00E83342" w:rsidRPr="00292549" w:rsidRDefault="00E83342" w:rsidP="00AE37F7">
      <w:pPr>
        <w:rPr>
          <w:rFonts w:ascii="Helvetica" w:eastAsia="Times New Roman" w:hAnsi="Helvetica" w:cs="Times New Roman"/>
          <w:b/>
          <w:sz w:val="22"/>
          <w:szCs w:val="22"/>
        </w:rPr>
      </w:pPr>
      <w:r w:rsidRPr="00292549">
        <w:rPr>
          <w:rFonts w:ascii="Helvetica" w:eastAsia="Times New Roman" w:hAnsi="Helvetica" w:cs="Times New Roman"/>
          <w:b/>
          <w:sz w:val="22"/>
          <w:szCs w:val="22"/>
        </w:rPr>
        <w:t>Balance metabólico en la zona de mezcla del Océano Antártico</w:t>
      </w:r>
    </w:p>
    <w:p w14:paraId="7ACA33D9"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3A33F302" w14:textId="77777777" w:rsidR="00E83342" w:rsidRPr="00364356" w:rsidRDefault="00E83342" w:rsidP="00AE37F7">
      <w:pPr>
        <w:pStyle w:val="Heading3"/>
        <w:jc w:val="left"/>
        <w:rPr>
          <w:rFonts w:ascii="Helvetica" w:hAnsi="Helvetica"/>
          <w:b w:val="0"/>
          <w:bCs w:val="0"/>
          <w:sz w:val="22"/>
          <w:szCs w:val="22"/>
        </w:rPr>
      </w:pPr>
      <w:r w:rsidRPr="00364356">
        <w:rPr>
          <w:rFonts w:ascii="Helvetica" w:hAnsi="Helvetica"/>
          <w:b w:val="0"/>
          <w:bCs w:val="0"/>
          <w:sz w:val="22"/>
          <w:szCs w:val="22"/>
        </w:rPr>
        <w:t>CICYT</w:t>
      </w:r>
    </w:p>
    <w:p w14:paraId="75FE7235"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1992-1993</w:t>
      </w:r>
    </w:p>
    <w:p w14:paraId="3D705D54" w14:textId="77777777" w:rsidR="00E83342"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I.P.  Susana Agustí</w:t>
      </w:r>
    </w:p>
    <w:p w14:paraId="1E354081" w14:textId="77777777" w:rsidR="00AE37F7" w:rsidRPr="00364356" w:rsidRDefault="00AE37F7" w:rsidP="00AE37F7">
      <w:pPr>
        <w:rPr>
          <w:rFonts w:ascii="Helvetica" w:eastAsia="Times New Roman" w:hAnsi="Helvetica" w:cs="Times New Roman"/>
          <w:sz w:val="22"/>
          <w:szCs w:val="22"/>
        </w:rPr>
      </w:pPr>
      <w:r>
        <w:rPr>
          <w:rFonts w:ascii="Helvetica" w:eastAsia="Times New Roman" w:hAnsi="Helvetica" w:cs="Times New Roman"/>
          <w:sz w:val="22"/>
          <w:szCs w:val="22"/>
        </w:rPr>
        <w:t>___</w:t>
      </w:r>
    </w:p>
    <w:p w14:paraId="5EB699C0" w14:textId="77777777" w:rsidR="00AE37F7" w:rsidRPr="00364356" w:rsidRDefault="00AE37F7" w:rsidP="00AE37F7">
      <w:pPr>
        <w:rPr>
          <w:rFonts w:ascii="Helvetica" w:eastAsia="Times New Roman" w:hAnsi="Helvetica" w:cs="Times New Roman"/>
          <w:sz w:val="22"/>
          <w:szCs w:val="22"/>
        </w:rPr>
      </w:pPr>
    </w:p>
    <w:p w14:paraId="50BD1401" w14:textId="77777777" w:rsidR="00E83342" w:rsidRPr="00292549" w:rsidRDefault="00E83342" w:rsidP="00AE37F7">
      <w:pPr>
        <w:rPr>
          <w:rFonts w:ascii="Helvetica" w:eastAsia="Times New Roman" w:hAnsi="Helvetica" w:cs="Times New Roman"/>
          <w:b/>
          <w:sz w:val="22"/>
          <w:szCs w:val="22"/>
        </w:rPr>
      </w:pPr>
      <w:r w:rsidRPr="00292549">
        <w:rPr>
          <w:rFonts w:ascii="Helvetica" w:eastAsia="Times New Roman" w:hAnsi="Helvetica" w:cs="Times New Roman"/>
          <w:b/>
          <w:sz w:val="22"/>
          <w:szCs w:val="22"/>
        </w:rPr>
        <w:t>Desacoplamiento entre producción primaria y heterotrófica en el océano Antártico:  causas y consecuencias.</w:t>
      </w:r>
    </w:p>
    <w:p w14:paraId="00B541F5"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44B01471" w14:textId="77777777" w:rsidR="00E83342" w:rsidRPr="00292549" w:rsidRDefault="00E83342" w:rsidP="00AE37F7">
      <w:pPr>
        <w:pStyle w:val="Heading3"/>
        <w:jc w:val="left"/>
        <w:rPr>
          <w:rFonts w:ascii="Helvetica" w:hAnsi="Helvetica"/>
          <w:b w:val="0"/>
          <w:bCs w:val="0"/>
          <w:i w:val="0"/>
          <w:sz w:val="22"/>
          <w:szCs w:val="22"/>
        </w:rPr>
      </w:pPr>
      <w:r w:rsidRPr="00292549">
        <w:rPr>
          <w:rFonts w:ascii="Helvetica" w:hAnsi="Helvetica"/>
          <w:b w:val="0"/>
          <w:bCs w:val="0"/>
          <w:i w:val="0"/>
          <w:sz w:val="22"/>
          <w:szCs w:val="22"/>
        </w:rPr>
        <w:t>CICYT ANT-93-0490</w:t>
      </w:r>
    </w:p>
    <w:p w14:paraId="320D14FC"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1992-1993</w:t>
      </w:r>
    </w:p>
    <w:p w14:paraId="3AEAD5FF"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I.P.  Susana Agustí</w:t>
      </w:r>
    </w:p>
    <w:p w14:paraId="758B8BB7" w14:textId="77777777" w:rsidR="00AE37F7" w:rsidRPr="00364356" w:rsidRDefault="00AE37F7" w:rsidP="00AE37F7">
      <w:pPr>
        <w:rPr>
          <w:rFonts w:ascii="Helvetica" w:eastAsia="Times New Roman" w:hAnsi="Helvetica" w:cs="Times New Roman"/>
          <w:sz w:val="22"/>
          <w:szCs w:val="22"/>
        </w:rPr>
      </w:pPr>
      <w:r>
        <w:rPr>
          <w:rFonts w:ascii="Helvetica" w:eastAsia="Times New Roman" w:hAnsi="Helvetica" w:cs="Times New Roman"/>
          <w:sz w:val="22"/>
          <w:szCs w:val="22"/>
        </w:rPr>
        <w:t>___</w:t>
      </w:r>
    </w:p>
    <w:p w14:paraId="5E20784B" w14:textId="77777777" w:rsidR="00E83342" w:rsidRPr="00364356" w:rsidRDefault="00E83342">
      <w:pPr>
        <w:rPr>
          <w:rFonts w:ascii="Helvetica" w:eastAsia="Times New Roman" w:hAnsi="Helvetica" w:cs="Times New Roman"/>
          <w:sz w:val="22"/>
          <w:szCs w:val="22"/>
        </w:rPr>
      </w:pPr>
    </w:p>
    <w:p w14:paraId="1EB3BB3A" w14:textId="057BE3E5" w:rsidR="00E83342" w:rsidRPr="00292549" w:rsidRDefault="00E83342" w:rsidP="00AE37F7">
      <w:pPr>
        <w:rPr>
          <w:rFonts w:ascii="Helvetica" w:eastAsia="Times New Roman" w:hAnsi="Helvetica" w:cs="Times New Roman"/>
          <w:b/>
          <w:sz w:val="22"/>
          <w:szCs w:val="22"/>
        </w:rPr>
      </w:pPr>
      <w:r w:rsidRPr="00292549">
        <w:rPr>
          <w:rFonts w:ascii="Helvetica" w:eastAsia="Times New Roman" w:hAnsi="Helvetica" w:cs="Times New Roman"/>
          <w:b/>
          <w:sz w:val="22"/>
          <w:szCs w:val="22"/>
        </w:rPr>
        <w:t>Acoplamiento entre praderas de angiospermas marinas y poblaciones de peces con un papel clave en el litoral Mediterráneo.</w:t>
      </w:r>
    </w:p>
    <w:p w14:paraId="70225BB6"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7125456F" w14:textId="77777777" w:rsidR="00E83342" w:rsidRPr="00364356" w:rsidRDefault="00E83342" w:rsidP="00AE37F7">
      <w:pPr>
        <w:pStyle w:val="Heading3"/>
        <w:jc w:val="left"/>
        <w:rPr>
          <w:rFonts w:ascii="Helvetica" w:hAnsi="Helvetica"/>
          <w:b w:val="0"/>
          <w:bCs w:val="0"/>
          <w:sz w:val="22"/>
          <w:szCs w:val="22"/>
        </w:rPr>
      </w:pPr>
      <w:r w:rsidRPr="00364356">
        <w:rPr>
          <w:rFonts w:ascii="Helvetica" w:hAnsi="Helvetica"/>
          <w:b w:val="0"/>
          <w:bCs w:val="0"/>
          <w:sz w:val="22"/>
          <w:szCs w:val="22"/>
        </w:rPr>
        <w:t>CICYT AMB-118-93</w:t>
      </w:r>
    </w:p>
    <w:p w14:paraId="3DE597F4"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1993-1995</w:t>
      </w:r>
    </w:p>
    <w:p w14:paraId="2C034362" w14:textId="18E70FA9" w:rsidR="00E83342" w:rsidRDefault="00AE37F7" w:rsidP="00AE37F7">
      <w:pPr>
        <w:rPr>
          <w:rFonts w:ascii="Helvetica" w:eastAsia="Times New Roman" w:hAnsi="Helvetica" w:cs="Times New Roman"/>
          <w:sz w:val="22"/>
          <w:szCs w:val="22"/>
        </w:rPr>
      </w:pPr>
      <w:r>
        <w:rPr>
          <w:rFonts w:ascii="Helvetica" w:eastAsia="Times New Roman" w:hAnsi="Helvetica" w:cs="Times New Roman"/>
          <w:sz w:val="22"/>
          <w:szCs w:val="22"/>
        </w:rPr>
        <w:t xml:space="preserve">I.P. </w:t>
      </w:r>
      <w:r w:rsidR="00E83342" w:rsidRPr="00364356">
        <w:rPr>
          <w:rFonts w:ascii="Helvetica" w:eastAsia="Times New Roman" w:hAnsi="Helvetica" w:cs="Times New Roman"/>
          <w:sz w:val="22"/>
          <w:szCs w:val="22"/>
        </w:rPr>
        <w:t>Carlos Duarte</w:t>
      </w:r>
    </w:p>
    <w:p w14:paraId="4ADCF611" w14:textId="2C6E98EB" w:rsidR="00AE37F7" w:rsidRPr="00364356" w:rsidRDefault="00AE37F7" w:rsidP="00AE37F7">
      <w:pPr>
        <w:rPr>
          <w:rFonts w:ascii="Helvetica" w:eastAsia="Times New Roman" w:hAnsi="Helvetica" w:cs="Times New Roman"/>
          <w:sz w:val="22"/>
          <w:szCs w:val="22"/>
        </w:rPr>
      </w:pPr>
      <w:r>
        <w:rPr>
          <w:rFonts w:ascii="Helvetica" w:eastAsia="Times New Roman" w:hAnsi="Helvetica" w:cs="Times New Roman"/>
          <w:sz w:val="22"/>
          <w:szCs w:val="22"/>
        </w:rPr>
        <w:t>___</w:t>
      </w:r>
    </w:p>
    <w:p w14:paraId="143CD4FB" w14:textId="77777777" w:rsidR="00E83342" w:rsidRPr="00364356" w:rsidRDefault="00E83342">
      <w:pPr>
        <w:rPr>
          <w:rFonts w:ascii="Helvetica" w:eastAsia="Times New Roman" w:hAnsi="Helvetica" w:cs="Times New Roman"/>
          <w:sz w:val="22"/>
          <w:szCs w:val="22"/>
        </w:rPr>
      </w:pPr>
    </w:p>
    <w:p w14:paraId="35F594E9" w14:textId="77777777" w:rsidR="00440FBF" w:rsidRDefault="00E83342" w:rsidP="00AE37F7">
      <w:pPr>
        <w:rPr>
          <w:rFonts w:ascii="Helvetica" w:eastAsia="Times New Roman" w:hAnsi="Helvetica" w:cs="Times New Roman"/>
          <w:sz w:val="22"/>
          <w:szCs w:val="22"/>
        </w:rPr>
      </w:pPr>
      <w:r w:rsidRPr="00292549">
        <w:rPr>
          <w:rFonts w:ascii="Helvetica" w:eastAsia="Times New Roman" w:hAnsi="Helvetica" w:cs="Times New Roman"/>
          <w:b/>
          <w:sz w:val="22"/>
          <w:szCs w:val="22"/>
        </w:rPr>
        <w:t>Controle environmental de la structure et du fonction des ecosystemes plactoniques</w:t>
      </w:r>
      <w:r w:rsidRPr="00364356">
        <w:rPr>
          <w:rFonts w:ascii="Helvetica" w:eastAsia="Times New Roman" w:hAnsi="Helvetica" w:cs="Times New Roman"/>
          <w:sz w:val="22"/>
          <w:szCs w:val="22"/>
        </w:rPr>
        <w:t xml:space="preserve">:  </w:t>
      </w:r>
    </w:p>
    <w:p w14:paraId="7CC35482" w14:textId="295E7694"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Effects des facteurs ecologiques allocthones et autochtones - Analyse comparatives en milieu d’eau douce et marin.</w:t>
      </w:r>
    </w:p>
    <w:p w14:paraId="6C8DE953"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 &amp; McGill University, Montreal (Canada).</w:t>
      </w:r>
    </w:p>
    <w:p w14:paraId="1B3CF6C9"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FCAR - Quebec, Canada.</w:t>
      </w:r>
    </w:p>
    <w:p w14:paraId="0CD44A93" w14:textId="77777777" w:rsidR="00E83342" w:rsidRPr="00364356" w:rsidRDefault="00E83342" w:rsidP="00AE37F7">
      <w:pPr>
        <w:rPr>
          <w:rFonts w:ascii="Helvetica" w:eastAsia="Times New Roman" w:hAnsi="Helvetica" w:cs="Times New Roman"/>
          <w:sz w:val="22"/>
          <w:szCs w:val="22"/>
        </w:rPr>
      </w:pPr>
      <w:r w:rsidRPr="00364356">
        <w:rPr>
          <w:rFonts w:ascii="Helvetica" w:eastAsia="Times New Roman" w:hAnsi="Helvetica" w:cs="Times New Roman"/>
          <w:sz w:val="22"/>
          <w:szCs w:val="22"/>
        </w:rPr>
        <w:t>1994-1995</w:t>
      </w:r>
    </w:p>
    <w:p w14:paraId="473D9CCE" w14:textId="126E7329" w:rsidR="00E83342" w:rsidRPr="00364356" w:rsidRDefault="00AE37F7" w:rsidP="00AE37F7">
      <w:pPr>
        <w:rPr>
          <w:rFonts w:ascii="Helvetica" w:eastAsia="Times New Roman" w:hAnsi="Helvetica" w:cs="Times New Roman"/>
          <w:sz w:val="22"/>
          <w:szCs w:val="22"/>
        </w:rPr>
      </w:pPr>
      <w:r>
        <w:rPr>
          <w:rFonts w:ascii="Helvetica" w:eastAsia="Times New Roman" w:hAnsi="Helvetica" w:cs="Times New Roman"/>
          <w:sz w:val="22"/>
          <w:szCs w:val="22"/>
        </w:rPr>
        <w:t xml:space="preserve">I.P. </w:t>
      </w:r>
      <w:r w:rsidR="00E83342" w:rsidRPr="00364356">
        <w:rPr>
          <w:rFonts w:ascii="Helvetica" w:eastAsia="Times New Roman" w:hAnsi="Helvetica" w:cs="Times New Roman"/>
          <w:sz w:val="22"/>
          <w:szCs w:val="22"/>
        </w:rPr>
        <w:t>Rob H. Peters &amp; Carlos M. Duarte</w:t>
      </w:r>
    </w:p>
    <w:p w14:paraId="27F7CDA1"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21B5558B" w14:textId="77777777" w:rsidR="00E83342" w:rsidRPr="00364356" w:rsidRDefault="00E83342">
      <w:pPr>
        <w:rPr>
          <w:rFonts w:ascii="Helvetica" w:eastAsia="Times New Roman" w:hAnsi="Helvetica" w:cs="Times New Roman"/>
          <w:sz w:val="22"/>
          <w:szCs w:val="22"/>
        </w:rPr>
      </w:pPr>
    </w:p>
    <w:p w14:paraId="449F6CA5" w14:textId="77777777" w:rsidR="00E83342" w:rsidRPr="00292549" w:rsidRDefault="00E83342" w:rsidP="00440FBF">
      <w:pPr>
        <w:rPr>
          <w:rFonts w:ascii="Helvetica" w:eastAsia="Times New Roman" w:hAnsi="Helvetica" w:cs="Times New Roman"/>
          <w:b/>
          <w:sz w:val="22"/>
          <w:szCs w:val="22"/>
        </w:rPr>
      </w:pPr>
      <w:r w:rsidRPr="00292549">
        <w:rPr>
          <w:rFonts w:ascii="Helvetica" w:eastAsia="Times New Roman" w:hAnsi="Helvetica" w:cs="Times New Roman"/>
          <w:b/>
          <w:sz w:val="22"/>
          <w:szCs w:val="22"/>
        </w:rPr>
        <w:t xml:space="preserve">Consequences of deforestation-derived siltation in coastal ecosystems in S.E. Asia. </w:t>
      </w:r>
    </w:p>
    <w:p w14:paraId="3317C3CB"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Centro de Estudios Avanzados de Blanes, CSIC.</w:t>
      </w:r>
    </w:p>
    <w:p w14:paraId="31BF1205"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CE - STD3 Ref.: </w:t>
      </w:r>
    </w:p>
    <w:p w14:paraId="0A232A67"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1995-1997</w:t>
      </w:r>
    </w:p>
    <w:p w14:paraId="021E6A11" w14:textId="77777777" w:rsidR="00E83342"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 (coordinador)</w:t>
      </w:r>
    </w:p>
    <w:p w14:paraId="311E3651"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24A6E14E" w14:textId="77777777" w:rsidR="00440FBF" w:rsidRPr="00364356" w:rsidRDefault="00440FBF" w:rsidP="00440FBF">
      <w:pPr>
        <w:rPr>
          <w:rFonts w:ascii="Helvetica" w:eastAsia="Times New Roman" w:hAnsi="Helvetica" w:cs="Times New Roman"/>
          <w:sz w:val="22"/>
          <w:szCs w:val="22"/>
        </w:rPr>
      </w:pPr>
    </w:p>
    <w:p w14:paraId="69046021" w14:textId="763FED86" w:rsidR="00E83342" w:rsidRPr="00292549" w:rsidRDefault="00E83342" w:rsidP="00440FBF">
      <w:pPr>
        <w:rPr>
          <w:rFonts w:ascii="Helvetica" w:eastAsia="Times New Roman" w:hAnsi="Helvetica" w:cs="Times New Roman"/>
          <w:b/>
          <w:sz w:val="22"/>
          <w:szCs w:val="22"/>
        </w:rPr>
      </w:pPr>
      <w:r w:rsidRPr="00292549">
        <w:rPr>
          <w:rFonts w:ascii="Helvetica" w:eastAsia="Times New Roman" w:hAnsi="Helvetica" w:cs="Times New Roman"/>
          <w:b/>
          <w:sz w:val="22"/>
          <w:szCs w:val="22"/>
        </w:rPr>
        <w:t>Disponibilidad de nutrientes y predación como reguladores de la producción biológica del litoral Mediterráneo.</w:t>
      </w:r>
    </w:p>
    <w:p w14:paraId="67E8D111" w14:textId="77777777" w:rsidR="00E83342" w:rsidRPr="00364356" w:rsidRDefault="00E83342" w:rsidP="00440FBF">
      <w:pPr>
        <w:pStyle w:val="Heading3"/>
        <w:jc w:val="left"/>
        <w:rPr>
          <w:rFonts w:ascii="Helvetica" w:hAnsi="Helvetica"/>
          <w:b w:val="0"/>
          <w:bCs w:val="0"/>
          <w:sz w:val="22"/>
          <w:szCs w:val="22"/>
        </w:rPr>
      </w:pPr>
      <w:r w:rsidRPr="00364356">
        <w:rPr>
          <w:rFonts w:ascii="Helvetica" w:hAnsi="Helvetica"/>
          <w:b w:val="0"/>
          <w:bCs w:val="0"/>
          <w:sz w:val="22"/>
          <w:szCs w:val="22"/>
        </w:rPr>
        <w:t>CICYT  AMB94-0746</w:t>
      </w:r>
    </w:p>
    <w:p w14:paraId="69A95569"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1994-1997.</w:t>
      </w:r>
    </w:p>
    <w:p w14:paraId="203E8DFD" w14:textId="77777777" w:rsidR="00E83342"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3934F8EA"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15AA16AF" w14:textId="77777777" w:rsidR="00440FBF" w:rsidRPr="00364356" w:rsidRDefault="00440FBF" w:rsidP="00440FBF">
      <w:pPr>
        <w:rPr>
          <w:rFonts w:ascii="Helvetica" w:eastAsia="Times New Roman" w:hAnsi="Helvetica" w:cs="Times New Roman"/>
          <w:sz w:val="22"/>
          <w:szCs w:val="22"/>
        </w:rPr>
      </w:pPr>
    </w:p>
    <w:p w14:paraId="352D012B" w14:textId="77777777" w:rsidR="00E83342" w:rsidRPr="00292549" w:rsidRDefault="00E83342" w:rsidP="00440FBF">
      <w:pPr>
        <w:rPr>
          <w:rFonts w:ascii="Helvetica" w:eastAsia="Times New Roman" w:hAnsi="Helvetica" w:cs="Times New Roman"/>
          <w:b/>
          <w:sz w:val="22"/>
          <w:szCs w:val="22"/>
        </w:rPr>
      </w:pPr>
      <w:r w:rsidRPr="00292549">
        <w:rPr>
          <w:rFonts w:ascii="Helvetica" w:eastAsia="Times New Roman" w:hAnsi="Helvetica" w:cs="Times New Roman"/>
          <w:b/>
          <w:sz w:val="22"/>
          <w:szCs w:val="22"/>
        </w:rPr>
        <w:t>Patrones latitudinales en la regulación de la producción planctónica oceánica.</w:t>
      </w:r>
    </w:p>
    <w:p w14:paraId="1A929CC6" w14:textId="2CB86917" w:rsidR="00E83342" w:rsidRPr="00440FBF" w:rsidRDefault="00440FBF" w:rsidP="00440FBF">
      <w:pPr>
        <w:pStyle w:val="Heading3"/>
        <w:jc w:val="left"/>
        <w:rPr>
          <w:rFonts w:ascii="Helvetica" w:hAnsi="Helvetica"/>
          <w:b w:val="0"/>
          <w:bCs w:val="0"/>
          <w:i w:val="0"/>
          <w:sz w:val="22"/>
          <w:szCs w:val="22"/>
        </w:rPr>
      </w:pPr>
      <w:r>
        <w:rPr>
          <w:rFonts w:ascii="Helvetica" w:hAnsi="Helvetica"/>
          <w:b w:val="0"/>
          <w:bCs w:val="0"/>
          <w:i w:val="0"/>
          <w:sz w:val="22"/>
          <w:szCs w:val="22"/>
        </w:rPr>
        <w:t xml:space="preserve">CICYT </w:t>
      </w:r>
      <w:r w:rsidR="00E83342" w:rsidRPr="00440FBF">
        <w:rPr>
          <w:rFonts w:ascii="Helvetica" w:hAnsi="Helvetica"/>
          <w:b w:val="0"/>
          <w:bCs w:val="0"/>
          <w:i w:val="0"/>
          <w:sz w:val="22"/>
          <w:szCs w:val="22"/>
        </w:rPr>
        <w:t>AMB 739/94</w:t>
      </w:r>
    </w:p>
    <w:p w14:paraId="05951CB8" w14:textId="77777777" w:rsidR="00E83342" w:rsidRPr="00440FBF" w:rsidRDefault="00E83342">
      <w:pPr>
        <w:ind w:left="283" w:hanging="283"/>
        <w:rPr>
          <w:rFonts w:ascii="Helvetica" w:eastAsia="Times New Roman" w:hAnsi="Helvetica" w:cs="Times New Roman"/>
          <w:sz w:val="22"/>
          <w:szCs w:val="22"/>
        </w:rPr>
      </w:pPr>
      <w:r w:rsidRPr="00440FBF">
        <w:rPr>
          <w:rFonts w:ascii="Helvetica" w:eastAsia="Times New Roman" w:hAnsi="Helvetica" w:cs="Times New Roman"/>
          <w:sz w:val="22"/>
          <w:szCs w:val="22"/>
        </w:rPr>
        <w:t>1994-1996</w:t>
      </w:r>
    </w:p>
    <w:p w14:paraId="447B6894" w14:textId="77777777" w:rsidR="00E83342" w:rsidRDefault="00E83342">
      <w:pPr>
        <w:ind w:left="283" w:hanging="283"/>
        <w:rPr>
          <w:rFonts w:ascii="Helvetica" w:eastAsia="Times New Roman" w:hAnsi="Helvetica" w:cs="Times New Roman"/>
          <w:sz w:val="22"/>
          <w:szCs w:val="22"/>
        </w:rPr>
      </w:pPr>
      <w:r w:rsidRPr="00440FBF">
        <w:rPr>
          <w:rFonts w:ascii="Helvetica" w:eastAsia="Times New Roman" w:hAnsi="Helvetica" w:cs="Times New Roman"/>
          <w:sz w:val="22"/>
          <w:szCs w:val="22"/>
        </w:rPr>
        <w:t>Dra Susana Agustí</w:t>
      </w:r>
    </w:p>
    <w:p w14:paraId="744CA032"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6E0153C4" w14:textId="77777777" w:rsidR="0045529F" w:rsidRDefault="0045529F" w:rsidP="00440FBF">
      <w:pPr>
        <w:rPr>
          <w:rFonts w:ascii="Helvetica" w:eastAsia="Times New Roman" w:hAnsi="Helvetica" w:cs="Times New Roman"/>
          <w:sz w:val="22"/>
          <w:szCs w:val="22"/>
        </w:rPr>
      </w:pPr>
    </w:p>
    <w:p w14:paraId="26E37B61" w14:textId="77777777" w:rsidR="0045529F" w:rsidRDefault="0045529F" w:rsidP="00440FBF">
      <w:pPr>
        <w:rPr>
          <w:rFonts w:ascii="Helvetica" w:eastAsia="Times New Roman" w:hAnsi="Helvetica" w:cs="Times New Roman"/>
          <w:b/>
          <w:sz w:val="22"/>
          <w:szCs w:val="22"/>
        </w:rPr>
      </w:pPr>
    </w:p>
    <w:p w14:paraId="00010AF7" w14:textId="77777777" w:rsidR="0045529F" w:rsidRDefault="0045529F" w:rsidP="00440FBF">
      <w:pPr>
        <w:rPr>
          <w:rFonts w:ascii="Helvetica" w:eastAsia="Times New Roman" w:hAnsi="Helvetica" w:cs="Times New Roman"/>
          <w:b/>
          <w:sz w:val="22"/>
          <w:szCs w:val="22"/>
        </w:rPr>
      </w:pPr>
    </w:p>
    <w:p w14:paraId="430E4739" w14:textId="77777777" w:rsidR="0045529F" w:rsidRDefault="0045529F" w:rsidP="00440FBF">
      <w:pPr>
        <w:rPr>
          <w:rFonts w:ascii="Helvetica" w:eastAsia="Times New Roman" w:hAnsi="Helvetica" w:cs="Times New Roman"/>
          <w:b/>
          <w:sz w:val="22"/>
          <w:szCs w:val="22"/>
        </w:rPr>
      </w:pPr>
    </w:p>
    <w:p w14:paraId="23941379" w14:textId="77777777" w:rsidR="00E83342" w:rsidRPr="00292549" w:rsidRDefault="00E83342" w:rsidP="00440FBF">
      <w:pPr>
        <w:rPr>
          <w:rFonts w:ascii="Helvetica" w:eastAsia="Times New Roman" w:hAnsi="Helvetica" w:cs="Times New Roman"/>
          <w:b/>
          <w:sz w:val="22"/>
          <w:szCs w:val="22"/>
        </w:rPr>
      </w:pPr>
      <w:r w:rsidRPr="00292549">
        <w:rPr>
          <w:rFonts w:ascii="Helvetica" w:eastAsia="Times New Roman" w:hAnsi="Helvetica" w:cs="Times New Roman"/>
          <w:b/>
          <w:sz w:val="22"/>
          <w:szCs w:val="22"/>
        </w:rPr>
        <w:t>Las marcas de microcrecimiento sobre las superficies y secciones de conchas de moluscos como indicadoras de cambio climático.</w:t>
      </w:r>
    </w:p>
    <w:p w14:paraId="02BBCCD9"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Acción Integrada Hispano-Británica 50 B.</w:t>
      </w:r>
    </w:p>
    <w:p w14:paraId="79AE43AC" w14:textId="77777777" w:rsidR="00E83342" w:rsidRPr="00364356" w:rsidRDefault="00E83342">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1995-1997</w:t>
      </w:r>
    </w:p>
    <w:p w14:paraId="2D670916" w14:textId="77777777" w:rsidR="00E83342" w:rsidRDefault="00E83342" w:rsidP="0045529F">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3D485C61"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64D45540" w14:textId="77777777" w:rsidR="00E83342" w:rsidRPr="00292549" w:rsidRDefault="00E83342">
      <w:pPr>
        <w:rPr>
          <w:rFonts w:ascii="Helvetica" w:eastAsia="Times New Roman" w:hAnsi="Helvetica" w:cs="Times New Roman"/>
          <w:b/>
          <w:sz w:val="22"/>
          <w:szCs w:val="22"/>
        </w:rPr>
      </w:pPr>
    </w:p>
    <w:p w14:paraId="40D7644C" w14:textId="77777777" w:rsidR="00E83342" w:rsidRPr="00292549" w:rsidRDefault="00E83342">
      <w:pPr>
        <w:rPr>
          <w:rFonts w:ascii="Helvetica" w:eastAsia="Times New Roman" w:hAnsi="Helvetica" w:cs="Times New Roman"/>
          <w:b/>
          <w:sz w:val="22"/>
          <w:szCs w:val="22"/>
        </w:rPr>
      </w:pPr>
      <w:r w:rsidRPr="00292549">
        <w:rPr>
          <w:rFonts w:ascii="Helvetica" w:eastAsia="Times New Roman" w:hAnsi="Helvetica" w:cs="Times New Roman"/>
          <w:b/>
          <w:sz w:val="22"/>
          <w:szCs w:val="22"/>
        </w:rPr>
        <w:t>Comparative analysis of food-webs based on flow networks (COMWEB)</w:t>
      </w:r>
    </w:p>
    <w:p w14:paraId="222F8E9A" w14:textId="320745E3" w:rsidR="00E83342" w:rsidRPr="00364356" w:rsidRDefault="00440FBF">
      <w:pPr>
        <w:ind w:left="283" w:hanging="283"/>
        <w:rPr>
          <w:rFonts w:ascii="Helvetica" w:eastAsia="Times New Roman" w:hAnsi="Helvetica" w:cs="Times New Roman"/>
          <w:sz w:val="22"/>
          <w:szCs w:val="22"/>
        </w:rPr>
      </w:pPr>
      <w:r>
        <w:rPr>
          <w:rFonts w:ascii="Helvetica" w:eastAsia="Times New Roman" w:hAnsi="Helvetica" w:cs="Times New Roman"/>
          <w:sz w:val="22"/>
          <w:szCs w:val="22"/>
        </w:rPr>
        <w:t>MAST-III (CE)</w:t>
      </w:r>
      <w:r w:rsidR="00E83342" w:rsidRPr="00364356">
        <w:rPr>
          <w:rFonts w:ascii="Helvetica" w:eastAsia="Times New Roman" w:hAnsi="Helvetica" w:cs="Times New Roman"/>
          <w:sz w:val="22"/>
          <w:szCs w:val="22"/>
        </w:rPr>
        <w:t>, cofinanciado por el PN de I+D (CYTMAR MAR96-1715-CE)</w:t>
      </w:r>
    </w:p>
    <w:p w14:paraId="157E7F5E" w14:textId="77777777" w:rsidR="00E83342" w:rsidRPr="00364356" w:rsidRDefault="00E83342">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1996-1999</w:t>
      </w:r>
    </w:p>
    <w:p w14:paraId="30E8EF53" w14:textId="0BFD05AD" w:rsidR="00E83342" w:rsidRDefault="00E83342">
      <w:pPr>
        <w:ind w:left="283" w:hanging="283"/>
        <w:rPr>
          <w:rFonts w:ascii="Helvetica" w:eastAsia="Times New Roman" w:hAnsi="Helvetica" w:cs="Times New Roman"/>
          <w:sz w:val="22"/>
          <w:szCs w:val="22"/>
        </w:rPr>
      </w:pPr>
      <w:r w:rsidRPr="00364356">
        <w:rPr>
          <w:rFonts w:ascii="Helvetica" w:eastAsia="Times New Roman" w:hAnsi="Helvetica" w:cs="Times New Roman"/>
          <w:sz w:val="22"/>
          <w:szCs w:val="22"/>
        </w:rPr>
        <w:t>Dr</w:t>
      </w:r>
      <w:r w:rsidR="00440FBF">
        <w:rPr>
          <w:rFonts w:ascii="Helvetica" w:eastAsia="Times New Roman" w:hAnsi="Helvetica" w:cs="Times New Roman"/>
          <w:sz w:val="22"/>
          <w:szCs w:val="22"/>
        </w:rPr>
        <w:t>. Carlos M. Duarte (PI español)</w:t>
      </w:r>
    </w:p>
    <w:p w14:paraId="1826552E"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73320323" w14:textId="77777777" w:rsidR="00E83342" w:rsidRPr="00292549" w:rsidRDefault="00E83342">
      <w:pPr>
        <w:rPr>
          <w:rFonts w:ascii="Helvetica" w:eastAsia="Times New Roman" w:hAnsi="Helvetica" w:cs="Times New Roman"/>
          <w:b/>
          <w:sz w:val="22"/>
          <w:szCs w:val="22"/>
        </w:rPr>
      </w:pPr>
    </w:p>
    <w:p w14:paraId="60AF5A90" w14:textId="77777777" w:rsidR="00E83342" w:rsidRPr="00364356" w:rsidRDefault="00E83342" w:rsidP="00440FBF">
      <w:pPr>
        <w:rPr>
          <w:rFonts w:ascii="Helvetica" w:eastAsia="Times New Roman" w:hAnsi="Helvetica" w:cs="Times New Roman"/>
          <w:sz w:val="22"/>
          <w:szCs w:val="22"/>
        </w:rPr>
      </w:pPr>
      <w:r w:rsidRPr="00292549">
        <w:rPr>
          <w:rFonts w:ascii="Helvetica" w:eastAsia="Times New Roman" w:hAnsi="Helvetica" w:cs="Times New Roman"/>
          <w:b/>
          <w:sz w:val="22"/>
          <w:szCs w:val="22"/>
        </w:rPr>
        <w:t>Physical forcing and biogeochemical fluxes in shallow coastal ecosystems.</w:t>
      </w:r>
      <w:r w:rsidRPr="00364356">
        <w:rPr>
          <w:rFonts w:ascii="Helvetica" w:eastAsia="Times New Roman" w:hAnsi="Helvetica" w:cs="Times New Roman"/>
          <w:sz w:val="22"/>
          <w:szCs w:val="22"/>
        </w:rPr>
        <w:t xml:space="preserve"> (PhaSE)</w:t>
      </w:r>
    </w:p>
    <w:p w14:paraId="4232221A"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MAST-III (CE), cofinanciado por el PN de I+D (CYTMAR MAR96-2383-CE)</w:t>
      </w:r>
    </w:p>
    <w:p w14:paraId="1853067B"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1996-1999</w:t>
      </w:r>
    </w:p>
    <w:p w14:paraId="442C57A7" w14:textId="36333F2D" w:rsidR="00E83342"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Dr</w:t>
      </w:r>
      <w:r w:rsidR="00440FBF">
        <w:rPr>
          <w:rFonts w:ascii="Helvetica" w:eastAsia="Times New Roman" w:hAnsi="Helvetica" w:cs="Times New Roman"/>
          <w:sz w:val="22"/>
          <w:szCs w:val="22"/>
        </w:rPr>
        <w:t>. Carlos M. Duarte (PI español)</w:t>
      </w:r>
    </w:p>
    <w:p w14:paraId="43B94906" w14:textId="3E79127F"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742B79A2" w14:textId="77777777" w:rsidR="00E83342" w:rsidRPr="00364356" w:rsidRDefault="00E83342">
      <w:pPr>
        <w:rPr>
          <w:rFonts w:ascii="Helvetica" w:eastAsia="Times New Roman" w:hAnsi="Helvetica" w:cs="Times New Roman"/>
          <w:sz w:val="22"/>
          <w:szCs w:val="22"/>
        </w:rPr>
      </w:pPr>
    </w:p>
    <w:p w14:paraId="42E61F22" w14:textId="77777777" w:rsidR="00E83342" w:rsidRPr="00364356" w:rsidRDefault="00E83342" w:rsidP="00440FBF">
      <w:pPr>
        <w:rPr>
          <w:rFonts w:ascii="Helvetica" w:eastAsia="Times New Roman" w:hAnsi="Helvetica" w:cs="Times New Roman"/>
          <w:sz w:val="22"/>
          <w:szCs w:val="22"/>
        </w:rPr>
      </w:pPr>
      <w:r w:rsidRPr="00292549">
        <w:rPr>
          <w:rFonts w:ascii="Helvetica" w:eastAsia="Times New Roman" w:hAnsi="Helvetica" w:cs="Times New Roman"/>
          <w:b/>
          <w:sz w:val="22"/>
          <w:szCs w:val="22"/>
        </w:rPr>
        <w:t xml:space="preserve">Cambios recientes (1970-presente) en la temperatura superficial del Mediterráneo:  </w:t>
      </w:r>
      <w:r w:rsidRPr="00364356">
        <w:rPr>
          <w:rFonts w:ascii="Helvetica" w:eastAsia="Times New Roman" w:hAnsi="Helvetica" w:cs="Times New Roman"/>
          <w:sz w:val="22"/>
          <w:szCs w:val="22"/>
        </w:rPr>
        <w:t>Reconstrucción a partir del uso de isótopos estables en conchas de bivalvos longevos como Paleotermómetros.</w:t>
      </w:r>
    </w:p>
    <w:p w14:paraId="114528C1"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Plan Nacional del Clima (CICYT, CLI95-1805).</w:t>
      </w:r>
    </w:p>
    <w:p w14:paraId="25393FF1"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1996-1998</w:t>
      </w:r>
    </w:p>
    <w:p w14:paraId="2056D380"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Dr. Carlos M. Duarte</w:t>
      </w:r>
    </w:p>
    <w:p w14:paraId="3DFC8BE6" w14:textId="435A95B0" w:rsidR="00E83342"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04718835" w14:textId="77777777" w:rsidR="00440FBF" w:rsidRPr="00364356" w:rsidRDefault="00440FBF">
      <w:pPr>
        <w:rPr>
          <w:rFonts w:ascii="Helvetica" w:eastAsia="Times New Roman" w:hAnsi="Helvetica" w:cs="Times New Roman"/>
          <w:sz w:val="22"/>
          <w:szCs w:val="22"/>
        </w:rPr>
      </w:pPr>
    </w:p>
    <w:p w14:paraId="1C8FCB73" w14:textId="77777777" w:rsidR="00E83342" w:rsidRPr="00292549" w:rsidRDefault="00E83342" w:rsidP="00440FBF">
      <w:pPr>
        <w:pStyle w:val="Heading2"/>
        <w:spacing w:before="0" w:after="0"/>
        <w:rPr>
          <w:rFonts w:ascii="Helvetica" w:eastAsia="Times New Roman" w:hAnsi="Helvetica" w:cs="Times New Roman"/>
          <w:bCs w:val="0"/>
          <w:i w:val="0"/>
          <w:sz w:val="22"/>
          <w:szCs w:val="22"/>
        </w:rPr>
      </w:pPr>
      <w:r w:rsidRPr="00292549">
        <w:rPr>
          <w:rFonts w:ascii="Helvetica" w:eastAsia="Times New Roman" w:hAnsi="Helvetica" w:cs="Times New Roman"/>
          <w:bCs w:val="0"/>
          <w:i w:val="0"/>
          <w:sz w:val="22"/>
          <w:szCs w:val="22"/>
        </w:rPr>
        <w:t>Effects of Eutrophicated Seawater on Rocky</w:t>
      </w:r>
    </w:p>
    <w:p w14:paraId="537CCCE6"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Shore Ecosystems Studied in Large Littoral Mesocosms (EULIT)</w:t>
      </w:r>
    </w:p>
    <w:p w14:paraId="75CD7063"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 xml:space="preserve">MAST-III (CE) – contrat MAS3-CT97-0153, cofinanciado por el Plan Nacional de I+D: MAR1998-1591-CE </w:t>
      </w:r>
    </w:p>
    <w:p w14:paraId="655D8830"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1997-2000</w:t>
      </w:r>
    </w:p>
    <w:p w14:paraId="503E8DF3" w14:textId="71365A42" w:rsidR="00E83342"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Dr</w:t>
      </w:r>
      <w:r w:rsidR="00440FBF">
        <w:rPr>
          <w:rFonts w:ascii="Helvetica" w:eastAsia="Times New Roman" w:hAnsi="Helvetica" w:cs="Times New Roman"/>
          <w:sz w:val="22"/>
          <w:szCs w:val="22"/>
        </w:rPr>
        <w:t>. Carlos M. Duarte (PI español)</w:t>
      </w:r>
    </w:p>
    <w:p w14:paraId="3A6C8BA7" w14:textId="7F6AB200" w:rsidR="00440FBF" w:rsidRPr="00440FBF"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0AD88E6E" w14:textId="77777777" w:rsidR="00E83342" w:rsidRPr="00364356" w:rsidRDefault="00E83342">
      <w:pPr>
        <w:ind w:left="283" w:hanging="283"/>
        <w:rPr>
          <w:rFonts w:ascii="Helvetica" w:eastAsia="Times New Roman" w:hAnsi="Helvetica" w:cs="Times New Roman"/>
          <w:sz w:val="22"/>
          <w:szCs w:val="22"/>
        </w:rPr>
      </w:pPr>
    </w:p>
    <w:p w14:paraId="30DCBBB2" w14:textId="78A6E35A" w:rsidR="00E83342" w:rsidRPr="00292549" w:rsidRDefault="00440FBF" w:rsidP="00440FBF">
      <w:pPr>
        <w:rPr>
          <w:rFonts w:ascii="Helvetica" w:eastAsia="Times New Roman" w:hAnsi="Helvetica" w:cs="Times New Roman"/>
          <w:b/>
          <w:sz w:val="22"/>
          <w:szCs w:val="22"/>
        </w:rPr>
      </w:pPr>
      <w:r w:rsidRPr="00292549">
        <w:rPr>
          <w:rFonts w:ascii="Helvetica" w:eastAsia="Times New Roman" w:hAnsi="Helvetica" w:cs="Times New Roman"/>
          <w:b/>
          <w:sz w:val="22"/>
          <w:szCs w:val="22"/>
        </w:rPr>
        <w:t>Prediction of the resilience and recovery of disturbed coastal communities in the tropics (PREDICT)</w:t>
      </w:r>
    </w:p>
    <w:p w14:paraId="1F197C2D"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INCO Programme (CE) – Contract # ERB3514PL972504, cofinanciado por el PN de I+D (CYTMAR MAR98-1839-CE)</w:t>
      </w:r>
    </w:p>
    <w:p w14:paraId="2FBD7C07"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1998 – 2002</w:t>
      </w:r>
    </w:p>
    <w:p w14:paraId="134BDC6E" w14:textId="5BA17AD8" w:rsidR="00E83342"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Dr. Carlos </w:t>
      </w:r>
      <w:r w:rsidR="00440FBF">
        <w:rPr>
          <w:rFonts w:ascii="Helvetica" w:eastAsia="Times New Roman" w:hAnsi="Helvetica" w:cs="Times New Roman"/>
          <w:sz w:val="22"/>
          <w:szCs w:val="22"/>
        </w:rPr>
        <w:t>M. Duarte (Project Coordinator)</w:t>
      </w:r>
    </w:p>
    <w:p w14:paraId="5CF29E63"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6054312A" w14:textId="77777777" w:rsidR="00E83342" w:rsidRPr="00364356" w:rsidRDefault="00E83342">
      <w:pPr>
        <w:rPr>
          <w:rFonts w:ascii="Helvetica" w:eastAsia="Times New Roman" w:hAnsi="Helvetica" w:cs="Times New Roman"/>
          <w:sz w:val="22"/>
          <w:szCs w:val="22"/>
        </w:rPr>
      </w:pPr>
    </w:p>
    <w:p w14:paraId="18EF03DC" w14:textId="61BE7915" w:rsidR="00E83342" w:rsidRPr="00292549" w:rsidRDefault="00440FBF">
      <w:pPr>
        <w:rPr>
          <w:rFonts w:ascii="Helvetica" w:hAnsi="Helvetica"/>
          <w:b/>
          <w:sz w:val="22"/>
          <w:szCs w:val="22"/>
        </w:rPr>
      </w:pPr>
      <w:r w:rsidRPr="00292549">
        <w:rPr>
          <w:rFonts w:ascii="Helvetica" w:hAnsi="Helvetica"/>
          <w:b/>
          <w:sz w:val="22"/>
          <w:szCs w:val="22"/>
        </w:rPr>
        <w:t>Nutrient (N, P, SI) regulation of eutrophication in the european coastal areas.</w:t>
      </w:r>
    </w:p>
    <w:p w14:paraId="2473BC1B"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Centre Europeen d’Etudes sur Polifosfates (Convenio)</w:t>
      </w:r>
    </w:p>
    <w:p w14:paraId="07041F98"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1998 – 2000</w:t>
      </w:r>
    </w:p>
    <w:p w14:paraId="443CBE25"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Dr. Carlos M. Duarte </w:t>
      </w:r>
    </w:p>
    <w:p w14:paraId="356CEE47"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6957668F" w14:textId="77777777" w:rsidR="00E83342" w:rsidRPr="00364356" w:rsidRDefault="00E83342">
      <w:pPr>
        <w:rPr>
          <w:rFonts w:ascii="Helvetica" w:eastAsia="Times New Roman" w:hAnsi="Helvetica" w:cs="Times New Roman"/>
          <w:sz w:val="22"/>
          <w:szCs w:val="22"/>
        </w:rPr>
      </w:pPr>
    </w:p>
    <w:p w14:paraId="15CF36F8" w14:textId="77777777" w:rsidR="0045529F" w:rsidRDefault="0045529F" w:rsidP="00440FBF">
      <w:pPr>
        <w:rPr>
          <w:rFonts w:ascii="Helvetica" w:eastAsia="Times New Roman" w:hAnsi="Helvetica" w:cs="Times New Roman"/>
          <w:sz w:val="22"/>
          <w:szCs w:val="22"/>
        </w:rPr>
      </w:pPr>
    </w:p>
    <w:p w14:paraId="650FE14B" w14:textId="77777777" w:rsidR="00E83342" w:rsidRPr="00292549" w:rsidRDefault="00E83342" w:rsidP="00440FBF">
      <w:pPr>
        <w:rPr>
          <w:rFonts w:ascii="Helvetica" w:eastAsia="Times New Roman" w:hAnsi="Helvetica" w:cs="Times New Roman"/>
          <w:b/>
          <w:sz w:val="22"/>
          <w:szCs w:val="22"/>
        </w:rPr>
      </w:pPr>
      <w:r w:rsidRPr="00292549">
        <w:rPr>
          <w:rFonts w:ascii="Helvetica" w:eastAsia="Times New Roman" w:hAnsi="Helvetica" w:cs="Times New Roman"/>
          <w:b/>
          <w:sz w:val="22"/>
          <w:szCs w:val="22"/>
        </w:rPr>
        <w:t>Estimulo experimental de la produccion antartica costera (ESEPAC)</w:t>
      </w:r>
    </w:p>
    <w:p w14:paraId="2D42D73C"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Plan Nacional de Investigación en la Antártida (ANT97-0273.</w:t>
      </w:r>
    </w:p>
    <w:p w14:paraId="7847DC3B" w14:textId="77777777" w:rsidR="00E83342" w:rsidRPr="00364356"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1998-2001</w:t>
      </w:r>
    </w:p>
    <w:p w14:paraId="77D8AF8D" w14:textId="77777777" w:rsidR="00E83342" w:rsidRDefault="00E83342" w:rsidP="00440FBF">
      <w:pPr>
        <w:rPr>
          <w:rFonts w:ascii="Helvetica" w:eastAsia="Times New Roman" w:hAnsi="Helvetica" w:cs="Times New Roman"/>
          <w:sz w:val="22"/>
          <w:szCs w:val="22"/>
        </w:rPr>
      </w:pPr>
      <w:r w:rsidRPr="00364356">
        <w:rPr>
          <w:rFonts w:ascii="Helvetica" w:eastAsia="Times New Roman" w:hAnsi="Helvetica" w:cs="Times New Roman"/>
          <w:sz w:val="22"/>
          <w:szCs w:val="22"/>
        </w:rPr>
        <w:t>Dra. Susana Agustí (I.P.)</w:t>
      </w:r>
    </w:p>
    <w:p w14:paraId="590B6E1F"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4CB50EF3" w14:textId="77777777" w:rsidR="00440FBF" w:rsidRPr="00364356" w:rsidRDefault="00440FBF" w:rsidP="00440FBF">
      <w:pPr>
        <w:rPr>
          <w:rFonts w:ascii="Helvetica" w:eastAsia="Times New Roman" w:hAnsi="Helvetica" w:cs="Times New Roman"/>
          <w:sz w:val="22"/>
          <w:szCs w:val="22"/>
        </w:rPr>
      </w:pPr>
    </w:p>
    <w:p w14:paraId="2B5E841B" w14:textId="77777777" w:rsidR="00E83342" w:rsidRPr="00292549" w:rsidRDefault="00E83342" w:rsidP="00440FBF">
      <w:pPr>
        <w:rPr>
          <w:rFonts w:ascii="Helvetica" w:eastAsia="Times New Roman" w:hAnsi="Helvetica" w:cs="Times New Roman"/>
          <w:b/>
          <w:sz w:val="22"/>
          <w:szCs w:val="22"/>
        </w:rPr>
      </w:pPr>
      <w:r w:rsidRPr="00292549">
        <w:rPr>
          <w:rFonts w:ascii="Helvetica" w:eastAsia="Times New Roman" w:hAnsi="Helvetica" w:cs="Times New Roman"/>
          <w:b/>
          <w:sz w:val="22"/>
          <w:szCs w:val="22"/>
        </w:rPr>
        <w:t>Implementation and Networking of large-scale long-term Marine Biodiversity research in  Europe (BIOMARE)</w:t>
      </w:r>
    </w:p>
    <w:p w14:paraId="63FEB934"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Acción Clave “Ecosistemas Marinos Sostenibles”, CE.</w:t>
      </w:r>
    </w:p>
    <w:p w14:paraId="3E13DEFA"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2000-2001</w:t>
      </w:r>
    </w:p>
    <w:p w14:paraId="1B5DE38E" w14:textId="77777777" w:rsidR="00E83342"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Dr. Carlos M. Duarte</w:t>
      </w:r>
    </w:p>
    <w:p w14:paraId="041B12AC" w14:textId="52593E47" w:rsidR="00440FBF" w:rsidRPr="00440FBF"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7BEF840B" w14:textId="77777777" w:rsidR="00E83342" w:rsidRPr="00364356" w:rsidRDefault="00E83342">
      <w:pPr>
        <w:rPr>
          <w:rFonts w:ascii="Helvetica" w:eastAsia="Times New Roman" w:hAnsi="Helvetica" w:cs="Times New Roman"/>
          <w:sz w:val="22"/>
          <w:szCs w:val="22"/>
        </w:rPr>
      </w:pPr>
    </w:p>
    <w:p w14:paraId="2EA98273" w14:textId="77777777" w:rsidR="00E83342" w:rsidRPr="00364356" w:rsidRDefault="00E83342">
      <w:pPr>
        <w:rPr>
          <w:rFonts w:ascii="Helvetica" w:eastAsia="Times New Roman" w:hAnsi="Helvetica" w:cs="Times New Roman"/>
          <w:sz w:val="22"/>
          <w:szCs w:val="22"/>
        </w:rPr>
      </w:pPr>
      <w:r w:rsidRPr="00292549">
        <w:rPr>
          <w:rFonts w:ascii="Helvetica" w:eastAsia="Times New Roman" w:hAnsi="Helvetica" w:cs="Times New Roman"/>
          <w:b/>
          <w:sz w:val="22"/>
          <w:szCs w:val="22"/>
        </w:rPr>
        <w:t>Edicion del libro</w:t>
      </w:r>
      <w:r w:rsidRPr="00364356">
        <w:rPr>
          <w:rFonts w:ascii="Helvetica" w:eastAsia="Times New Roman" w:hAnsi="Helvetica" w:cs="Times New Roman"/>
          <w:sz w:val="22"/>
          <w:szCs w:val="22"/>
        </w:rPr>
        <w:t xml:space="preserve"> “El pulso de la investigación en ciencias marinas en España”.  </w:t>
      </w:r>
    </w:p>
    <w:p w14:paraId="37FE3159"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Acción Especial ANT1998-1557-E, Plan Nacional de I+D, CICYT. </w:t>
      </w:r>
    </w:p>
    <w:p w14:paraId="2DB7E652"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2000 </w:t>
      </w:r>
    </w:p>
    <w:p w14:paraId="030B9A1B"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I.P. Carlos M. Duarte</w:t>
      </w:r>
    </w:p>
    <w:p w14:paraId="44B71876"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45E7FF9E" w14:textId="77777777" w:rsidR="00E83342" w:rsidRPr="00364356" w:rsidRDefault="00E83342">
      <w:pPr>
        <w:rPr>
          <w:rFonts w:ascii="Helvetica" w:eastAsia="Times New Roman" w:hAnsi="Helvetica" w:cs="Times New Roman"/>
          <w:sz w:val="22"/>
          <w:szCs w:val="22"/>
        </w:rPr>
      </w:pPr>
    </w:p>
    <w:p w14:paraId="70463314" w14:textId="1A9DF1F9" w:rsidR="00E83342" w:rsidRPr="00364356" w:rsidRDefault="00440FBF">
      <w:pPr>
        <w:rPr>
          <w:rFonts w:ascii="Helvetica" w:eastAsia="Times New Roman" w:hAnsi="Helvetica" w:cs="Times New Roman"/>
          <w:sz w:val="22"/>
          <w:szCs w:val="22"/>
        </w:rPr>
      </w:pPr>
      <w:r w:rsidRPr="00292549">
        <w:rPr>
          <w:rFonts w:ascii="Helvetica" w:eastAsia="Times New Roman" w:hAnsi="Helvetica" w:cs="Times New Roman"/>
          <w:b/>
          <w:sz w:val="22"/>
          <w:szCs w:val="22"/>
        </w:rPr>
        <w:t>POSICOST</w:t>
      </w:r>
      <w:r>
        <w:rPr>
          <w:rFonts w:ascii="Helvetica" w:eastAsia="Times New Roman" w:hAnsi="Helvetica" w:cs="Times New Roman"/>
          <w:sz w:val="22"/>
          <w:szCs w:val="22"/>
        </w:rPr>
        <w:t xml:space="preserve"> - </w:t>
      </w:r>
      <w:r w:rsidR="00E83342" w:rsidRPr="00364356">
        <w:rPr>
          <w:rFonts w:ascii="Helvetica" w:eastAsia="Times New Roman" w:hAnsi="Helvetica" w:cs="Times New Roman"/>
          <w:sz w:val="22"/>
          <w:szCs w:val="22"/>
        </w:rPr>
        <w:t>Estudio de la Posidonia oceanica y su interacción con la circulación costera y los procesos litorales en la costa Valenciana.</w:t>
      </w:r>
    </w:p>
    <w:p w14:paraId="50226892"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Plan Nacional de I+D, IFD97-1654</w:t>
      </w:r>
    </w:p>
    <w:p w14:paraId="53128EDE" w14:textId="7777777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2000-2001</w:t>
      </w:r>
    </w:p>
    <w:p w14:paraId="09FFAEB9" w14:textId="77777777" w:rsidR="00E83342"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I.P.  Dr. Josep R. Medina.</w:t>
      </w:r>
    </w:p>
    <w:p w14:paraId="3D184051"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30DE9B0B" w14:textId="77777777" w:rsidR="00E83342" w:rsidRPr="00364356" w:rsidRDefault="00E83342">
      <w:pPr>
        <w:rPr>
          <w:rFonts w:ascii="Helvetica" w:eastAsia="Times New Roman" w:hAnsi="Helvetica" w:cs="Times New Roman"/>
          <w:sz w:val="22"/>
          <w:szCs w:val="22"/>
        </w:rPr>
      </w:pPr>
    </w:p>
    <w:p w14:paraId="4C1935FD" w14:textId="1E96403C" w:rsidR="00440FBF" w:rsidRDefault="00E83342">
      <w:pPr>
        <w:rPr>
          <w:rFonts w:ascii="Helvetica" w:eastAsia="Times New Roman" w:hAnsi="Helvetica" w:cs="Times New Roman"/>
          <w:sz w:val="22"/>
          <w:szCs w:val="22"/>
        </w:rPr>
      </w:pPr>
      <w:r w:rsidRPr="00292549">
        <w:rPr>
          <w:rFonts w:ascii="Helvetica" w:eastAsia="Times New Roman" w:hAnsi="Helvetica" w:cs="Times New Roman"/>
          <w:b/>
          <w:iCs/>
          <w:sz w:val="22"/>
          <w:szCs w:val="22"/>
        </w:rPr>
        <w:t>Net DOM production by contrasting coastal Norwegian communities</w:t>
      </w:r>
      <w:r w:rsidRPr="00440FBF">
        <w:rPr>
          <w:rFonts w:ascii="Helvetica" w:eastAsia="Times New Roman" w:hAnsi="Helvetica" w:cs="Times New Roman"/>
          <w:sz w:val="22"/>
          <w:szCs w:val="22"/>
        </w:rPr>
        <w:t xml:space="preserve">.   </w:t>
      </w:r>
    </w:p>
    <w:p w14:paraId="6DD99B83" w14:textId="77777777" w:rsid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 xml:space="preserve">Trondheim Marine Research Infrastructure, CE. </w:t>
      </w:r>
    </w:p>
    <w:p w14:paraId="58EDBC3C" w14:textId="77E5F990" w:rsidR="00440FBF" w:rsidRDefault="00440FBF">
      <w:pPr>
        <w:rPr>
          <w:rFonts w:ascii="Helvetica" w:eastAsia="Times New Roman" w:hAnsi="Helvetica" w:cs="Times New Roman"/>
          <w:sz w:val="22"/>
          <w:szCs w:val="22"/>
        </w:rPr>
      </w:pPr>
      <w:r>
        <w:rPr>
          <w:rFonts w:ascii="Helvetica" w:eastAsia="Times New Roman" w:hAnsi="Helvetica" w:cs="Times New Roman"/>
          <w:sz w:val="22"/>
          <w:szCs w:val="22"/>
        </w:rPr>
        <w:t>2000-2001</w:t>
      </w:r>
      <w:r w:rsidR="00E83342" w:rsidRPr="00440FBF">
        <w:rPr>
          <w:rFonts w:ascii="Helvetica" w:eastAsia="Times New Roman" w:hAnsi="Helvetica" w:cs="Times New Roman"/>
          <w:sz w:val="22"/>
          <w:szCs w:val="22"/>
        </w:rPr>
        <w:t xml:space="preserve"> </w:t>
      </w:r>
    </w:p>
    <w:p w14:paraId="66EEB26F" w14:textId="335B3399" w:rsidR="00E83342"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(I.P. Carlos M. Duarte).</w:t>
      </w:r>
    </w:p>
    <w:p w14:paraId="6668491A" w14:textId="4CA400F9" w:rsidR="00440FBF" w:rsidRPr="00440FBF"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6E404A6D" w14:textId="77777777" w:rsidR="00E83342" w:rsidRPr="00364356" w:rsidRDefault="00E83342">
      <w:pPr>
        <w:ind w:left="283" w:hanging="283"/>
        <w:rPr>
          <w:rFonts w:ascii="Helvetica" w:eastAsia="Times New Roman" w:hAnsi="Helvetica" w:cs="Times New Roman"/>
          <w:sz w:val="22"/>
          <w:szCs w:val="22"/>
        </w:rPr>
      </w:pPr>
    </w:p>
    <w:p w14:paraId="4AC62D71" w14:textId="65AA9F20" w:rsidR="00440FBF" w:rsidRDefault="00E83342">
      <w:pPr>
        <w:rPr>
          <w:rFonts w:ascii="Helvetica" w:eastAsia="Times New Roman" w:hAnsi="Helvetica" w:cs="Times New Roman"/>
          <w:sz w:val="22"/>
          <w:szCs w:val="22"/>
        </w:rPr>
      </w:pPr>
      <w:r w:rsidRPr="00292549">
        <w:rPr>
          <w:rFonts w:ascii="Helvetica" w:eastAsia="Times New Roman" w:hAnsi="Helvetica" w:cs="Times New Roman"/>
          <w:b/>
          <w:sz w:val="22"/>
          <w:szCs w:val="22"/>
        </w:rPr>
        <w:t>Monitoring and Managing of European Seagrass Beds</w:t>
      </w:r>
      <w:r w:rsidR="00292549">
        <w:rPr>
          <w:rFonts w:ascii="Helvetica" w:eastAsia="Times New Roman" w:hAnsi="Helvetica" w:cs="Times New Roman"/>
          <w:sz w:val="22"/>
          <w:szCs w:val="22"/>
        </w:rPr>
        <w:t xml:space="preserve"> (M&amp;M’s)</w:t>
      </w:r>
      <w:r w:rsidRPr="00364356">
        <w:rPr>
          <w:rFonts w:ascii="Helvetica" w:eastAsia="Times New Roman" w:hAnsi="Helvetica" w:cs="Times New Roman"/>
          <w:sz w:val="22"/>
          <w:szCs w:val="22"/>
        </w:rPr>
        <w:t xml:space="preserve"> EVK3-CT-2000-00044, Sustainable Marine Ecosystems, V F.P. I+D, CE.  </w:t>
      </w:r>
    </w:p>
    <w:p w14:paraId="7AE73DF3" w14:textId="77777777" w:rsidR="00440FBF"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2001-2004</w:t>
      </w:r>
    </w:p>
    <w:p w14:paraId="33742C56" w14:textId="0D04C065"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(I.P. Carlos M. Duarte).</w:t>
      </w:r>
    </w:p>
    <w:p w14:paraId="0A55A72E"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0AD5B916" w14:textId="77777777" w:rsidR="00E83342" w:rsidRPr="00364356" w:rsidRDefault="00E83342">
      <w:pPr>
        <w:rPr>
          <w:rFonts w:ascii="Helvetica" w:eastAsia="Times New Roman" w:hAnsi="Helvetica" w:cs="Times New Roman"/>
          <w:sz w:val="22"/>
          <w:szCs w:val="22"/>
        </w:rPr>
      </w:pPr>
    </w:p>
    <w:p w14:paraId="442A2C4D" w14:textId="7D6A6BDA" w:rsidR="00E83342" w:rsidRPr="00364356" w:rsidRDefault="00E83342">
      <w:pPr>
        <w:rPr>
          <w:rFonts w:ascii="Helvetica" w:eastAsia="Times New Roman" w:hAnsi="Helvetica" w:cs="Times New Roman"/>
          <w:i/>
          <w:iCs/>
          <w:sz w:val="22"/>
          <w:szCs w:val="22"/>
        </w:rPr>
      </w:pPr>
      <w:r w:rsidRPr="00292549">
        <w:rPr>
          <w:rFonts w:ascii="Helvetica" w:eastAsia="Times New Roman" w:hAnsi="Helvetica" w:cs="Times New Roman"/>
          <w:b/>
          <w:iCs/>
          <w:sz w:val="22"/>
          <w:szCs w:val="22"/>
        </w:rPr>
        <w:t>Nutrients Cycling and the Trophic Status of Coastal Ecosystems (EUROTROPH)</w:t>
      </w:r>
      <w:r w:rsidRPr="00364356">
        <w:rPr>
          <w:rFonts w:ascii="Helvetica" w:eastAsia="Times New Roman" w:hAnsi="Helvetica" w:cs="Times New Roman"/>
          <w:i/>
          <w:iCs/>
          <w:sz w:val="22"/>
          <w:szCs w:val="22"/>
        </w:rPr>
        <w:t>”</w:t>
      </w:r>
      <w:r w:rsidRPr="00364356">
        <w:rPr>
          <w:rFonts w:ascii="Helvetica" w:eastAsia="Times New Roman" w:hAnsi="Helvetica" w:cs="Times New Roman"/>
          <w:sz w:val="22"/>
          <w:szCs w:val="22"/>
        </w:rPr>
        <w:t>contract EVK3-CT-2000-00040, Sustainable Marine Ecosystems, V F.P. I+D, CE.  2001-2004 (I.P. Carlos M. Duarte). Cofinanciado por el Plan Nacional de I+D (</w:t>
      </w:r>
      <w:r w:rsidRPr="00364356">
        <w:rPr>
          <w:rFonts w:ascii="Helvetica" w:hAnsi="Helvetica"/>
          <w:i/>
          <w:iCs/>
          <w:sz w:val="22"/>
          <w:szCs w:val="22"/>
        </w:rPr>
        <w:t>REN2001-4977-E).</w:t>
      </w:r>
    </w:p>
    <w:p w14:paraId="12FB43F0"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20F25F5D" w14:textId="77777777" w:rsidR="00E83342" w:rsidRPr="00364356" w:rsidRDefault="00E83342">
      <w:pPr>
        <w:rPr>
          <w:rFonts w:ascii="Helvetica" w:hAnsi="Helvetica"/>
          <w:i/>
          <w:iCs/>
          <w:sz w:val="22"/>
          <w:szCs w:val="22"/>
        </w:rPr>
      </w:pPr>
    </w:p>
    <w:p w14:paraId="67AC75EC" w14:textId="77777777" w:rsidR="00B71FEC" w:rsidRPr="00B71FEC" w:rsidRDefault="00E83342">
      <w:pPr>
        <w:rPr>
          <w:rFonts w:ascii="Helvetica" w:eastAsia="Times New Roman" w:hAnsi="Helvetica" w:cs="Times New Roman"/>
          <w:b/>
          <w:sz w:val="22"/>
          <w:szCs w:val="22"/>
        </w:rPr>
      </w:pPr>
      <w:r w:rsidRPr="00B71FEC">
        <w:rPr>
          <w:rFonts w:ascii="Helvetica" w:eastAsia="Times New Roman" w:hAnsi="Helvetica" w:cs="Times New Roman"/>
          <w:b/>
          <w:sz w:val="22"/>
          <w:szCs w:val="22"/>
        </w:rPr>
        <w:t xml:space="preserve">Evaluación del efecto reserva y de las medidas de control de fondeo en la dinámica poblacional de </w:t>
      </w:r>
      <w:r w:rsidRPr="00B71FEC">
        <w:rPr>
          <w:rFonts w:ascii="Helvetica" w:eastAsia="Times New Roman" w:hAnsi="Helvetica" w:cs="Times New Roman"/>
          <w:b/>
          <w:i/>
          <w:iCs/>
          <w:sz w:val="22"/>
          <w:szCs w:val="22"/>
        </w:rPr>
        <w:t>Posidonia oceanica</w:t>
      </w:r>
      <w:r w:rsidRPr="00B71FEC">
        <w:rPr>
          <w:rFonts w:ascii="Helvetica" w:eastAsia="Times New Roman" w:hAnsi="Helvetica" w:cs="Times New Roman"/>
          <w:b/>
          <w:sz w:val="22"/>
          <w:szCs w:val="22"/>
        </w:rPr>
        <w:t xml:space="preserve"> en el Parque Nacional de Cabrera. </w:t>
      </w:r>
      <w:r w:rsidRPr="00B71FEC">
        <w:rPr>
          <w:rFonts w:ascii="Helvetica" w:eastAsia="Times New Roman" w:hAnsi="Helvetica" w:cs="Times New Roman"/>
          <w:b/>
          <w:i/>
          <w:iCs/>
          <w:sz w:val="22"/>
          <w:szCs w:val="22"/>
        </w:rPr>
        <w:t>P. oceanica</w:t>
      </w:r>
      <w:r w:rsidRPr="00B71FEC">
        <w:rPr>
          <w:rFonts w:ascii="Helvetica" w:eastAsia="Times New Roman" w:hAnsi="Helvetica" w:cs="Times New Roman"/>
          <w:b/>
          <w:sz w:val="22"/>
          <w:szCs w:val="22"/>
        </w:rPr>
        <w:t xml:space="preserve"> como especie indicadora de la calidad de </w:t>
      </w:r>
      <w:r w:rsidR="00440FBF" w:rsidRPr="00B71FEC">
        <w:rPr>
          <w:rFonts w:ascii="Helvetica" w:eastAsia="Times New Roman" w:hAnsi="Helvetica" w:cs="Times New Roman"/>
          <w:b/>
          <w:sz w:val="22"/>
          <w:szCs w:val="22"/>
        </w:rPr>
        <w:t>las aguas del Parque Nacional.</w:t>
      </w:r>
    </w:p>
    <w:p w14:paraId="431E2D91" w14:textId="291DBF9E" w:rsidR="00440FBF"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Parque Nacional del Archipiélago de Cabrera.</w:t>
      </w:r>
    </w:p>
    <w:p w14:paraId="0D414104" w14:textId="754CD687"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2000. (I.P. Carlos M. Duarte)</w:t>
      </w:r>
    </w:p>
    <w:p w14:paraId="485DF90C" w14:textId="77777777" w:rsidR="0045529F"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7A69B971" w14:textId="5828132E" w:rsidR="00E83342" w:rsidRPr="00364356" w:rsidRDefault="00E83342">
      <w:pPr>
        <w:rPr>
          <w:rFonts w:ascii="Helvetica" w:eastAsia="Times New Roman" w:hAnsi="Helvetica" w:cs="Times New Roman"/>
          <w:sz w:val="22"/>
          <w:szCs w:val="22"/>
        </w:rPr>
      </w:pPr>
      <w:r w:rsidRPr="00292549">
        <w:rPr>
          <w:rFonts w:ascii="Helvetica" w:eastAsia="Times New Roman" w:hAnsi="Helvetica" w:cs="Times New Roman"/>
          <w:b/>
          <w:sz w:val="22"/>
          <w:szCs w:val="22"/>
        </w:rPr>
        <w:t>Bases científicas para el desarrollo sostenible de la acuacultura costera en Filipinas</w:t>
      </w:r>
    </w:p>
    <w:p w14:paraId="54918B09" w14:textId="77777777" w:rsidR="00440FBF"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Agencia Española de Cooperación Internacional, </w:t>
      </w:r>
    </w:p>
    <w:p w14:paraId="44FC2B4C" w14:textId="6E8FC48A"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2000-2001</w:t>
      </w:r>
    </w:p>
    <w:p w14:paraId="1915D735" w14:textId="77777777" w:rsidR="00E83342"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I.P. Carlos M. Duarte</w:t>
      </w:r>
    </w:p>
    <w:p w14:paraId="04A14C09"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75EDC280" w14:textId="77777777" w:rsidR="00E83342" w:rsidRPr="00364356" w:rsidRDefault="00E83342">
      <w:pPr>
        <w:rPr>
          <w:rFonts w:ascii="Helvetica" w:eastAsia="Times New Roman" w:hAnsi="Helvetica" w:cs="Times New Roman"/>
          <w:sz w:val="22"/>
          <w:szCs w:val="22"/>
        </w:rPr>
      </w:pPr>
    </w:p>
    <w:p w14:paraId="3D4B95D2" w14:textId="46492F49" w:rsidR="00E83342" w:rsidRDefault="00E83342">
      <w:pPr>
        <w:rPr>
          <w:rFonts w:ascii="Helvetica" w:hAnsi="Helvetica"/>
          <w:iCs/>
          <w:sz w:val="22"/>
          <w:szCs w:val="22"/>
        </w:rPr>
      </w:pPr>
      <w:r w:rsidRPr="00292549">
        <w:rPr>
          <w:rFonts w:ascii="Helvetica" w:eastAsia="Times New Roman" w:hAnsi="Helvetica" w:cs="Times New Roman"/>
          <w:b/>
          <w:iCs/>
          <w:sz w:val="22"/>
          <w:szCs w:val="22"/>
        </w:rPr>
        <w:t>Effects of nutrient release from Mediterranean fish farms on benthic vegetation in coastal ecosystems</w:t>
      </w:r>
      <w:r w:rsidRPr="00440FBF">
        <w:rPr>
          <w:rFonts w:ascii="Helvetica" w:eastAsia="Times New Roman" w:hAnsi="Helvetica" w:cs="Times New Roman"/>
          <w:iCs/>
          <w:sz w:val="22"/>
          <w:szCs w:val="22"/>
        </w:rPr>
        <w:t xml:space="preserve"> (</w:t>
      </w:r>
      <w:r w:rsidRPr="00440FBF">
        <w:rPr>
          <w:rFonts w:ascii="Helvetica" w:eastAsia="Times New Roman" w:hAnsi="Helvetica" w:cs="Times New Roman"/>
          <w:b/>
          <w:bCs/>
          <w:iCs/>
          <w:sz w:val="22"/>
          <w:szCs w:val="22"/>
        </w:rPr>
        <w:t>MedVeg</w:t>
      </w:r>
      <w:r w:rsidR="00B71FEC">
        <w:rPr>
          <w:rFonts w:ascii="Helvetica" w:eastAsia="Times New Roman" w:hAnsi="Helvetica" w:cs="Times New Roman"/>
          <w:iCs/>
          <w:sz w:val="22"/>
          <w:szCs w:val="22"/>
        </w:rPr>
        <w:t>)</w:t>
      </w:r>
      <w:r w:rsidRPr="00440FBF">
        <w:rPr>
          <w:rFonts w:ascii="Helvetica" w:eastAsia="Times New Roman" w:hAnsi="Helvetica" w:cs="Times New Roman"/>
          <w:iCs/>
          <w:sz w:val="22"/>
          <w:szCs w:val="22"/>
        </w:rPr>
        <w:t>,</w:t>
      </w:r>
      <w:r w:rsidRPr="00440FBF">
        <w:rPr>
          <w:rFonts w:ascii="Helvetica" w:eastAsia="Times New Roman" w:hAnsi="Helvetica" w:cs="Times New Roman"/>
          <w:sz w:val="22"/>
          <w:szCs w:val="22"/>
        </w:rPr>
        <w:t xml:space="preserve"> Keyaction: Sustainable agriculture, fisheries and forestry, including integrated development of rural areas. Quality of Life and Management of Living  Resources Program, V F.P. CE. Contract number: Q5RS-2001-02456 2001-2004. . (I.P. Carlos M. Duarte).  Cofinanciado por el Plan Nacional de I+D (</w:t>
      </w:r>
      <w:r w:rsidRPr="00440FBF">
        <w:rPr>
          <w:rFonts w:ascii="Helvetica" w:hAnsi="Helvetica"/>
          <w:iCs/>
          <w:sz w:val="22"/>
          <w:szCs w:val="22"/>
        </w:rPr>
        <w:t>REN2002-10001-E/MAR).</w:t>
      </w:r>
    </w:p>
    <w:p w14:paraId="3AEEB542" w14:textId="5F3C2194" w:rsidR="00440FBF" w:rsidRPr="00440FBF"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17BF73BB" w14:textId="77777777" w:rsidR="00E83342" w:rsidRPr="00364356" w:rsidRDefault="00E83342">
      <w:pPr>
        <w:rPr>
          <w:rFonts w:ascii="Helvetica" w:hAnsi="Helvetica"/>
          <w:i/>
          <w:iCs/>
          <w:sz w:val="22"/>
          <w:szCs w:val="22"/>
        </w:rPr>
      </w:pPr>
      <w:bookmarkStart w:id="9" w:name="id.a30ea16aa34a"/>
      <w:bookmarkEnd w:id="9"/>
    </w:p>
    <w:p w14:paraId="26C789A1" w14:textId="5EE7381D" w:rsidR="00E83342" w:rsidRPr="00364356" w:rsidRDefault="00864254">
      <w:pPr>
        <w:rPr>
          <w:rFonts w:ascii="Helvetica" w:eastAsia="Times New Roman" w:hAnsi="Helvetica" w:cs="Times New Roman"/>
          <w:sz w:val="22"/>
          <w:szCs w:val="22"/>
        </w:rPr>
      </w:pPr>
      <w:hyperlink w:history="1">
        <w:r w:rsidR="00E83342" w:rsidRPr="00292549">
          <w:rPr>
            <w:rFonts w:ascii="Helvetica" w:hAnsi="Helvetica"/>
            <w:b/>
            <w:color w:val="auto"/>
            <w:sz w:val="22"/>
            <w:szCs w:val="22"/>
            <w:u w:val="single"/>
          </w:rPr>
          <w:t>m</w:t>
        </w:r>
      </w:hyperlink>
      <w:hyperlink w:history="1">
        <w:r w:rsidR="00E83342" w:rsidRPr="00292549">
          <w:rPr>
            <w:rFonts w:ascii="Helvetica" w:hAnsi="Helvetica"/>
            <w:b/>
            <w:color w:val="auto"/>
            <w:sz w:val="22"/>
            <w:szCs w:val="22"/>
            <w:u w:val="single"/>
          </w:rPr>
          <w:t>@</w:t>
        </w:r>
      </w:hyperlink>
      <w:hyperlink w:history="1">
        <w:r w:rsidR="00E83342" w:rsidRPr="00292549">
          <w:rPr>
            <w:rFonts w:ascii="Helvetica" w:hAnsi="Helvetica"/>
            <w:b/>
            <w:color w:val="auto"/>
            <w:sz w:val="22"/>
            <w:szCs w:val="22"/>
            <w:u w:val="single"/>
          </w:rPr>
          <w:t>rble</w:t>
        </w:r>
      </w:hyperlink>
      <w:hyperlink w:history="1">
        <w:r w:rsidR="00E83342" w:rsidRPr="00292549">
          <w:rPr>
            <w:rFonts w:ascii="Helvetica" w:hAnsi="Helvetica"/>
            <w:b/>
            <w:color w:val="auto"/>
            <w:sz w:val="22"/>
            <w:szCs w:val="22"/>
            <w:u w:val="single"/>
          </w:rPr>
          <w:t>:</w:t>
        </w:r>
      </w:hyperlink>
      <w:r w:rsidR="00E83342" w:rsidRPr="00364356">
        <w:rPr>
          <w:rFonts w:ascii="Helvetica" w:eastAsia="Times New Roman" w:hAnsi="Helvetica" w:cs="Times New Roman"/>
          <w:sz w:val="22"/>
          <w:szCs w:val="22"/>
        </w:rPr>
        <w:t xml:space="preserve">  ELectronic conference on M</w:t>
      </w:r>
      <w:r w:rsidR="00440FBF">
        <w:rPr>
          <w:rFonts w:ascii="Helvetica" w:eastAsia="Times New Roman" w:hAnsi="Helvetica" w:cs="Times New Roman"/>
          <w:sz w:val="22"/>
          <w:szCs w:val="22"/>
        </w:rPr>
        <w:t>ar</w:t>
      </w:r>
      <w:r w:rsidR="00B71FEC">
        <w:rPr>
          <w:rFonts w:ascii="Helvetica" w:eastAsia="Times New Roman" w:hAnsi="Helvetica" w:cs="Times New Roman"/>
          <w:sz w:val="22"/>
          <w:szCs w:val="22"/>
        </w:rPr>
        <w:t>ine Biodiversity in Europe</w:t>
      </w:r>
    </w:p>
    <w:p w14:paraId="6971C4DD" w14:textId="00010CC5" w:rsidR="00E83342" w:rsidRPr="00364356" w:rsidRDefault="00E83342">
      <w:pPr>
        <w:rPr>
          <w:rFonts w:ascii="Helvetica" w:eastAsia="Times New Roman" w:hAnsi="Helvetica" w:cs="Times New Roman"/>
          <w:sz w:val="22"/>
          <w:szCs w:val="22"/>
        </w:rPr>
      </w:pPr>
      <w:r w:rsidRPr="00364356">
        <w:rPr>
          <w:rFonts w:ascii="Helvetica" w:eastAsia="Times New Roman" w:hAnsi="Helvetica" w:cs="Times New Roman"/>
          <w:sz w:val="22"/>
          <w:szCs w:val="22"/>
        </w:rPr>
        <w:t>CE Concerted Action. V F.P. CE. 2001 . (I.P. Carlos M. Duarte)</w:t>
      </w:r>
    </w:p>
    <w:p w14:paraId="1BC21735"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4C9A4E97" w14:textId="77777777" w:rsidR="00E83342" w:rsidRPr="00364356" w:rsidRDefault="00E83342">
      <w:pPr>
        <w:rPr>
          <w:rFonts w:ascii="Helvetica" w:eastAsia="Times New Roman" w:hAnsi="Helvetica" w:cs="Times New Roman"/>
          <w:sz w:val="22"/>
          <w:szCs w:val="22"/>
        </w:rPr>
      </w:pPr>
    </w:p>
    <w:p w14:paraId="56C5DDCE" w14:textId="7F138640" w:rsidR="00E83342" w:rsidRDefault="00E83342" w:rsidP="00440FBF">
      <w:pPr>
        <w:rPr>
          <w:rFonts w:ascii="Helvetica" w:eastAsia="Times New Roman" w:hAnsi="Helvetica" w:cs="Times New Roman"/>
          <w:sz w:val="22"/>
          <w:szCs w:val="22"/>
        </w:rPr>
      </w:pPr>
      <w:r w:rsidRPr="00292549">
        <w:rPr>
          <w:rFonts w:ascii="Helvetica" w:eastAsia="Times New Roman" w:hAnsi="Helvetica" w:cs="Times New Roman"/>
          <w:b/>
          <w:iCs/>
          <w:sz w:val="22"/>
          <w:szCs w:val="22"/>
        </w:rPr>
        <w:t>Cooperación Hispano-Australiana en la modelización de la colonización de praderas submarinas de Posidonia</w:t>
      </w:r>
      <w:r w:rsidRPr="00440FBF">
        <w:rPr>
          <w:rFonts w:ascii="Helvetica" w:eastAsia="Times New Roman" w:hAnsi="Helvetica" w:cs="Times New Roman"/>
          <w:sz w:val="22"/>
          <w:szCs w:val="22"/>
        </w:rPr>
        <w:t>.  Acción Especial REN2000-2123-E, Plan Nacional de I+D. 2001-2003, I.P. Carlos M. Duarte</w:t>
      </w:r>
    </w:p>
    <w:p w14:paraId="4C96E87D" w14:textId="4B9F58D5" w:rsidR="00440FBF" w:rsidRPr="00440FBF"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7FDB17B3" w14:textId="77777777" w:rsidR="00E83342" w:rsidRPr="00364356" w:rsidRDefault="00E83342">
      <w:pPr>
        <w:rPr>
          <w:rFonts w:ascii="Helvetica" w:eastAsia="Times New Roman" w:hAnsi="Helvetica" w:cs="Times New Roman"/>
          <w:sz w:val="22"/>
          <w:szCs w:val="22"/>
        </w:rPr>
      </w:pPr>
    </w:p>
    <w:p w14:paraId="13293580" w14:textId="73DA6919" w:rsidR="00E83342" w:rsidRPr="00440FBF" w:rsidRDefault="00E83342">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Protección de las praderas de Posidonia en LICs de Baleares</w:t>
      </w:r>
    </w:p>
    <w:p w14:paraId="2EF63290"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Comisión Europea, Programa LIFE 2000/NAT/E/7303</w:t>
      </w:r>
    </w:p>
    <w:p w14:paraId="35FE8798"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 xml:space="preserve">2001- 2005 </w:t>
      </w:r>
    </w:p>
    <w:p w14:paraId="00A49E6D" w14:textId="77777777" w:rsidR="00E83342"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Investigador responsable:  Carlos M. Duarte</w:t>
      </w:r>
    </w:p>
    <w:p w14:paraId="3B1FC2EA" w14:textId="3221E589" w:rsidR="00440FBF" w:rsidRPr="00440FBF"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465E64A9" w14:textId="77777777" w:rsidR="00E83342" w:rsidRPr="00364356" w:rsidRDefault="00E83342">
      <w:pPr>
        <w:rPr>
          <w:rFonts w:ascii="Helvetica" w:eastAsia="Times New Roman" w:hAnsi="Helvetica" w:cs="Times New Roman"/>
          <w:sz w:val="22"/>
          <w:szCs w:val="22"/>
        </w:rPr>
      </w:pPr>
    </w:p>
    <w:p w14:paraId="2E486F8E" w14:textId="1CFEC770" w:rsidR="00E83342" w:rsidRPr="00440FBF" w:rsidRDefault="00E83342">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MARBENA</w:t>
      </w:r>
      <w:r w:rsidRPr="00440FBF">
        <w:rPr>
          <w:rFonts w:ascii="Helvetica" w:eastAsia="Times New Roman" w:hAnsi="Helvetica" w:cs="Times New Roman"/>
          <w:iCs/>
          <w:sz w:val="22"/>
          <w:szCs w:val="22"/>
        </w:rPr>
        <w:t xml:space="preserve">: Creating a </w:t>
      </w:r>
      <w:r w:rsidR="00292549">
        <w:rPr>
          <w:rFonts w:ascii="Helvetica" w:eastAsia="Times New Roman" w:hAnsi="Helvetica" w:cs="Times New Roman"/>
          <w:iCs/>
          <w:sz w:val="22"/>
          <w:szCs w:val="22"/>
        </w:rPr>
        <w:t>long term infrastructure for Mar</w:t>
      </w:r>
      <w:r w:rsidRPr="00440FBF">
        <w:rPr>
          <w:rFonts w:ascii="Helvetica" w:eastAsia="Times New Roman" w:hAnsi="Helvetica" w:cs="Times New Roman"/>
          <w:iCs/>
          <w:sz w:val="22"/>
          <w:szCs w:val="22"/>
        </w:rPr>
        <w:t xml:space="preserve">ine Biodiversity research </w:t>
      </w:r>
    </w:p>
    <w:p w14:paraId="2BEC5675" w14:textId="30172F07" w:rsidR="00E83342" w:rsidRPr="00440FBF" w:rsidRDefault="00E83342">
      <w:pPr>
        <w:rPr>
          <w:rFonts w:ascii="Helvetica" w:eastAsia="Times New Roman" w:hAnsi="Helvetica" w:cs="Times New Roman"/>
          <w:iCs/>
          <w:sz w:val="22"/>
          <w:szCs w:val="22"/>
        </w:rPr>
      </w:pPr>
      <w:r w:rsidRPr="00440FBF">
        <w:rPr>
          <w:rFonts w:ascii="Helvetica" w:eastAsia="Times New Roman" w:hAnsi="Helvetica" w:cs="Times New Roman"/>
          <w:iCs/>
          <w:sz w:val="22"/>
          <w:szCs w:val="22"/>
        </w:rPr>
        <w:t xml:space="preserve">in the European economic area </w:t>
      </w:r>
      <w:r w:rsidR="00B71FEC">
        <w:rPr>
          <w:rFonts w:ascii="Helvetica" w:eastAsia="Times New Roman" w:hAnsi="Helvetica" w:cs="Times New Roman"/>
          <w:iCs/>
          <w:sz w:val="22"/>
          <w:szCs w:val="22"/>
        </w:rPr>
        <w:t>and the Newly Associated states</w:t>
      </w:r>
    </w:p>
    <w:p w14:paraId="24BD7F00"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Comisión Europea, Programa LIFE 2000/NAT/E/7303</w:t>
      </w:r>
    </w:p>
    <w:p w14:paraId="14BDFB32"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 xml:space="preserve">2002- 2004 </w:t>
      </w:r>
    </w:p>
    <w:p w14:paraId="575A589F"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Investigador responsable:  Damiá Jaume</w:t>
      </w:r>
    </w:p>
    <w:p w14:paraId="4006B317" w14:textId="251F4176" w:rsidR="00E83342"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0473EEE5" w14:textId="77777777" w:rsidR="00B71FEC" w:rsidRPr="00364356" w:rsidRDefault="00B71FEC">
      <w:pPr>
        <w:rPr>
          <w:rFonts w:ascii="Helvetica" w:eastAsia="Times New Roman" w:hAnsi="Helvetica" w:cs="Times New Roman"/>
          <w:sz w:val="22"/>
          <w:szCs w:val="22"/>
        </w:rPr>
      </w:pPr>
    </w:p>
    <w:p w14:paraId="5C113F56" w14:textId="77777777" w:rsidR="00E83342" w:rsidRPr="00440FBF" w:rsidRDefault="00E83342" w:rsidP="00440FBF">
      <w:pPr>
        <w:pStyle w:val="Heading4"/>
        <w:spacing w:before="0" w:after="0"/>
        <w:rPr>
          <w:rFonts w:ascii="Helvetica" w:hAnsi="Helvetica"/>
          <w:b w:val="0"/>
          <w:bCs w:val="0"/>
          <w:i w:val="0"/>
          <w:sz w:val="22"/>
          <w:szCs w:val="22"/>
        </w:rPr>
      </w:pPr>
      <w:r w:rsidRPr="00292549">
        <w:rPr>
          <w:rFonts w:ascii="Helvetica" w:hAnsi="Helvetica"/>
          <w:bCs w:val="0"/>
          <w:i w:val="0"/>
          <w:sz w:val="22"/>
          <w:szCs w:val="22"/>
        </w:rPr>
        <w:t>Estudio de las zonas de préstamo de Banyalbufar y Cap Salines</w:t>
      </w:r>
      <w:r w:rsidRPr="00440FBF">
        <w:rPr>
          <w:rFonts w:ascii="Helvetica" w:hAnsi="Helvetica"/>
          <w:b w:val="0"/>
          <w:bCs w:val="0"/>
          <w:i w:val="0"/>
          <w:sz w:val="22"/>
          <w:szCs w:val="22"/>
        </w:rPr>
        <w:t xml:space="preserve"> (Mallorca)</w:t>
      </w:r>
    </w:p>
    <w:p w14:paraId="1CB7B91C"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Demarcación de Costas de Baleares,</w:t>
      </w:r>
    </w:p>
    <w:p w14:paraId="4F452C1B"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Ministerio de Medio Ambiente</w:t>
      </w:r>
    </w:p>
    <w:p w14:paraId="2BB9E5D8"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 xml:space="preserve">2002 </w:t>
      </w:r>
    </w:p>
    <w:p w14:paraId="15B367BD" w14:textId="77777777" w:rsidR="00E83342"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Investigador responsable:  Carlos M. Duarte</w:t>
      </w:r>
    </w:p>
    <w:p w14:paraId="1E9F7017" w14:textId="41C27B46" w:rsidR="00E83342"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4F10DA3F" w14:textId="77777777" w:rsidR="00440FBF" w:rsidRDefault="00440FBF" w:rsidP="00440FBF">
      <w:pPr>
        <w:pStyle w:val="Heading4"/>
        <w:spacing w:before="0" w:after="0"/>
        <w:rPr>
          <w:rFonts w:ascii="Helvetica" w:hAnsi="Helvetica"/>
          <w:b w:val="0"/>
          <w:bCs w:val="0"/>
          <w:i w:val="0"/>
          <w:iCs w:val="0"/>
          <w:sz w:val="22"/>
          <w:szCs w:val="22"/>
        </w:rPr>
      </w:pPr>
    </w:p>
    <w:p w14:paraId="659BDF32" w14:textId="2D7F94C9" w:rsidR="00E83342" w:rsidRPr="00440FBF" w:rsidRDefault="00E83342" w:rsidP="00440FBF">
      <w:pPr>
        <w:pStyle w:val="Heading4"/>
        <w:spacing w:before="0" w:after="0"/>
        <w:rPr>
          <w:rFonts w:ascii="Helvetica" w:hAnsi="Helvetica"/>
          <w:b w:val="0"/>
          <w:bCs w:val="0"/>
          <w:i w:val="0"/>
          <w:sz w:val="22"/>
          <w:szCs w:val="22"/>
        </w:rPr>
      </w:pPr>
      <w:r w:rsidRPr="00292549">
        <w:rPr>
          <w:rFonts w:ascii="Helvetica" w:hAnsi="Helvetica"/>
          <w:bCs w:val="0"/>
          <w:i w:val="0"/>
          <w:sz w:val="22"/>
          <w:szCs w:val="22"/>
        </w:rPr>
        <w:t>Estudio de las zonas de préstamo del Racó de</w:t>
      </w:r>
      <w:r w:rsidR="00292549">
        <w:rPr>
          <w:rFonts w:ascii="Helvetica" w:hAnsi="Helvetica"/>
          <w:bCs w:val="0"/>
          <w:i w:val="0"/>
          <w:sz w:val="22"/>
          <w:szCs w:val="22"/>
        </w:rPr>
        <w:t xml:space="preserve"> </w:t>
      </w:r>
      <w:r w:rsidRPr="00292549">
        <w:rPr>
          <w:rFonts w:ascii="Helvetica" w:hAnsi="Helvetica"/>
          <w:bCs w:val="0"/>
          <w:i w:val="0"/>
          <w:sz w:val="22"/>
          <w:szCs w:val="22"/>
        </w:rPr>
        <w:t>Sa Talaya</w:t>
      </w:r>
      <w:r w:rsidRPr="00440FBF">
        <w:rPr>
          <w:rFonts w:ascii="Helvetica" w:hAnsi="Helvetica"/>
          <w:b w:val="0"/>
          <w:bCs w:val="0"/>
          <w:i w:val="0"/>
          <w:sz w:val="22"/>
          <w:szCs w:val="22"/>
        </w:rPr>
        <w:t xml:space="preserve"> (Ibiza)</w:t>
      </w:r>
    </w:p>
    <w:p w14:paraId="27CE6DE3"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Demarcación de Costas de Baleares,</w:t>
      </w:r>
    </w:p>
    <w:p w14:paraId="355A6672"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Ministerio de Medio Ambiente</w:t>
      </w:r>
    </w:p>
    <w:p w14:paraId="6818FA1B" w14:textId="77777777" w:rsidR="00E83342" w:rsidRPr="00440FBF"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 xml:space="preserve">2002 </w:t>
      </w:r>
    </w:p>
    <w:p w14:paraId="213FBDB8" w14:textId="77777777" w:rsidR="00E83342" w:rsidRDefault="00E83342" w:rsidP="00440FBF">
      <w:pPr>
        <w:rPr>
          <w:rFonts w:ascii="Helvetica" w:eastAsia="Times New Roman" w:hAnsi="Helvetica" w:cs="Times New Roman"/>
          <w:sz w:val="22"/>
          <w:szCs w:val="22"/>
        </w:rPr>
      </w:pPr>
      <w:r w:rsidRPr="00440FBF">
        <w:rPr>
          <w:rFonts w:ascii="Helvetica" w:eastAsia="Times New Roman" w:hAnsi="Helvetica" w:cs="Times New Roman"/>
          <w:sz w:val="22"/>
          <w:szCs w:val="22"/>
        </w:rPr>
        <w:t>Investigador responsable:  Carlos M. Duarte</w:t>
      </w:r>
    </w:p>
    <w:p w14:paraId="51E44DAE" w14:textId="77777777" w:rsidR="00440FBF" w:rsidRPr="00364356"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255E0281" w14:textId="77777777" w:rsidR="00E83342" w:rsidRDefault="00E83342">
      <w:pPr>
        <w:rPr>
          <w:rFonts w:ascii="Helvetica" w:eastAsia="Times New Roman" w:hAnsi="Helvetica" w:cs="Times New Roman"/>
          <w:sz w:val="22"/>
          <w:szCs w:val="22"/>
        </w:rPr>
      </w:pPr>
    </w:p>
    <w:p w14:paraId="3EAA03DA" w14:textId="77777777" w:rsidR="0045529F" w:rsidRDefault="0045529F">
      <w:pPr>
        <w:rPr>
          <w:rFonts w:ascii="Helvetica" w:eastAsia="Times New Roman" w:hAnsi="Helvetica" w:cs="Times New Roman"/>
          <w:sz w:val="22"/>
          <w:szCs w:val="22"/>
        </w:rPr>
      </w:pPr>
    </w:p>
    <w:p w14:paraId="2292CD5B" w14:textId="77777777" w:rsidR="00E83342" w:rsidRPr="00292549" w:rsidRDefault="00E83342">
      <w:pPr>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Integrating the terrestrial and aquatic components of the global carbon budget</w:t>
      </w:r>
    </w:p>
    <w:p w14:paraId="74DCE243"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2002-2004</w:t>
      </w:r>
    </w:p>
    <w:p w14:paraId="58E12C1C"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National Center for Ecological Synthesis</w:t>
      </w:r>
    </w:p>
    <w:p w14:paraId="51660D1B"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IP’s:  J.J. Cole, Y.T. Prairie y C.M. Duarte</w:t>
      </w:r>
    </w:p>
    <w:p w14:paraId="0A8AA808" w14:textId="77777777" w:rsidR="00440FBF"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44DE4663" w14:textId="77777777" w:rsidR="00440FBF" w:rsidRPr="00364356" w:rsidRDefault="00440FBF" w:rsidP="00440FBF">
      <w:pPr>
        <w:rPr>
          <w:rFonts w:ascii="Helvetica" w:eastAsia="Times New Roman" w:hAnsi="Helvetica" w:cs="Times New Roman"/>
          <w:sz w:val="22"/>
          <w:szCs w:val="22"/>
        </w:rPr>
      </w:pPr>
    </w:p>
    <w:p w14:paraId="7D3E1D88" w14:textId="77777777" w:rsidR="00440FBF" w:rsidRPr="00440FBF" w:rsidRDefault="00440FBF" w:rsidP="00440FBF">
      <w:pPr>
        <w:widowControl w:val="0"/>
        <w:autoSpaceDE w:val="0"/>
        <w:autoSpaceDN w:val="0"/>
        <w:adjustRightInd w:val="0"/>
        <w:rPr>
          <w:rFonts w:ascii="Helvetica" w:eastAsia="Times New Roman" w:hAnsi="Helvetica" w:cs="Helvetica"/>
          <w:color w:val="auto"/>
          <w:sz w:val="22"/>
          <w:szCs w:val="22"/>
        </w:rPr>
      </w:pPr>
      <w:r w:rsidRPr="00292549">
        <w:rPr>
          <w:rFonts w:ascii="Helvetica" w:eastAsia="Times New Roman" w:hAnsi="Helvetica" w:cs="Helvetica"/>
          <w:b/>
          <w:color w:val="auto"/>
          <w:sz w:val="22"/>
          <w:szCs w:val="22"/>
        </w:rPr>
        <w:t>COCA</w:t>
      </w:r>
      <w:r w:rsidRPr="00440FBF">
        <w:rPr>
          <w:rFonts w:ascii="Helvetica" w:eastAsia="Times New Roman" w:hAnsi="Helvetica" w:cs="Helvetica"/>
          <w:color w:val="auto"/>
          <w:sz w:val="22"/>
          <w:szCs w:val="22"/>
        </w:rPr>
        <w:t>: Flujo de carbono en la región Canaria: acoplamiento entre exportación costera y demanda oceánica.</w:t>
      </w:r>
    </w:p>
    <w:p w14:paraId="52FFD5B4" w14:textId="77777777" w:rsidR="00440FBF" w:rsidRPr="00440FBF" w:rsidRDefault="00440FBF" w:rsidP="00440FBF">
      <w:pPr>
        <w:widowControl w:val="0"/>
        <w:autoSpaceDE w:val="0"/>
        <w:autoSpaceDN w:val="0"/>
        <w:adjustRightInd w:val="0"/>
        <w:rPr>
          <w:rFonts w:ascii="Helvetica" w:eastAsia="Times New Roman" w:hAnsi="Helvetica" w:cs="Helvetica"/>
          <w:color w:val="auto"/>
          <w:sz w:val="22"/>
          <w:szCs w:val="22"/>
        </w:rPr>
      </w:pPr>
      <w:r w:rsidRPr="00440FBF">
        <w:rPr>
          <w:rFonts w:ascii="Helvetica" w:eastAsia="Times New Roman" w:hAnsi="Helvetica" w:cs="Helvetica"/>
          <w:color w:val="auto"/>
          <w:sz w:val="22"/>
          <w:szCs w:val="22"/>
        </w:rPr>
        <w:t>REN-2000-1471-C02, Plan Nacional de I+D</w:t>
      </w:r>
    </w:p>
    <w:p w14:paraId="3BB6386D" w14:textId="77777777" w:rsidR="00440FBF" w:rsidRPr="00440FBF" w:rsidRDefault="00440FBF" w:rsidP="00440FBF">
      <w:pPr>
        <w:widowControl w:val="0"/>
        <w:autoSpaceDE w:val="0"/>
        <w:autoSpaceDN w:val="0"/>
        <w:adjustRightInd w:val="0"/>
        <w:rPr>
          <w:rFonts w:ascii="Helvetica" w:eastAsia="Times New Roman" w:hAnsi="Helvetica" w:cs="Helvetica"/>
          <w:color w:val="auto"/>
          <w:sz w:val="22"/>
          <w:szCs w:val="22"/>
        </w:rPr>
      </w:pPr>
      <w:r w:rsidRPr="00440FBF">
        <w:rPr>
          <w:rFonts w:ascii="Helvetica" w:eastAsia="Times New Roman" w:hAnsi="Helvetica" w:cs="Helvetica"/>
          <w:color w:val="auto"/>
          <w:sz w:val="22"/>
          <w:szCs w:val="22"/>
        </w:rPr>
        <w:t>2000-2003</w:t>
      </w:r>
    </w:p>
    <w:p w14:paraId="589F85DD" w14:textId="77777777" w:rsidR="00440FBF" w:rsidRPr="00440FBF" w:rsidRDefault="00440FBF" w:rsidP="00440FBF">
      <w:pPr>
        <w:widowControl w:val="0"/>
        <w:autoSpaceDE w:val="0"/>
        <w:autoSpaceDN w:val="0"/>
        <w:adjustRightInd w:val="0"/>
        <w:rPr>
          <w:rFonts w:ascii="Helvetica" w:eastAsia="Times New Roman" w:hAnsi="Helvetica" w:cs="Helvetica"/>
          <w:color w:val="auto"/>
          <w:sz w:val="22"/>
          <w:szCs w:val="22"/>
        </w:rPr>
      </w:pPr>
      <w:r w:rsidRPr="00440FBF">
        <w:rPr>
          <w:rFonts w:ascii="Helvetica" w:eastAsia="Times New Roman" w:hAnsi="Helvetica" w:cs="Helvetica"/>
          <w:color w:val="auto"/>
          <w:sz w:val="22"/>
          <w:szCs w:val="22"/>
        </w:rPr>
        <w:t>Investigador responsable:  Dra. Susana Agustí.       </w:t>
      </w:r>
    </w:p>
    <w:p w14:paraId="5311A3F7" w14:textId="7ADF4812" w:rsidR="00E83342" w:rsidRDefault="00440FBF" w:rsidP="00440FBF">
      <w:pPr>
        <w:rPr>
          <w:rFonts w:ascii="Helvetica" w:eastAsia="Times New Roman" w:hAnsi="Helvetica" w:cs="Helvetica"/>
          <w:color w:val="auto"/>
          <w:sz w:val="22"/>
          <w:szCs w:val="22"/>
        </w:rPr>
      </w:pPr>
      <w:r w:rsidRPr="00440FBF">
        <w:rPr>
          <w:rFonts w:ascii="Helvetica" w:eastAsia="Times New Roman" w:hAnsi="Helvetica" w:cs="Helvetica"/>
          <w:color w:val="auto"/>
          <w:sz w:val="22"/>
          <w:szCs w:val="22"/>
        </w:rPr>
        <w:t>Financiación:  32.500.000 pts</w:t>
      </w:r>
    </w:p>
    <w:p w14:paraId="6F501826" w14:textId="77777777" w:rsidR="00440FBF" w:rsidRDefault="00440FBF" w:rsidP="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445E4B0B" w14:textId="77777777" w:rsidR="00E83342" w:rsidRPr="00364356" w:rsidRDefault="00E83342">
      <w:pPr>
        <w:rPr>
          <w:rFonts w:ascii="Helvetica" w:eastAsia="Times New Roman" w:hAnsi="Helvetica" w:cs="Times New Roman"/>
          <w:sz w:val="22"/>
          <w:szCs w:val="22"/>
        </w:rPr>
      </w:pPr>
    </w:p>
    <w:p w14:paraId="7071B16C" w14:textId="77777777" w:rsidR="00E83342" w:rsidRPr="00440FBF" w:rsidRDefault="00E83342">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Luz y Nutrientes como Recursos</w:t>
      </w:r>
      <w:r w:rsidRPr="00440FBF">
        <w:rPr>
          <w:rFonts w:ascii="Helvetica" w:eastAsia="Times New Roman" w:hAnsi="Helvetica" w:cs="Times New Roman"/>
          <w:iCs/>
          <w:sz w:val="22"/>
          <w:szCs w:val="22"/>
        </w:rPr>
        <w:t>:  Respuestas del Microplancton y génesis de la heterogeneidad espacial en el Océano Sur</w:t>
      </w:r>
      <w:r w:rsidRPr="00440FBF">
        <w:rPr>
          <w:rFonts w:ascii="Helvetica" w:eastAsia="Times New Roman" w:hAnsi="Helvetica" w:cs="Times New Roman"/>
          <w:sz w:val="22"/>
          <w:szCs w:val="22"/>
        </w:rPr>
        <w:t>.</w:t>
      </w:r>
    </w:p>
    <w:p w14:paraId="54B06090"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REN2002-04165-CO3-O2, Plan Nacional de I+D</w:t>
      </w:r>
    </w:p>
    <w:p w14:paraId="0D75568C"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2002-2005</w:t>
      </w:r>
    </w:p>
    <w:p w14:paraId="6985F15A" w14:textId="77777777" w:rsidR="00E83342"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Coordinador + IP Subproyecto 2, Carlos M. Duarte</w:t>
      </w:r>
    </w:p>
    <w:p w14:paraId="6EBB6F2D" w14:textId="7EB6CCF9" w:rsidR="00440FBF" w:rsidRPr="00440FBF"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52890840" w14:textId="77777777" w:rsidR="00E83342" w:rsidRPr="00364356" w:rsidRDefault="00E83342">
      <w:pPr>
        <w:rPr>
          <w:rFonts w:ascii="Helvetica" w:eastAsia="Times New Roman" w:hAnsi="Helvetica" w:cs="Times New Roman"/>
          <w:sz w:val="22"/>
          <w:szCs w:val="22"/>
        </w:rPr>
      </w:pPr>
    </w:p>
    <w:p w14:paraId="6E0E5112" w14:textId="77777777" w:rsidR="00E83342" w:rsidRPr="00440FBF" w:rsidRDefault="00E83342">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MarBEF</w:t>
      </w:r>
      <w:r w:rsidRPr="00440FBF">
        <w:rPr>
          <w:rFonts w:ascii="Helvetica" w:eastAsia="Times New Roman" w:hAnsi="Helvetica" w:cs="Times New Roman"/>
          <w:iCs/>
          <w:sz w:val="22"/>
          <w:szCs w:val="22"/>
        </w:rPr>
        <w:t>, Marine Biodiversity and Ecosystem Function</w:t>
      </w:r>
    </w:p>
    <w:p w14:paraId="364906DE"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Network of Excellence</w:t>
      </w:r>
    </w:p>
    <w:p w14:paraId="2A9938B5"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Contract 505446, Framework Program 6, CE</w:t>
      </w:r>
    </w:p>
    <w:p w14:paraId="53214B39" w14:textId="77777777" w:rsidR="00E83342" w:rsidRPr="00440FBF"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2004-2008</w:t>
      </w:r>
    </w:p>
    <w:p w14:paraId="3F4FB0E2" w14:textId="77777777" w:rsidR="00E83342" w:rsidRDefault="00E83342">
      <w:pPr>
        <w:rPr>
          <w:rFonts w:ascii="Helvetica" w:eastAsia="Times New Roman" w:hAnsi="Helvetica" w:cs="Times New Roman"/>
          <w:sz w:val="22"/>
          <w:szCs w:val="22"/>
        </w:rPr>
      </w:pPr>
      <w:r w:rsidRPr="00440FBF">
        <w:rPr>
          <w:rFonts w:ascii="Helvetica" w:eastAsia="Times New Roman" w:hAnsi="Helvetica" w:cs="Times New Roman"/>
          <w:sz w:val="22"/>
          <w:szCs w:val="22"/>
        </w:rPr>
        <w:t>IP Español + Lider del Theme 2 y Miembro del Executive Committee, Carlos M. Duarte</w:t>
      </w:r>
    </w:p>
    <w:p w14:paraId="45E25B80" w14:textId="072DA7BE" w:rsidR="00440FBF" w:rsidRPr="00440FBF" w:rsidRDefault="00440FBF">
      <w:pPr>
        <w:rPr>
          <w:rFonts w:ascii="Helvetica" w:eastAsia="Times New Roman" w:hAnsi="Helvetica" w:cs="Times New Roman"/>
          <w:sz w:val="22"/>
          <w:szCs w:val="22"/>
        </w:rPr>
      </w:pPr>
      <w:r>
        <w:rPr>
          <w:rFonts w:ascii="Helvetica" w:eastAsia="Times New Roman" w:hAnsi="Helvetica" w:cs="Times New Roman"/>
          <w:sz w:val="22"/>
          <w:szCs w:val="22"/>
        </w:rPr>
        <w:t>___</w:t>
      </w:r>
    </w:p>
    <w:p w14:paraId="6F41AC82" w14:textId="77777777" w:rsidR="00E83342" w:rsidRPr="00364356" w:rsidRDefault="00E83342">
      <w:pPr>
        <w:rPr>
          <w:rFonts w:ascii="Helvetica" w:eastAsia="Times New Roman" w:hAnsi="Helvetica" w:cs="Times New Roman"/>
          <w:sz w:val="22"/>
          <w:szCs w:val="22"/>
        </w:rPr>
      </w:pPr>
    </w:p>
    <w:p w14:paraId="4583F255" w14:textId="77777777" w:rsidR="00E83342" w:rsidRPr="00453337" w:rsidRDefault="00E83342">
      <w:pPr>
        <w:ind w:firstLine="1"/>
        <w:rPr>
          <w:rFonts w:ascii="Helvetica" w:eastAsia="Times New Roman" w:hAnsi="Helvetica" w:cs="Times New Roman"/>
          <w:iCs/>
          <w:sz w:val="22"/>
          <w:szCs w:val="22"/>
        </w:rPr>
      </w:pPr>
      <w:r w:rsidRPr="00292549">
        <w:rPr>
          <w:rFonts w:ascii="Helvetica" w:eastAsia="Times New Roman" w:hAnsi="Helvetica" w:cs="Times New Roman"/>
          <w:b/>
          <w:iCs/>
          <w:sz w:val="22"/>
          <w:szCs w:val="22"/>
        </w:rPr>
        <w:t>Regresión de praderas de Posidonia oceanica y calidad ambiental en el Parque Nacional del Archipiélago de Cabrera</w:t>
      </w:r>
      <w:r w:rsidRPr="00453337">
        <w:rPr>
          <w:rFonts w:ascii="Helvetica" w:eastAsia="Times New Roman" w:hAnsi="Helvetica" w:cs="Times New Roman"/>
          <w:iCs/>
          <w:sz w:val="22"/>
          <w:szCs w:val="22"/>
        </w:rPr>
        <w:t>:  causas, magnitud, distribución y posibles estrategias de remediación</w:t>
      </w:r>
    </w:p>
    <w:p w14:paraId="71F49180" w14:textId="77777777" w:rsidR="00E83342" w:rsidRPr="00453337" w:rsidRDefault="00E83342">
      <w:pPr>
        <w:ind w:left="283" w:hanging="283"/>
        <w:rPr>
          <w:rFonts w:ascii="Helvetica" w:eastAsia="Times New Roman" w:hAnsi="Helvetica" w:cs="Times New Roman"/>
          <w:sz w:val="22"/>
          <w:szCs w:val="22"/>
        </w:rPr>
      </w:pPr>
      <w:r w:rsidRPr="00453337">
        <w:rPr>
          <w:rFonts w:ascii="Helvetica" w:eastAsia="Times New Roman" w:hAnsi="Helvetica" w:cs="Times New Roman"/>
          <w:sz w:val="22"/>
          <w:szCs w:val="22"/>
        </w:rPr>
        <w:t>055/2002, Ministerio de Medio Ambiente</w:t>
      </w:r>
    </w:p>
    <w:p w14:paraId="4E7EC78C" w14:textId="77777777" w:rsidR="00E83342" w:rsidRPr="00453337" w:rsidRDefault="00E83342">
      <w:pPr>
        <w:ind w:left="283" w:hanging="283"/>
        <w:rPr>
          <w:rFonts w:ascii="Helvetica" w:eastAsia="Times New Roman" w:hAnsi="Helvetica" w:cs="Times New Roman"/>
          <w:sz w:val="22"/>
          <w:szCs w:val="22"/>
        </w:rPr>
      </w:pPr>
      <w:r w:rsidRPr="00453337">
        <w:rPr>
          <w:rFonts w:ascii="Helvetica" w:eastAsia="Times New Roman" w:hAnsi="Helvetica" w:cs="Times New Roman"/>
          <w:sz w:val="22"/>
          <w:szCs w:val="22"/>
        </w:rPr>
        <w:t>2003 - 2006</w:t>
      </w:r>
      <w:r w:rsidRPr="00453337">
        <w:rPr>
          <w:rFonts w:ascii="Helvetica" w:eastAsia="Times New Roman" w:hAnsi="Helvetica" w:cs="Times New Roman"/>
          <w:sz w:val="22"/>
          <w:szCs w:val="22"/>
        </w:rPr>
        <w:tab/>
        <w:t>Cuantía de la subvención: 90 944 euro</w:t>
      </w:r>
    </w:p>
    <w:p w14:paraId="70BA1D00" w14:textId="77777777" w:rsidR="00E83342" w:rsidRDefault="00E83342">
      <w:pPr>
        <w:ind w:left="283" w:hanging="283"/>
        <w:rPr>
          <w:rFonts w:ascii="Helvetica" w:eastAsia="Times New Roman" w:hAnsi="Helvetica" w:cs="Times New Roman"/>
          <w:sz w:val="22"/>
          <w:szCs w:val="22"/>
        </w:rPr>
      </w:pPr>
      <w:r w:rsidRPr="00453337">
        <w:rPr>
          <w:rFonts w:ascii="Helvetica" w:eastAsia="Times New Roman" w:hAnsi="Helvetica" w:cs="Times New Roman"/>
          <w:sz w:val="22"/>
          <w:szCs w:val="22"/>
        </w:rPr>
        <w:t>Investigador responsable:  Dr. Núria Marbà</w:t>
      </w:r>
    </w:p>
    <w:p w14:paraId="20961C6D" w14:textId="15BE0EEC" w:rsidR="00453337" w:rsidRPr="00453337" w:rsidRDefault="00453337" w:rsidP="00453337">
      <w:pPr>
        <w:rPr>
          <w:rFonts w:ascii="Helvetica" w:eastAsia="Times New Roman" w:hAnsi="Helvetica" w:cs="Times New Roman"/>
          <w:sz w:val="22"/>
          <w:szCs w:val="22"/>
        </w:rPr>
      </w:pPr>
      <w:r>
        <w:rPr>
          <w:rFonts w:ascii="Helvetica" w:eastAsia="Times New Roman" w:hAnsi="Helvetica" w:cs="Times New Roman"/>
          <w:sz w:val="22"/>
          <w:szCs w:val="22"/>
        </w:rPr>
        <w:t>___</w:t>
      </w:r>
    </w:p>
    <w:p w14:paraId="2EF76C5B" w14:textId="77777777" w:rsidR="00E83342" w:rsidRPr="00364356" w:rsidRDefault="00E83342">
      <w:pPr>
        <w:ind w:left="283" w:hanging="283"/>
        <w:rPr>
          <w:rFonts w:ascii="Helvetica" w:eastAsia="Times New Roman" w:hAnsi="Helvetica" w:cs="Times New Roman"/>
          <w:sz w:val="22"/>
          <w:szCs w:val="22"/>
        </w:rPr>
      </w:pPr>
    </w:p>
    <w:p w14:paraId="6504B380" w14:textId="77777777" w:rsidR="00E83342" w:rsidRPr="00292549" w:rsidRDefault="00E83342">
      <w:pPr>
        <w:jc w:val="both"/>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Thresholds, Thresholds of Environmental Sustainability</w:t>
      </w:r>
    </w:p>
    <w:p w14:paraId="00672A8B" w14:textId="77777777" w:rsidR="00E83342" w:rsidRPr="00292549" w:rsidRDefault="00E83342">
      <w:pPr>
        <w:jc w:val="both"/>
        <w:rPr>
          <w:rFonts w:ascii="Helvetica" w:eastAsia="Times New Roman" w:hAnsi="Helvetica" w:cs="Times New Roman"/>
          <w:sz w:val="22"/>
          <w:szCs w:val="22"/>
        </w:rPr>
      </w:pPr>
      <w:r w:rsidRPr="00292549">
        <w:rPr>
          <w:rFonts w:ascii="Helvetica" w:eastAsia="Times New Roman" w:hAnsi="Helvetica" w:cs="Times New Roman"/>
          <w:sz w:val="22"/>
          <w:szCs w:val="22"/>
        </w:rPr>
        <w:t xml:space="preserve">Integrated Project, Priority 6.3 Global Change and Ecosystems.  </w:t>
      </w:r>
    </w:p>
    <w:p w14:paraId="3FD3F97F" w14:textId="036111C6" w:rsidR="00E83342" w:rsidRPr="00292549" w:rsidRDefault="00E83342" w:rsidP="00453337">
      <w:pPr>
        <w:jc w:val="both"/>
        <w:rPr>
          <w:rFonts w:ascii="Helvetica" w:eastAsia="Times New Roman" w:hAnsi="Helvetica" w:cs="Times New Roman"/>
          <w:sz w:val="22"/>
          <w:szCs w:val="22"/>
        </w:rPr>
      </w:pPr>
      <w:r w:rsidRPr="00292549">
        <w:rPr>
          <w:rFonts w:ascii="Helvetica" w:eastAsia="Times New Roman" w:hAnsi="Helvetica" w:cs="Times New Roman"/>
          <w:sz w:val="22"/>
          <w:szCs w:val="22"/>
        </w:rPr>
        <w:t>Contrato # 003933-2, Programa Marco 6, CE</w:t>
      </w:r>
    </w:p>
    <w:p w14:paraId="42174845" w14:textId="77777777" w:rsidR="00E83342" w:rsidRPr="00292549" w:rsidRDefault="00E83342">
      <w:pPr>
        <w:jc w:val="both"/>
        <w:rPr>
          <w:rFonts w:ascii="Helvetica" w:eastAsia="Times New Roman" w:hAnsi="Helvetica" w:cs="Times New Roman"/>
          <w:sz w:val="22"/>
          <w:szCs w:val="22"/>
        </w:rPr>
      </w:pPr>
      <w:r w:rsidRPr="00292549">
        <w:rPr>
          <w:rFonts w:ascii="Helvetica" w:eastAsia="Times New Roman" w:hAnsi="Helvetica" w:cs="Times New Roman"/>
          <w:sz w:val="22"/>
          <w:szCs w:val="22"/>
        </w:rPr>
        <w:t>Coordinador del Proyecto Integrado, Carlos M. Duarte</w:t>
      </w:r>
    </w:p>
    <w:p w14:paraId="374F3E83" w14:textId="79C1D844" w:rsidR="00453337" w:rsidRPr="00364356" w:rsidRDefault="00453337" w:rsidP="00453337">
      <w:pPr>
        <w:rPr>
          <w:rFonts w:ascii="Helvetica" w:eastAsia="Times New Roman" w:hAnsi="Helvetica" w:cs="Times New Roman"/>
          <w:sz w:val="22"/>
          <w:szCs w:val="22"/>
        </w:rPr>
      </w:pPr>
      <w:r>
        <w:rPr>
          <w:rFonts w:ascii="Helvetica" w:eastAsia="Times New Roman" w:hAnsi="Helvetica" w:cs="Times New Roman"/>
          <w:sz w:val="22"/>
          <w:szCs w:val="22"/>
        </w:rPr>
        <w:t>___</w:t>
      </w:r>
    </w:p>
    <w:p w14:paraId="123C67E5" w14:textId="77777777" w:rsidR="00E83342" w:rsidRPr="00364356" w:rsidRDefault="00E83342">
      <w:pPr>
        <w:jc w:val="both"/>
        <w:rPr>
          <w:rFonts w:ascii="Helvetica" w:eastAsia="Times New Roman" w:hAnsi="Helvetica" w:cs="Times New Roman"/>
          <w:sz w:val="22"/>
          <w:szCs w:val="22"/>
        </w:rPr>
      </w:pPr>
    </w:p>
    <w:p w14:paraId="326A7417" w14:textId="77777777" w:rsidR="00E83342" w:rsidRPr="00292549" w:rsidRDefault="00E83342" w:rsidP="00292549">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EUR-OCEANS</w:t>
      </w:r>
      <w:r w:rsidRPr="00292549">
        <w:rPr>
          <w:rFonts w:ascii="Helvetica" w:eastAsia="Times New Roman" w:hAnsi="Helvetica" w:cs="Times New Roman"/>
          <w:iCs/>
          <w:sz w:val="22"/>
          <w:szCs w:val="22"/>
        </w:rPr>
        <w:t xml:space="preserve"> , European Network of Excellence of Ocean System Análisis</w:t>
      </w:r>
    </w:p>
    <w:p w14:paraId="38F45D2A" w14:textId="77777777" w:rsidR="00E83342" w:rsidRPr="00292549" w:rsidRDefault="00E83342"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Network of Excellence</w:t>
      </w:r>
    </w:p>
    <w:p w14:paraId="11A6E0B0" w14:textId="77777777" w:rsidR="00E83342" w:rsidRPr="00292549" w:rsidRDefault="00E83342"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Contrato # 511106-2, Programa Marco 6, CE</w:t>
      </w:r>
    </w:p>
    <w:p w14:paraId="4A067DE7" w14:textId="77777777" w:rsidR="00E83342" w:rsidRPr="00292549" w:rsidRDefault="00E83342"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2005-2008</w:t>
      </w:r>
    </w:p>
    <w:p w14:paraId="34B255CB" w14:textId="16CC0F9C" w:rsidR="00E83342" w:rsidRPr="00364356" w:rsidRDefault="00E83342">
      <w:pPr>
        <w:rPr>
          <w:rFonts w:ascii="Helvetica" w:eastAsia="Times New Roman" w:hAnsi="Helvetica" w:cs="Times New Roman"/>
          <w:sz w:val="22"/>
          <w:szCs w:val="22"/>
        </w:rPr>
      </w:pPr>
      <w:r w:rsidRPr="00292549">
        <w:rPr>
          <w:rFonts w:ascii="Helvetica" w:eastAsia="Times New Roman" w:hAnsi="Helvetica" w:cs="Times New Roman"/>
          <w:sz w:val="22"/>
          <w:szCs w:val="22"/>
        </w:rPr>
        <w:t>IP Español + Miembro del Scientific Committee, WP2.2 &amp; 8 leader, y miembro de la General Assembly y Executive Committee Carlos M. Duarte</w:t>
      </w:r>
    </w:p>
    <w:p w14:paraId="7EE8261C"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9A66DEA" w14:textId="77777777" w:rsidR="00B71FEC" w:rsidRDefault="00B71FEC">
      <w:pPr>
        <w:rPr>
          <w:rFonts w:ascii="Helvetica" w:eastAsia="Times New Roman" w:hAnsi="Helvetica" w:cs="Times New Roman"/>
          <w:b/>
          <w:iCs/>
          <w:sz w:val="22"/>
          <w:szCs w:val="22"/>
        </w:rPr>
      </w:pPr>
    </w:p>
    <w:p w14:paraId="38922922" w14:textId="77777777" w:rsidR="00E83342" w:rsidRDefault="00E83342">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RODA</w:t>
      </w:r>
      <w:r w:rsidRPr="00292549">
        <w:rPr>
          <w:rFonts w:ascii="Helvetica" w:eastAsia="Times New Roman" w:hAnsi="Helvetica" w:cs="Times New Roman"/>
          <w:iCs/>
          <w:sz w:val="22"/>
          <w:szCs w:val="22"/>
        </w:rPr>
        <w:t>: Remolinos océanicos y deposición atmosférica: efectos biológicos y biogeoquímicos en agues del Atlántico Este. CTM-2004-06842-CO3-O2. National Plan of I+D. 2004-2007. I.P. Susana Agustí. Subvencion: 267300 €.</w:t>
      </w:r>
    </w:p>
    <w:p w14:paraId="5FC9B83E"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A40D5C4" w14:textId="77777777" w:rsidR="00E83342" w:rsidRPr="00364356" w:rsidRDefault="00E83342">
      <w:pPr>
        <w:rPr>
          <w:rFonts w:ascii="Helvetica" w:eastAsia="Times New Roman" w:hAnsi="Helvetica" w:cs="Times New Roman"/>
          <w:i/>
          <w:iCs/>
          <w:sz w:val="22"/>
          <w:szCs w:val="22"/>
        </w:rPr>
      </w:pPr>
    </w:p>
    <w:p w14:paraId="0455A6EF" w14:textId="078353DF" w:rsidR="00E83342" w:rsidRPr="00292549" w:rsidRDefault="00E83342">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Marine Subsidies to Unproductive Coastal Zones</w:t>
      </w:r>
      <w:r w:rsidR="00292549">
        <w:rPr>
          <w:rFonts w:ascii="Helvetica" w:eastAsia="Times New Roman" w:hAnsi="Helvetica" w:cs="Times New Roman"/>
          <w:iCs/>
          <w:sz w:val="22"/>
          <w:szCs w:val="22"/>
        </w:rPr>
        <w:t>.</w:t>
      </w:r>
    </w:p>
    <w:p w14:paraId="64F1D36C" w14:textId="77777777" w:rsidR="00E83342" w:rsidRPr="00292549" w:rsidRDefault="00E83342">
      <w:pPr>
        <w:rPr>
          <w:rFonts w:ascii="Helvetica" w:eastAsia="Times New Roman" w:hAnsi="Helvetica" w:cs="Times New Roman"/>
          <w:sz w:val="22"/>
          <w:szCs w:val="22"/>
        </w:rPr>
      </w:pPr>
      <w:r w:rsidRPr="00292549">
        <w:rPr>
          <w:rFonts w:ascii="Helvetica" w:eastAsia="Times New Roman" w:hAnsi="Helvetica" w:cs="Times New Roman"/>
          <w:sz w:val="22"/>
          <w:szCs w:val="22"/>
        </w:rPr>
        <w:t>Australian Research Council, Discovery Program, Australia</w:t>
      </w:r>
    </w:p>
    <w:p w14:paraId="2C48C3B5" w14:textId="77777777" w:rsidR="00E83342" w:rsidRPr="00292549" w:rsidRDefault="00E83342">
      <w:pPr>
        <w:rPr>
          <w:rFonts w:ascii="Helvetica" w:eastAsia="Times New Roman" w:hAnsi="Helvetica" w:cs="Times New Roman"/>
          <w:sz w:val="22"/>
          <w:szCs w:val="22"/>
        </w:rPr>
      </w:pPr>
      <w:r w:rsidRPr="00292549">
        <w:rPr>
          <w:rFonts w:ascii="Helvetica" w:eastAsia="Times New Roman" w:hAnsi="Helvetica" w:cs="Times New Roman"/>
          <w:sz w:val="22"/>
          <w:szCs w:val="22"/>
        </w:rPr>
        <w:t>2005-2007</w:t>
      </w:r>
    </w:p>
    <w:p w14:paraId="7E88B8B0" w14:textId="77777777" w:rsidR="00E83342" w:rsidRDefault="00E83342">
      <w:pPr>
        <w:rPr>
          <w:rFonts w:ascii="Helvetica" w:eastAsia="Times New Roman" w:hAnsi="Helvetica" w:cs="Times New Roman"/>
          <w:sz w:val="22"/>
          <w:szCs w:val="22"/>
        </w:rPr>
      </w:pPr>
      <w:r w:rsidRPr="00292549">
        <w:rPr>
          <w:rFonts w:ascii="Helvetica" w:eastAsia="Times New Roman" w:hAnsi="Helvetica" w:cs="Times New Roman"/>
          <w:sz w:val="22"/>
          <w:szCs w:val="22"/>
        </w:rPr>
        <w:t>P.I. Diana Walker</w:t>
      </w:r>
    </w:p>
    <w:p w14:paraId="26BCE1B1"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E223225" w14:textId="77777777" w:rsidR="00E83342" w:rsidRPr="00364356" w:rsidRDefault="00E83342">
      <w:pPr>
        <w:rPr>
          <w:rFonts w:ascii="Helvetica" w:eastAsia="Times New Roman" w:hAnsi="Helvetica" w:cs="Times New Roman"/>
          <w:sz w:val="22"/>
          <w:szCs w:val="22"/>
        </w:rPr>
      </w:pPr>
    </w:p>
    <w:p w14:paraId="60EA992B" w14:textId="372AFEF2" w:rsidR="00E83342" w:rsidRPr="00292549" w:rsidRDefault="00E83342">
      <w:pPr>
        <w:rPr>
          <w:rFonts w:ascii="Helvetica" w:eastAsia="Times New Roman" w:hAnsi="Helvetica" w:cs="Times New Roman"/>
          <w:iCs/>
          <w:sz w:val="22"/>
          <w:szCs w:val="22"/>
        </w:rPr>
      </w:pPr>
      <w:r w:rsidRPr="00292549">
        <w:rPr>
          <w:rFonts w:ascii="Helvetica" w:eastAsia="Times New Roman" w:hAnsi="Helvetica" w:cs="Times New Roman"/>
          <w:b/>
          <w:iCs/>
          <w:sz w:val="22"/>
          <w:szCs w:val="22"/>
        </w:rPr>
        <w:t>Global trajectories of seagrasses</w:t>
      </w:r>
      <w:r w:rsidRPr="00292549">
        <w:rPr>
          <w:rFonts w:ascii="Helvetica" w:eastAsia="Times New Roman" w:hAnsi="Helvetica" w:cs="Times New Roman"/>
          <w:iCs/>
          <w:sz w:val="22"/>
          <w:szCs w:val="22"/>
        </w:rPr>
        <w:t>: Establishing a quantitative basis for seagrass conservation and restoration</w:t>
      </w:r>
      <w:r w:rsidR="00292549">
        <w:rPr>
          <w:rFonts w:ascii="Helvetica" w:eastAsia="Times New Roman" w:hAnsi="Helvetica" w:cs="Times New Roman"/>
          <w:iCs/>
          <w:sz w:val="22"/>
          <w:szCs w:val="22"/>
        </w:rPr>
        <w:t>.</w:t>
      </w:r>
    </w:p>
    <w:p w14:paraId="2302FDC2" w14:textId="77777777" w:rsidR="00E83342" w:rsidRPr="00292549" w:rsidRDefault="00E83342">
      <w:pPr>
        <w:rPr>
          <w:rFonts w:ascii="Helvetica" w:eastAsia="Times New Roman" w:hAnsi="Helvetica" w:cs="Times New Roman"/>
          <w:sz w:val="22"/>
          <w:szCs w:val="22"/>
        </w:rPr>
      </w:pPr>
      <w:r w:rsidRPr="00292549">
        <w:rPr>
          <w:rFonts w:ascii="Helvetica" w:eastAsia="Times New Roman" w:hAnsi="Helvetica" w:cs="Times New Roman"/>
          <w:sz w:val="22"/>
          <w:szCs w:val="22"/>
        </w:rPr>
        <w:t>National Center for Ecological Análisis and Síntesis, NCEAS, USA</w:t>
      </w:r>
    </w:p>
    <w:p w14:paraId="44CDCDF9" w14:textId="77777777" w:rsidR="00E83342" w:rsidRPr="00292549" w:rsidRDefault="00E83342">
      <w:pPr>
        <w:rPr>
          <w:rFonts w:ascii="Helvetica" w:eastAsia="Times New Roman" w:hAnsi="Helvetica" w:cs="Times New Roman"/>
          <w:sz w:val="22"/>
          <w:szCs w:val="22"/>
        </w:rPr>
      </w:pPr>
      <w:r w:rsidRPr="00292549">
        <w:rPr>
          <w:rFonts w:ascii="Helvetica" w:eastAsia="Times New Roman" w:hAnsi="Helvetica" w:cs="Times New Roman"/>
          <w:sz w:val="22"/>
          <w:szCs w:val="22"/>
        </w:rPr>
        <w:t>2005-2007.</w:t>
      </w:r>
    </w:p>
    <w:p w14:paraId="2663A2C6" w14:textId="77777777" w:rsidR="00E83342" w:rsidRDefault="00E83342">
      <w:pPr>
        <w:rPr>
          <w:rFonts w:ascii="Helvetica" w:eastAsia="Times New Roman" w:hAnsi="Helvetica" w:cs="Times New Roman"/>
          <w:sz w:val="22"/>
          <w:szCs w:val="22"/>
        </w:rPr>
      </w:pPr>
      <w:r w:rsidRPr="00292549">
        <w:rPr>
          <w:rFonts w:ascii="Helvetica" w:eastAsia="Times New Roman" w:hAnsi="Helvetica" w:cs="Times New Roman"/>
          <w:sz w:val="22"/>
          <w:szCs w:val="22"/>
        </w:rPr>
        <w:t>IP. R.J. Orth and W.C Dennison</w:t>
      </w:r>
    </w:p>
    <w:p w14:paraId="54355034" w14:textId="2A8D8B63" w:rsidR="00292549" w:rsidRPr="00292549" w:rsidRDefault="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7684D2F" w14:textId="77777777" w:rsidR="00E83342" w:rsidRPr="00364356" w:rsidRDefault="00E83342">
      <w:pPr>
        <w:rPr>
          <w:rFonts w:ascii="Helvetica" w:eastAsia="Times New Roman" w:hAnsi="Helvetica" w:cs="Times New Roman"/>
          <w:sz w:val="22"/>
          <w:szCs w:val="22"/>
        </w:rPr>
      </w:pPr>
    </w:p>
    <w:p w14:paraId="5765FA4F"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b/>
          <w:iCs/>
          <w:sz w:val="22"/>
          <w:szCs w:val="22"/>
        </w:rPr>
        <w:t>Conservación de Praderas Submarinas</w:t>
      </w:r>
      <w:r w:rsidRPr="00292549">
        <w:rPr>
          <w:rFonts w:ascii="Helvetica" w:eastAsia="Times New Roman" w:hAnsi="Helvetica" w:cs="Times New Roman"/>
          <w:iCs/>
          <w:sz w:val="22"/>
          <w:szCs w:val="22"/>
        </w:rPr>
        <w:t>: Causas de la regresión y efectos sobre las Funciones en el Ecosistema</w:t>
      </w:r>
    </w:p>
    <w:p w14:paraId="7E409AA9"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Fundación BBVA</w:t>
      </w:r>
    </w:p>
    <w:p w14:paraId="0F7A502A"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2005-2008</w:t>
      </w:r>
    </w:p>
    <w:p w14:paraId="62621E04"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I.P. Carlos M. Duarte</w:t>
      </w:r>
    </w:p>
    <w:p w14:paraId="13290C0A" w14:textId="5ACA7559" w:rsidR="00292549"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Subvención 170,000 euros.</w:t>
      </w:r>
    </w:p>
    <w:p w14:paraId="28BFA284"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04134C2F"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735E4EA2" w14:textId="60D39FB8"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b/>
          <w:iCs/>
          <w:sz w:val="22"/>
          <w:szCs w:val="22"/>
        </w:rPr>
        <w:t>Estudi d'implementació de la Directiva Marc de l'Aigua a Balears:</w:t>
      </w:r>
      <w:r w:rsidRPr="00292549">
        <w:rPr>
          <w:rFonts w:ascii="Helvetica" w:eastAsia="Times New Roman" w:hAnsi="Helvetica" w:cs="Times New Roman"/>
          <w:iCs/>
          <w:sz w:val="22"/>
          <w:szCs w:val="22"/>
        </w:rPr>
        <w:t xml:space="preserve"> Avaluació de la qualitat ambiental de les masses d'aigua costaneres utilitzant indicadors i índex biològics.  3.Posidonia oceanica</w:t>
      </w:r>
      <w:r w:rsidRPr="00292549">
        <w:rPr>
          <w:rFonts w:ascii="Helvetica" w:eastAsia="Times New Roman" w:hAnsi="Helvetica" w:cs="Times New Roman"/>
          <w:sz w:val="22"/>
          <w:szCs w:val="22"/>
        </w:rPr>
        <w:t>".</w:t>
      </w:r>
    </w:p>
    <w:p w14:paraId="03FB9976"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Govern de les illes Balears</w:t>
      </w:r>
    </w:p>
    <w:p w14:paraId="663AFA0A"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2005.2007</w:t>
      </w:r>
    </w:p>
    <w:p w14:paraId="7F9737FB"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I.P. Carlos M. Duarte</w:t>
      </w:r>
    </w:p>
    <w:p w14:paraId="674B9D08"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Subvención 125,000 euros</w:t>
      </w:r>
    </w:p>
    <w:p w14:paraId="2404B78B" w14:textId="3D864D21" w:rsidR="00292549" w:rsidRP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AD417B1"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159DCEB3" w14:textId="1C0FE245"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sz w:val="22"/>
          <w:szCs w:val="22"/>
        </w:rPr>
      </w:pPr>
      <w:r w:rsidRPr="00292549">
        <w:rPr>
          <w:rFonts w:ascii="Helvetica" w:eastAsia="Times New Roman" w:hAnsi="Helvetica" w:cs="Times New Roman"/>
          <w:b/>
          <w:iCs/>
          <w:sz w:val="22"/>
          <w:szCs w:val="22"/>
        </w:rPr>
        <w:t>Biological Oceanographic Mechanisms Driving Australia's Coastal Fisheries</w:t>
      </w:r>
      <w:r w:rsidR="00B71FEC">
        <w:rPr>
          <w:rFonts w:ascii="Helvetica" w:eastAsia="Times New Roman" w:hAnsi="Helvetica" w:cs="Times New Roman"/>
          <w:b/>
          <w:sz w:val="22"/>
          <w:szCs w:val="22"/>
        </w:rPr>
        <w:t xml:space="preserve"> </w:t>
      </w:r>
    </w:p>
    <w:p w14:paraId="620F63FF"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Australian Research Council Discovery Program (#DP0663670).</w:t>
      </w:r>
    </w:p>
    <w:p w14:paraId="037C059B"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2006-2008</w:t>
      </w:r>
    </w:p>
    <w:p w14:paraId="47EFC83A"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I.P. Dr AM Waite.</w:t>
      </w:r>
    </w:p>
    <w:p w14:paraId="54E12665"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Subvención 310,000 $ Australianos</w:t>
      </w:r>
    </w:p>
    <w:p w14:paraId="6449B2B1" w14:textId="49AC81C9" w:rsidR="00292549" w:rsidRP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C8ADBEA"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6237713" w14:textId="417F71E5"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b/>
          <w:bCs/>
          <w:iCs/>
          <w:sz w:val="22"/>
          <w:szCs w:val="22"/>
        </w:rPr>
        <w:t>Metaoceans</w:t>
      </w:r>
      <w:r w:rsidRPr="00292549">
        <w:rPr>
          <w:rFonts w:ascii="Helvetica" w:eastAsia="Times New Roman" w:hAnsi="Helvetica" w:cs="Times New Roman"/>
          <w:b/>
          <w:iCs/>
          <w:sz w:val="22"/>
          <w:szCs w:val="22"/>
        </w:rPr>
        <w:t>:</w:t>
      </w:r>
      <w:r w:rsidRPr="00292549">
        <w:rPr>
          <w:rFonts w:ascii="Helvetica" w:eastAsia="Times New Roman" w:hAnsi="Helvetica" w:cs="Times New Roman"/>
          <w:iCs/>
          <w:sz w:val="22"/>
          <w:szCs w:val="22"/>
        </w:rPr>
        <w:t xml:space="preserve"> Elucidating the structure and functioning of marine ecosystems through synthesis and comparative analysis</w:t>
      </w:r>
      <w:r w:rsidR="00B71FEC">
        <w:rPr>
          <w:rFonts w:ascii="Helvetica" w:eastAsia="Times New Roman" w:hAnsi="Helvetica" w:cs="Times New Roman"/>
          <w:sz w:val="22"/>
          <w:szCs w:val="22"/>
        </w:rPr>
        <w:t>.</w:t>
      </w:r>
    </w:p>
    <w:p w14:paraId="299BF04A"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Marie Curie Early Stage Research Training, contract 019678-2.</w:t>
      </w:r>
    </w:p>
    <w:p w14:paraId="5E5E1F4C"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I.P. Dr. Carlos M. Duarte</w:t>
      </w:r>
    </w:p>
    <w:p w14:paraId="5BE38D56"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Subvención: 200,000 €</w:t>
      </w:r>
    </w:p>
    <w:p w14:paraId="79FBE2BE" w14:textId="7BE607F3" w:rsidR="00292549" w:rsidRPr="00364356"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43B1F735"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1D65735D"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
          <w:bCs/>
          <w:iCs/>
          <w:sz w:val="22"/>
          <w:szCs w:val="22"/>
        </w:rPr>
        <w:t>ATOS</w:t>
      </w:r>
      <w:r w:rsidRPr="00292549">
        <w:rPr>
          <w:rFonts w:ascii="Helvetica" w:eastAsia="Times New Roman" w:hAnsi="Helvetica" w:cs="Times New Roman"/>
          <w:b/>
          <w:iCs/>
          <w:sz w:val="22"/>
          <w:szCs w:val="22"/>
        </w:rPr>
        <w:t>:</w:t>
      </w:r>
      <w:r w:rsidRPr="00292549">
        <w:rPr>
          <w:rFonts w:ascii="Helvetica" w:eastAsia="Times New Roman" w:hAnsi="Helvetica" w:cs="Times New Roman"/>
          <w:iCs/>
          <w:sz w:val="22"/>
          <w:szCs w:val="22"/>
        </w:rPr>
        <w:t xml:space="preserve"> Atmospheric inputs of organic carbon and pollutans to the polar ocean: Rates, significance and Outlook</w:t>
      </w:r>
      <w:r w:rsidRPr="00292549">
        <w:rPr>
          <w:rFonts w:ascii="Helvetica" w:eastAsia="Times New Roman" w:hAnsi="Helvetica" w:cs="Times New Roman"/>
          <w:sz w:val="22"/>
          <w:szCs w:val="22"/>
        </w:rPr>
        <w:t>.</w:t>
      </w:r>
    </w:p>
    <w:p w14:paraId="580778B9"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Ref. POL2006-00550/CTM</w:t>
      </w:r>
    </w:p>
    <w:p w14:paraId="31AF250E"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Plan Nacional de I+D, Subprograma de Investigación Polar.</w:t>
      </w:r>
    </w:p>
    <w:p w14:paraId="272D4761"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2006-2009</w:t>
      </w:r>
    </w:p>
    <w:p w14:paraId="0F181E0C"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I.P. Dr. Carlos M. Duarte</w:t>
      </w:r>
    </w:p>
    <w:p w14:paraId="2B45629D"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Subvención (Costes de Ejecución): 580.000 €</w:t>
      </w:r>
    </w:p>
    <w:p w14:paraId="42CBEB84" w14:textId="1F69D5BC" w:rsidR="00292549" w:rsidRP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1FE4F9FA"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2E56B69A"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
          <w:bCs/>
          <w:iCs/>
          <w:sz w:val="22"/>
          <w:szCs w:val="22"/>
        </w:rPr>
        <w:t>SAMI</w:t>
      </w:r>
      <w:r w:rsidRPr="00292549">
        <w:rPr>
          <w:rFonts w:ascii="Helvetica" w:eastAsia="Times New Roman" w:hAnsi="Helvetica" w:cs="Times New Roman"/>
          <w:b/>
          <w:iCs/>
          <w:sz w:val="22"/>
          <w:szCs w:val="22"/>
        </w:rPr>
        <w:t>:</w:t>
      </w:r>
      <w:r w:rsidRPr="00292549">
        <w:rPr>
          <w:rFonts w:ascii="Helvetica" w:eastAsia="Times New Roman" w:hAnsi="Helvetica" w:cs="Times New Roman"/>
          <w:iCs/>
          <w:sz w:val="22"/>
          <w:szCs w:val="22"/>
        </w:rPr>
        <w:t xml:space="preserve"> Synthesis of Aquaculture and Marine Ecosystem Interactions</w:t>
      </w:r>
      <w:r w:rsidRPr="00292549">
        <w:rPr>
          <w:rFonts w:ascii="Helvetica" w:eastAsia="Times New Roman" w:hAnsi="Helvetica" w:cs="Times New Roman"/>
          <w:sz w:val="22"/>
          <w:szCs w:val="22"/>
        </w:rPr>
        <w:t xml:space="preserve">.  </w:t>
      </w:r>
    </w:p>
    <w:p w14:paraId="4FA7F00F"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Contract No. 022656</w:t>
      </w:r>
    </w:p>
    <w:p w14:paraId="78B15F8A"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Programa Marco VI de la UE</w:t>
      </w:r>
    </w:p>
    <w:p w14:paraId="47AB2725"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2005-2007</w:t>
      </w:r>
    </w:p>
    <w:p w14:paraId="0C099395"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I.P. Carlos M. Duarte</w:t>
      </w:r>
    </w:p>
    <w:p w14:paraId="666F6623"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292549">
        <w:rPr>
          <w:rFonts w:ascii="Helvetica" w:eastAsia="Times New Roman" w:hAnsi="Helvetica" w:cs="Times New Roman"/>
          <w:sz w:val="22"/>
          <w:szCs w:val="22"/>
        </w:rPr>
        <w:t>Subvención: 32,976 €</w:t>
      </w:r>
    </w:p>
    <w:p w14:paraId="3A3947D1" w14:textId="012F7810" w:rsidR="00292549" w:rsidRP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AAE3098"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678B15ED"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SESAME</w:t>
      </w:r>
      <w:r w:rsidRPr="00364356">
        <w:rPr>
          <w:rFonts w:ascii="Helvetica" w:eastAsia="Times New Roman" w:hAnsi="Helvetica" w:cs="Times New Roman"/>
          <w:sz w:val="22"/>
          <w:szCs w:val="22"/>
        </w:rPr>
        <w:t>: Southern European Seas: Assessing and Modelling Ecosystem changes</w:t>
      </w:r>
    </w:p>
    <w:p w14:paraId="5DD515B7"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Programa Marco VI de la UE, Contrato 036949-2</w:t>
      </w:r>
    </w:p>
    <w:p w14:paraId="52AEE78B"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2006-2009</w:t>
      </w:r>
    </w:p>
    <w:p w14:paraId="1AF5A613"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(WP7) Carlos M. Duarte</w:t>
      </w:r>
    </w:p>
    <w:p w14:paraId="5CF0F3ED"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Subvención: 120,000 €</w:t>
      </w:r>
    </w:p>
    <w:p w14:paraId="151DA288" w14:textId="320EF104" w:rsidR="00292549" w:rsidRPr="00364356"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22CAC0D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753ACC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SIZEMIC</w:t>
      </w:r>
      <w:r w:rsidRPr="00364356">
        <w:rPr>
          <w:rFonts w:ascii="Helvetica" w:eastAsia="Times New Roman" w:hAnsi="Helvetica" w:cs="Times New Roman"/>
          <w:sz w:val="22"/>
          <w:szCs w:val="22"/>
        </w:rPr>
        <w:t xml:space="preserve">: </w:t>
      </w:r>
      <w:r w:rsidRPr="00364356">
        <w:rPr>
          <w:rFonts w:ascii="Helvetica" w:eastAsia="Times New Roman" w:hAnsi="Helvetica" w:cs="Times New Roman"/>
          <w:i/>
          <w:iCs/>
          <w:sz w:val="22"/>
          <w:szCs w:val="22"/>
        </w:rPr>
        <w:t>Body -size and ecosystem dynamics: integrating pure and applied approaches from aquatic and terrestrial ecology to support an ecosystem approach</w:t>
      </w:r>
    </w:p>
    <w:p w14:paraId="40171CA3"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European Science Foundation (ESF) y Ministrerio de Educación y Ciencia</w:t>
      </w:r>
    </w:p>
    <w:p w14:paraId="51B27FB7"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2007-2009</w:t>
      </w:r>
    </w:p>
    <w:p w14:paraId="47DA7BE7"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español y miembro del Steering Committee, Carlos M. Duarte</w:t>
      </w:r>
    </w:p>
    <w:p w14:paraId="23D02064"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Subvención: 18,000 €</w:t>
      </w:r>
    </w:p>
    <w:p w14:paraId="02410641" w14:textId="05E80913" w:rsidR="00292549" w:rsidRPr="00364356"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02775D25"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383D0C7D"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PROGECIC-5C</w:t>
      </w:r>
      <w:r w:rsidRPr="00364356">
        <w:rPr>
          <w:rFonts w:ascii="Helvetica" w:eastAsia="Times New Roman" w:hAnsi="Helvetica" w:cs="Times New Roman"/>
          <w:sz w:val="22"/>
          <w:szCs w:val="22"/>
        </w:rPr>
        <w:t>: "Diseño y aplicación de sistemas de análisis para la cuantificación de elementos traza en el océano"</w:t>
      </w:r>
    </w:p>
    <w:p w14:paraId="1914EC29"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Plan de I+D+i del Govern Balear</w:t>
      </w:r>
    </w:p>
    <w:p w14:paraId="52B495B8"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Victor Cerdá</w:t>
      </w:r>
    </w:p>
    <w:p w14:paraId="74E08FDA"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Subvención:  119.804  euros</w:t>
      </w:r>
    </w:p>
    <w:p w14:paraId="65FBA07E"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2007-2008</w:t>
      </w:r>
    </w:p>
    <w:p w14:paraId="31B0D430"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0148FD2F"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6825ADC4" w14:textId="0526AE7D"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b/>
          <w:bCs/>
          <w:sz w:val="22"/>
          <w:szCs w:val="22"/>
        </w:rPr>
        <w:t>Ecosystem metabolism and air-sea CO</w:t>
      </w:r>
      <w:r w:rsidRPr="00364356">
        <w:rPr>
          <w:rFonts w:ascii="Helvetica" w:eastAsia="Times New Roman" w:hAnsi="Helvetica" w:cs="Times New Roman"/>
          <w:b/>
          <w:bCs/>
          <w:sz w:val="22"/>
          <w:szCs w:val="22"/>
          <w:vertAlign w:val="subscript"/>
        </w:rPr>
        <w:t>2</w:t>
      </w:r>
      <w:r w:rsidRPr="00364356">
        <w:rPr>
          <w:rFonts w:ascii="Helvetica" w:eastAsia="Times New Roman" w:hAnsi="Helvetica" w:cs="Times New Roman"/>
          <w:b/>
          <w:bCs/>
          <w:sz w:val="22"/>
          <w:szCs w:val="22"/>
        </w:rPr>
        <w:t xml:space="preserve"> flux in arctic fjords</w:t>
      </w:r>
      <w:r w:rsidR="00B71FEC">
        <w:rPr>
          <w:rFonts w:ascii="Helvetica" w:eastAsia="Times New Roman" w:hAnsi="Helvetica" w:cs="Times New Roman"/>
          <w:sz w:val="22"/>
          <w:szCs w:val="22"/>
        </w:rPr>
        <w:t>.</w:t>
      </w:r>
    </w:p>
    <w:p w14:paraId="0888332A"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Funding Agency: The Commission for Scientific Research in Greenland</w:t>
      </w:r>
    </w:p>
    <w:p w14:paraId="6C1F93F8"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w:t>
      </w:r>
      <w:hyperlink r:id="rId71" w:history="1">
        <w:r w:rsidRPr="00364356">
          <w:rPr>
            <w:rFonts w:ascii="Helvetica" w:eastAsia="Times New Roman" w:hAnsi="Helvetica" w:cs="Times New Roman"/>
            <w:color w:val="0000FF"/>
            <w:sz w:val="22"/>
            <w:szCs w:val="22"/>
            <w:u w:val="single"/>
          </w:rPr>
          <w:t>http</w:t>
        </w:r>
      </w:hyperlink>
      <w:hyperlink r:id="rId72" w:history="1">
        <w:r w:rsidRPr="00364356">
          <w:rPr>
            <w:rFonts w:ascii="Helvetica" w:eastAsia="Times New Roman" w:hAnsi="Helvetica" w:cs="Times New Roman"/>
            <w:color w:val="0000FF"/>
            <w:sz w:val="22"/>
            <w:szCs w:val="22"/>
            <w:u w:val="single"/>
          </w:rPr>
          <w:t>://</w:t>
        </w:r>
      </w:hyperlink>
      <w:hyperlink r:id="rId73" w:history="1">
        <w:r w:rsidRPr="00364356">
          <w:rPr>
            <w:rFonts w:ascii="Helvetica" w:eastAsia="Times New Roman" w:hAnsi="Helvetica" w:cs="Times New Roman"/>
            <w:color w:val="0000FF"/>
            <w:sz w:val="22"/>
            <w:szCs w:val="22"/>
            <w:u w:val="single"/>
          </w:rPr>
          <w:t>www</w:t>
        </w:r>
      </w:hyperlink>
      <w:hyperlink r:id="rId74" w:history="1">
        <w:r w:rsidRPr="00364356">
          <w:rPr>
            <w:rFonts w:ascii="Helvetica" w:eastAsia="Times New Roman" w:hAnsi="Helvetica" w:cs="Times New Roman"/>
            <w:color w:val="0000FF"/>
            <w:sz w:val="22"/>
            <w:szCs w:val="22"/>
            <w:u w:val="single"/>
          </w:rPr>
          <w:t>.</w:t>
        </w:r>
      </w:hyperlink>
      <w:hyperlink r:id="rId75" w:history="1">
        <w:r w:rsidRPr="00364356">
          <w:rPr>
            <w:rFonts w:ascii="Helvetica" w:eastAsia="Times New Roman" w:hAnsi="Helvetica" w:cs="Times New Roman"/>
            <w:color w:val="0000FF"/>
            <w:sz w:val="22"/>
            <w:szCs w:val="22"/>
            <w:u w:val="single"/>
          </w:rPr>
          <w:t>kvug</w:t>
        </w:r>
      </w:hyperlink>
      <w:hyperlink r:id="rId76" w:history="1">
        <w:r w:rsidRPr="00364356">
          <w:rPr>
            <w:rFonts w:ascii="Helvetica" w:eastAsia="Times New Roman" w:hAnsi="Helvetica" w:cs="Times New Roman"/>
            <w:color w:val="0000FF"/>
            <w:sz w:val="22"/>
            <w:szCs w:val="22"/>
            <w:u w:val="single"/>
          </w:rPr>
          <w:t>.</w:t>
        </w:r>
      </w:hyperlink>
      <w:hyperlink r:id="rId77" w:history="1">
        <w:r w:rsidRPr="00364356">
          <w:rPr>
            <w:rFonts w:ascii="Helvetica" w:eastAsia="Times New Roman" w:hAnsi="Helvetica" w:cs="Times New Roman"/>
            <w:color w:val="0000FF"/>
            <w:sz w:val="22"/>
            <w:szCs w:val="22"/>
            <w:u w:val="single"/>
          </w:rPr>
          <w:t>dk</w:t>
        </w:r>
      </w:hyperlink>
      <w:hyperlink r:id="rId78" w:history="1">
        <w:r w:rsidRPr="00364356">
          <w:rPr>
            <w:rFonts w:ascii="Helvetica" w:eastAsia="Times New Roman" w:hAnsi="Helvetica" w:cs="Times New Roman"/>
            <w:color w:val="0000FF"/>
            <w:sz w:val="22"/>
            <w:szCs w:val="22"/>
            <w:u w:val="single"/>
          </w:rPr>
          <w:t>/</w:t>
        </w:r>
      </w:hyperlink>
      <w:hyperlink r:id="rId79" w:history="1">
        <w:r w:rsidRPr="00364356">
          <w:rPr>
            <w:rFonts w:ascii="Helvetica" w:eastAsia="Times New Roman" w:hAnsi="Helvetica" w:cs="Times New Roman"/>
            <w:color w:val="0000FF"/>
            <w:sz w:val="22"/>
            <w:szCs w:val="22"/>
            <w:u w:val="single"/>
          </w:rPr>
          <w:t>commission</w:t>
        </w:r>
      </w:hyperlink>
      <w:hyperlink r:id="rId80" w:history="1">
        <w:r w:rsidRPr="00364356">
          <w:rPr>
            <w:rFonts w:ascii="Helvetica" w:eastAsia="Times New Roman" w:hAnsi="Helvetica" w:cs="Times New Roman"/>
            <w:color w:val="0000FF"/>
            <w:sz w:val="22"/>
            <w:szCs w:val="22"/>
            <w:u w:val="single"/>
          </w:rPr>
          <w:t>.</w:t>
        </w:r>
      </w:hyperlink>
      <w:hyperlink r:id="rId81" w:history="1">
        <w:r w:rsidRPr="00364356">
          <w:rPr>
            <w:rFonts w:ascii="Helvetica" w:eastAsia="Times New Roman" w:hAnsi="Helvetica" w:cs="Times New Roman"/>
            <w:color w:val="0000FF"/>
            <w:sz w:val="22"/>
            <w:szCs w:val="22"/>
            <w:u w:val="single"/>
          </w:rPr>
          <w:t>html</w:t>
        </w:r>
      </w:hyperlink>
      <w:r w:rsidRPr="00364356">
        <w:rPr>
          <w:rFonts w:ascii="Helvetica" w:eastAsia="Times New Roman" w:hAnsi="Helvetica" w:cs="Times New Roman"/>
          <w:sz w:val="22"/>
          <w:szCs w:val="22"/>
        </w:rPr>
        <w:t>)</w:t>
      </w:r>
    </w:p>
    <w:p w14:paraId="127C7666"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Dorte Krause-Jensen.</w:t>
      </w:r>
    </w:p>
    <w:p w14:paraId="4BD6F0B5"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2006-2007</w:t>
      </w:r>
    </w:p>
    <w:p w14:paraId="67C9130F"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0FDD3ECD"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1B62A03C" w14:textId="77777777" w:rsidR="0045529F" w:rsidRDefault="004552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p>
    <w:p w14:paraId="31A9CFB3" w14:textId="77777777" w:rsidR="0045529F" w:rsidRDefault="004552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p>
    <w:p w14:paraId="5A91DED1" w14:textId="77777777" w:rsidR="0045529F" w:rsidRDefault="004552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p>
    <w:p w14:paraId="35BEF94B"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IAOOS Carbon</w:t>
      </w:r>
      <w:r w:rsidRPr="00364356">
        <w:rPr>
          <w:rFonts w:ascii="Helvetica" w:eastAsia="Times New Roman" w:hAnsi="Helvetica" w:cs="Times New Roman"/>
          <w:sz w:val="22"/>
          <w:szCs w:val="22"/>
        </w:rPr>
        <w:t xml:space="preserve">: Metabolismo del Océano Polar Ártico. </w:t>
      </w:r>
    </w:p>
    <w:p w14:paraId="7A6E7C46"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Plan Nacional de I+D, Referencia: CGL2007-28773-E/ANT</w:t>
      </w:r>
    </w:p>
    <w:p w14:paraId="7BA274F3"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Carlos M. Duarte</w:t>
      </w:r>
    </w:p>
    <w:p w14:paraId="226D814B"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Subvención: 25.000 euros</w:t>
      </w:r>
    </w:p>
    <w:p w14:paraId="5E05ED31"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2007-2009.</w:t>
      </w:r>
    </w:p>
    <w:p w14:paraId="27ED11F0"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24694D9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76D16234"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Scientific Reviews of the Results of the Water Framework Directive Intercalibration Exercise for Coastal Waters</w:t>
      </w:r>
    </w:p>
    <w:p w14:paraId="59B15D6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D.G. Environment</w:t>
      </w:r>
    </w:p>
    <w:p w14:paraId="045808B7"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Carlos M. Duarte</w:t>
      </w:r>
    </w:p>
    <w:p w14:paraId="405309FB"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Subvención: 23.000 euros</w:t>
      </w:r>
    </w:p>
    <w:p w14:paraId="4CB2B02F"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2007-2008</w:t>
      </w:r>
    </w:p>
    <w:p w14:paraId="431E4229"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7E1DD848"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9FF40DC"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Expedición de circunnavegación Malaspina 2010: Cambio Global y Exploración del Océano Global</w:t>
      </w:r>
    </w:p>
    <w:p w14:paraId="306817C2"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CONSOLIDER-2010, Ministerio de Ciencia e Innovación, Ref. CSD2008-00077</w:t>
      </w:r>
    </w:p>
    <w:p w14:paraId="24642D2B"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Carlos M. Duarte</w:t>
      </w:r>
    </w:p>
    <w:p w14:paraId="32258D3C"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Subvención: 4,300.000 €</w:t>
      </w:r>
    </w:p>
    <w:p w14:paraId="65A7FCA1"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2008-2013</w:t>
      </w:r>
    </w:p>
    <w:p w14:paraId="7ADD09BD"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7893916A"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03E830C" w14:textId="0BED1006" w:rsidR="00E83342" w:rsidRPr="00364356"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World Marine Biodiversity Conference</w:t>
      </w:r>
    </w:p>
    <w:p w14:paraId="093640CC"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Acció Complementaria, Ministerio de Ciencia e Innovación</w:t>
      </w:r>
    </w:p>
    <w:p w14:paraId="016098FF"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REFERENCIA: CTM2008-02057-E/MAR</w:t>
      </w:r>
    </w:p>
    <w:p w14:paraId="71DA1BAA"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Subvención: 12.000 €</w:t>
      </w:r>
    </w:p>
    <w:p w14:paraId="79AA89BC" w14:textId="77777777" w:rsidR="00292549" w:rsidRDefault="00E83342" w:rsidP="00292549">
      <w:pPr>
        <w:rPr>
          <w:rFonts w:ascii="Helvetica" w:eastAsia="Times New Roman" w:hAnsi="Helvetica" w:cs="Times New Roman"/>
          <w:sz w:val="22"/>
          <w:szCs w:val="22"/>
        </w:rPr>
      </w:pPr>
      <w:r w:rsidRPr="00364356">
        <w:rPr>
          <w:rFonts w:ascii="Helvetica" w:eastAsia="Times New Roman" w:hAnsi="Helvetica" w:cs="Times New Roman"/>
          <w:sz w:val="22"/>
          <w:szCs w:val="22"/>
        </w:rPr>
        <w:t>2008</w:t>
      </w:r>
    </w:p>
    <w:p w14:paraId="57644F54" w14:textId="3B3466D6" w:rsidR="00E83342" w:rsidRPr="00364356"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3E443796"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A1548D0" w14:textId="5040831F" w:rsidR="00E83342" w:rsidRPr="00364356"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Pr>
          <w:rFonts w:ascii="Helvetica" w:eastAsia="Times New Roman" w:hAnsi="Helvetica" w:cs="Times New Roman"/>
          <w:b/>
          <w:bCs/>
          <w:sz w:val="22"/>
          <w:szCs w:val="22"/>
        </w:rPr>
        <w:t>C</w:t>
      </w:r>
      <w:r w:rsidRPr="00364356">
        <w:rPr>
          <w:rFonts w:ascii="Helvetica" w:eastAsia="Times New Roman" w:hAnsi="Helvetica" w:cs="Times New Roman"/>
          <w:b/>
          <w:bCs/>
          <w:sz w:val="22"/>
          <w:szCs w:val="22"/>
        </w:rPr>
        <w:t xml:space="preserve">ampaña </w:t>
      </w:r>
      <w:r w:rsidR="00B71FEC">
        <w:rPr>
          <w:rFonts w:ascii="Helvetica" w:eastAsia="Times New Roman" w:hAnsi="Helvetica" w:cs="Times New Roman"/>
          <w:b/>
          <w:bCs/>
          <w:sz w:val="22"/>
          <w:szCs w:val="22"/>
        </w:rPr>
        <w:t>oceanografica humboldt-2009, tra</w:t>
      </w:r>
      <w:r w:rsidRPr="00364356">
        <w:rPr>
          <w:rFonts w:ascii="Helvetica" w:eastAsia="Times New Roman" w:hAnsi="Helvetica" w:cs="Times New Roman"/>
          <w:b/>
          <w:bCs/>
          <w:sz w:val="22"/>
          <w:szCs w:val="22"/>
        </w:rPr>
        <w:t>nsito de</w:t>
      </w:r>
    </w:p>
    <w:p w14:paraId="7D972CCC" w14:textId="6FE77615" w:rsidR="00E83342" w:rsidRPr="00364356"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retorno del bio hesperides primavera 2009</w:t>
      </w:r>
    </w:p>
    <w:p w14:paraId="2B9E9B2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Acción Complementaria, Ministerio de Ciencia e Innovación</w:t>
      </w:r>
    </w:p>
    <w:p w14:paraId="7EB1EEC4"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Referencia: CTM2008-02497-E</w:t>
      </w:r>
    </w:p>
    <w:p w14:paraId="0B21D4BC"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I.P. Jose Luis Pelegrí</w:t>
      </w:r>
    </w:p>
    <w:p w14:paraId="2BEAE9C5"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Sunvención: 40,000 €</w:t>
      </w:r>
    </w:p>
    <w:p w14:paraId="6E16EA41"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2008-2009</w:t>
      </w:r>
    </w:p>
    <w:p w14:paraId="0025A898"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3FC16EC4" w14:textId="77777777" w:rsidR="00E83342" w:rsidRPr="00364356" w:rsidRDefault="00E83342">
      <w:pPr>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 xml:space="preserve">Marinera- Estructuración filogeográfica de especies marinas durante el cambio climático. </w:t>
      </w:r>
    </w:p>
    <w:p w14:paraId="7AC31ABC"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CTM2008-04183-E/MAR, Programa MARINERA</w:t>
      </w:r>
    </w:p>
    <w:p w14:paraId="29E59C1A"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Plan Nacional de I+D</w:t>
      </w:r>
    </w:p>
    <w:p w14:paraId="68A26A62"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I.P. Carlos M. Duarte </w:t>
      </w:r>
    </w:p>
    <w:p w14:paraId="39D822BE"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Subvención:</w:t>
      </w:r>
    </w:p>
    <w:p w14:paraId="33B9B781"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272.800 €</w:t>
      </w:r>
    </w:p>
    <w:p w14:paraId="76C19997"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01 del 02 de 2009 a 31 del 01 de 2012</w:t>
      </w:r>
    </w:p>
    <w:p w14:paraId="7C2E2BDD" w14:textId="77777777" w:rsidR="00E83342"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Universitat de les illes Balears</w:t>
      </w:r>
    </w:p>
    <w:p w14:paraId="1BE8F975"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1255C0CA" w14:textId="77777777" w:rsidR="00E83342" w:rsidRPr="00364356" w:rsidRDefault="00E83342" w:rsidP="00292549">
      <w:pPr>
        <w:rPr>
          <w:rFonts w:ascii="Helvetica" w:eastAsia="Times New Roman" w:hAnsi="Helvetica" w:cs="Times New Roman"/>
          <w:sz w:val="22"/>
          <w:szCs w:val="22"/>
        </w:rPr>
      </w:pPr>
    </w:p>
    <w:p w14:paraId="796C6DB5" w14:textId="77777777" w:rsidR="0045529F" w:rsidRDefault="0045529F">
      <w:pPr>
        <w:ind w:left="567" w:hanging="567"/>
        <w:rPr>
          <w:rFonts w:ascii="Helvetica" w:eastAsia="Times New Roman" w:hAnsi="Helvetica" w:cs="Times New Roman"/>
          <w:b/>
          <w:bCs/>
          <w:sz w:val="22"/>
          <w:szCs w:val="22"/>
        </w:rPr>
      </w:pPr>
    </w:p>
    <w:p w14:paraId="7ED1B077" w14:textId="77777777" w:rsidR="00E83342" w:rsidRPr="00364356" w:rsidRDefault="00E83342">
      <w:pPr>
        <w:ind w:left="567" w:hanging="567"/>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Arctic Tipping Points, ATP</w:t>
      </w:r>
    </w:p>
    <w:p w14:paraId="4D6BB014"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Framework Program 7, EU, contract number: 226248</w:t>
      </w:r>
    </w:p>
    <w:p w14:paraId="374ECA01"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2009 – 2011</w:t>
      </w:r>
    </w:p>
    <w:p w14:paraId="64A860ED" w14:textId="77777777" w:rsidR="00E83342" w:rsidRPr="00364356"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IP: Carlos M. Duarte (general coordinator: Paul Wassman)</w:t>
      </w:r>
    </w:p>
    <w:p w14:paraId="2A9B58C3" w14:textId="77777777" w:rsidR="00E83342" w:rsidRDefault="00E83342">
      <w:pPr>
        <w:ind w:left="567" w:hanging="567"/>
        <w:rPr>
          <w:rFonts w:ascii="Helvetica" w:eastAsia="Times New Roman" w:hAnsi="Helvetica" w:cs="Times New Roman"/>
          <w:sz w:val="22"/>
          <w:szCs w:val="22"/>
        </w:rPr>
      </w:pPr>
      <w:r w:rsidRPr="00364356">
        <w:rPr>
          <w:rFonts w:ascii="Helvetica" w:eastAsia="Times New Roman" w:hAnsi="Helvetica" w:cs="Times New Roman"/>
          <w:sz w:val="22"/>
          <w:szCs w:val="22"/>
        </w:rPr>
        <w:t>Subvención: 940,000 € al CSIC</w:t>
      </w:r>
    </w:p>
    <w:p w14:paraId="53B6B58D" w14:textId="29FB0C48" w:rsidR="00292549" w:rsidRPr="00364356"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24A90390" w14:textId="77777777" w:rsidR="00E83342" w:rsidRPr="00364356" w:rsidRDefault="00E83342">
      <w:pPr>
        <w:ind w:left="567" w:hanging="567"/>
        <w:rPr>
          <w:rFonts w:ascii="Helvetica" w:eastAsia="Times New Roman" w:hAnsi="Helvetica" w:cs="Times New Roman"/>
          <w:sz w:val="22"/>
          <w:szCs w:val="22"/>
        </w:rPr>
      </w:pPr>
    </w:p>
    <w:p w14:paraId="02FA732C" w14:textId="32E31A20" w:rsidR="00E83342" w:rsidRPr="00364356"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Water bodies in europe: integrative systems to assess ecological status and recovery (wiser)</w:t>
      </w:r>
    </w:p>
    <w:p w14:paraId="5D2119E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Entidad financiadora: European Commission, FP7, Contract number: 226273</w:t>
      </w:r>
    </w:p>
    <w:p w14:paraId="59EA9DBD"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Duración: 1 marzo 2009 hasta 28 febrero 2012</w:t>
      </w:r>
    </w:p>
    <w:p w14:paraId="18B233B4"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Investigador responsable: Núria Marbà   </w:t>
      </w:r>
    </w:p>
    <w:p w14:paraId="07764448"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Cuantía de la subvención: 428 000 €</w:t>
      </w:r>
    </w:p>
    <w:p w14:paraId="12CF0A2F"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5F2620FF"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4CCC23C"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Investigating the impact and dynamics of marine aliens in the context of climate change: reducing risk by developing evidence-based policies</w:t>
      </w:r>
    </w:p>
    <w:p w14:paraId="4E444B57"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Entidad financiadora: AXA Foundation</w:t>
      </w:r>
    </w:p>
    <w:p w14:paraId="2D0B36C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Duración: 2009 hasta 2012</w:t>
      </w:r>
    </w:p>
    <w:p w14:paraId="22403E0A"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Investigador responsable:  Núria Marbà              </w:t>
      </w:r>
    </w:p>
    <w:p w14:paraId="240CDEC7" w14:textId="0F27EC76"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Cuantía de la subvención:  68000 €</w:t>
      </w:r>
    </w:p>
    <w:p w14:paraId="2BC65B4E"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1CCB48C5"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3DB36431"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Towards Understanding Marine Biological Impacts of Climate Change</w:t>
      </w:r>
    </w:p>
    <w:p w14:paraId="26176F3D"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Entidad Financiadora: National Center for Ecological Analysis and Synthesis, Univ. California at Santa Barbara and National Science Foundation, EEUU</w:t>
      </w:r>
    </w:p>
    <w:p w14:paraId="6C133CEB"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Duración: 2009-2011</w:t>
      </w:r>
    </w:p>
    <w:p w14:paraId="3914E155"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Investigador responsable: Anthony Richardson and Elvira Poloczanska</w:t>
      </w:r>
    </w:p>
    <w:p w14:paraId="09A712CF"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71154B53"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p>
    <w:p w14:paraId="58F79A0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sz w:val="22"/>
          <w:szCs w:val="22"/>
        </w:rPr>
      </w:pPr>
      <w:r w:rsidRPr="00364356">
        <w:rPr>
          <w:rFonts w:ascii="Helvetica" w:eastAsia="Times New Roman" w:hAnsi="Helvetica" w:cs="Times New Roman"/>
          <w:b/>
          <w:bCs/>
          <w:sz w:val="22"/>
          <w:szCs w:val="22"/>
        </w:rPr>
        <w:t>Global Expansion of Jellyfish Blooms: Magnitude, Causes and Consequences</w:t>
      </w:r>
    </w:p>
    <w:p w14:paraId="2DDBCCBD"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Entidad Financiadora: National Center for Ecological Analysis and Synthesis, Univ. California at Santa Barbara and National Science Foundation, EEUU</w:t>
      </w:r>
    </w:p>
    <w:p w14:paraId="644A4739"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Duración: 2009-2012</w:t>
      </w:r>
    </w:p>
    <w:p w14:paraId="109B4A60"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Investigador responsable: </w:t>
      </w:r>
      <w:r w:rsidRPr="00364356">
        <w:rPr>
          <w:rFonts w:ascii="Helvetica" w:eastAsia="Times New Roman" w:hAnsi="Helvetica" w:cs="Times New Roman"/>
          <w:i/>
          <w:iCs/>
          <w:sz w:val="22"/>
          <w:szCs w:val="22"/>
        </w:rPr>
        <w:t>Rob Condon, Carlos M. Duarte, William Graham</w:t>
      </w:r>
    </w:p>
    <w:p w14:paraId="69893B8E"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3080F13C"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
          <w:iCs/>
          <w:sz w:val="22"/>
          <w:szCs w:val="22"/>
        </w:rPr>
      </w:pPr>
    </w:p>
    <w:p w14:paraId="5DB352A7" w14:textId="3CC55418"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b/>
          <w:bCs/>
          <w:iCs/>
          <w:sz w:val="22"/>
          <w:szCs w:val="22"/>
        </w:rPr>
        <w:t>ARCTIC TIPPING POINTS (ATP)</w:t>
      </w:r>
    </w:p>
    <w:p w14:paraId="4376B1ED" w14:textId="7937EDB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CTM2009-07781-E(subprograma ANT)</w:t>
      </w:r>
    </w:p>
    <w:p w14:paraId="3B94A219" w14:textId="71A76CE1"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Plan Nacional de I+D, Ministerio de Ciencia e Innovación</w:t>
      </w:r>
    </w:p>
    <w:p w14:paraId="501B5A1E" w14:textId="4451AB99" w:rsidR="00E83342" w:rsidRPr="00292549"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Pr>
          <w:rFonts w:ascii="Helvetica" w:eastAsia="Times New Roman" w:hAnsi="Helvetica" w:cs="Times New Roman"/>
          <w:iCs/>
          <w:sz w:val="22"/>
          <w:szCs w:val="22"/>
        </w:rPr>
        <w:t>Pi: C</w:t>
      </w:r>
      <w:r w:rsidRPr="00292549">
        <w:rPr>
          <w:rFonts w:ascii="Helvetica" w:eastAsia="Times New Roman" w:hAnsi="Helvetica" w:cs="Times New Roman"/>
          <w:iCs/>
          <w:sz w:val="22"/>
          <w:szCs w:val="22"/>
        </w:rPr>
        <w:t>arlos</w:t>
      </w:r>
      <w:r>
        <w:rPr>
          <w:rFonts w:ascii="Helvetica" w:eastAsia="Times New Roman" w:hAnsi="Helvetica" w:cs="Times New Roman"/>
          <w:iCs/>
          <w:sz w:val="22"/>
          <w:szCs w:val="22"/>
        </w:rPr>
        <w:t xml:space="preserve"> Manuel Duarte Q</w:t>
      </w:r>
      <w:r w:rsidRPr="00292549">
        <w:rPr>
          <w:rFonts w:ascii="Helvetica" w:eastAsia="Times New Roman" w:hAnsi="Helvetica" w:cs="Times New Roman"/>
          <w:iCs/>
          <w:sz w:val="22"/>
          <w:szCs w:val="22"/>
        </w:rPr>
        <w:t>uesada</w:t>
      </w:r>
    </w:p>
    <w:p w14:paraId="445D2437" w14:textId="2291CE53" w:rsidR="00E83342" w:rsidRPr="00292549"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Organismo: consejo superior de investigaciones cientificas</w:t>
      </w:r>
    </w:p>
    <w:p w14:paraId="44431A5C" w14:textId="6700208E" w:rsidR="00E83342" w:rsidRPr="00292549"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Centro: dpto. De investigacion del cambio global</w:t>
      </w:r>
    </w:p>
    <w:p w14:paraId="5D572718" w14:textId="6021ED3F" w:rsidR="00E83342" w:rsidRPr="00292549" w:rsidRDefault="00292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enero 2011 - agosto 2012</w:t>
      </w:r>
    </w:p>
    <w:p w14:paraId="73839E3B" w14:textId="77777777" w:rsidR="00E83342"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Finaciación: 120,000 euros.</w:t>
      </w:r>
    </w:p>
    <w:p w14:paraId="0C30DA83" w14:textId="0B2F6F0F" w:rsidR="00292549" w:rsidRP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1B5A2776"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
          <w:iCs/>
          <w:sz w:val="22"/>
          <w:szCs w:val="22"/>
        </w:rPr>
      </w:pPr>
    </w:p>
    <w:p w14:paraId="6CA88E3D"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CLAMER, Climate Change Impacts on the Marine Environment:</w:t>
      </w:r>
    </w:p>
    <w:p w14:paraId="1965B917"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Research Results And Public Perception</w:t>
      </w:r>
    </w:p>
    <w:p w14:paraId="6E7A75CE"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FP7-ENV-2009-1-244132-CLAMER</w:t>
      </w:r>
    </w:p>
    <w:p w14:paraId="6B06407E"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Finación: Programa Marco 7 de la UE</w:t>
      </w:r>
    </w:p>
    <w:p w14:paraId="69E507E6"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2010 - 2011</w:t>
      </w:r>
    </w:p>
    <w:p w14:paraId="126CF293"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9,993 €</w:t>
      </w:r>
    </w:p>
    <w:p w14:paraId="78A2BA14"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
          <w:iCs/>
          <w:sz w:val="22"/>
          <w:szCs w:val="22"/>
        </w:rPr>
      </w:pPr>
    </w:p>
    <w:p w14:paraId="15C998D0"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MEDSeA, Mediterranean Sea Acidification in a Changing Climate</w:t>
      </w:r>
    </w:p>
    <w:p w14:paraId="71F82DAA"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FP7-ENV-2010-265103-MEDSeA</w:t>
      </w:r>
    </w:p>
    <w:p w14:paraId="58FCC53F"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Finación: Programa Marco 7 de la UE</w:t>
      </w:r>
    </w:p>
    <w:p w14:paraId="7427F0B4"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2011-2014</w:t>
      </w:r>
    </w:p>
    <w:p w14:paraId="3B4A1C08"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197,346 €</w:t>
      </w:r>
    </w:p>
    <w:p w14:paraId="35C44B78"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25223573" w14:textId="77777777" w:rsidR="00E83342" w:rsidRPr="00292549"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2C694EC0"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Managing the conservation significance of coral reef ecosystems in</w:t>
      </w:r>
    </w:p>
    <w:p w14:paraId="5EFEEAA6"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lang w:val="es-ES_tradnl"/>
        </w:rPr>
      </w:pPr>
      <w:r w:rsidRPr="00292549">
        <w:rPr>
          <w:rFonts w:ascii="Helvetica" w:eastAsia="Times New Roman" w:hAnsi="Helvetica" w:cs="Times New Roman"/>
          <w:b/>
          <w:iCs/>
          <w:sz w:val="22"/>
          <w:szCs w:val="22"/>
        </w:rPr>
        <w:t>the Pilbara/ Ningaloo region</w:t>
      </w:r>
      <w:r w:rsidRPr="00292549">
        <w:rPr>
          <w:rFonts w:ascii="Helvetica" w:eastAsia="Times New Roman" w:hAnsi="Helvetica" w:cs="Times New Roman"/>
          <w:b/>
          <w:iCs/>
          <w:sz w:val="22"/>
          <w:szCs w:val="22"/>
          <w:lang w:val="es-ES_tradnl"/>
        </w:rPr>
        <w:t xml:space="preserve"> Net Conservation Benefits. </w:t>
      </w:r>
    </w:p>
    <w:p w14:paraId="747CC668"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 xml:space="preserve">Financiación: </w:t>
      </w:r>
      <w:r w:rsidRPr="00292549">
        <w:rPr>
          <w:rFonts w:ascii="Helvetica" w:eastAsia="Times New Roman" w:hAnsi="Helvetica" w:cs="Times New Roman"/>
          <w:iCs/>
          <w:sz w:val="22"/>
          <w:szCs w:val="22"/>
        </w:rPr>
        <w:t>Gorgon Joint Venture and Ministry for Environment, Western Australia</w:t>
      </w:r>
    </w:p>
    <w:p w14:paraId="71D47765"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Duración: 2012-2017</w:t>
      </w:r>
    </w:p>
    <w:p w14:paraId="7EF54204"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Financiación: 7.2 million $ AU</w:t>
      </w:r>
    </w:p>
    <w:p w14:paraId="21F29C0D"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IP Russ Barbock</w:t>
      </w:r>
    </w:p>
    <w:p w14:paraId="46901D33"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7359574A"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p>
    <w:p w14:paraId="4576B768"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lang w:val="en-AU"/>
        </w:rPr>
      </w:pPr>
      <w:r w:rsidRPr="00292549">
        <w:rPr>
          <w:rFonts w:ascii="Helvetica" w:eastAsia="Times New Roman" w:hAnsi="Helvetica" w:cs="Times New Roman"/>
          <w:b/>
          <w:iCs/>
          <w:sz w:val="22"/>
          <w:szCs w:val="22"/>
          <w:lang w:val="en-AU"/>
        </w:rPr>
        <w:t>CSIRO—Marine and Coastal Carbon Biogeochemistry Cluster</w:t>
      </w:r>
    </w:p>
    <w:p w14:paraId="7666DEA1"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 xml:space="preserve">Financiación: </w:t>
      </w:r>
      <w:r w:rsidRPr="00292549">
        <w:rPr>
          <w:rFonts w:ascii="Helvetica" w:eastAsia="Times New Roman" w:hAnsi="Helvetica" w:cs="Times New Roman"/>
          <w:iCs/>
          <w:sz w:val="22"/>
          <w:szCs w:val="22"/>
        </w:rPr>
        <w:t>CSIRO</w:t>
      </w:r>
    </w:p>
    <w:p w14:paraId="6377BC20"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Duración: 2013-2016</w:t>
      </w:r>
    </w:p>
    <w:p w14:paraId="0378F85D"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Financiación: 3 million $ AU</w:t>
      </w:r>
    </w:p>
    <w:p w14:paraId="52DCA801"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r w:rsidRPr="00292549">
        <w:rPr>
          <w:rFonts w:ascii="Helvetica" w:eastAsia="Times New Roman" w:hAnsi="Helvetica" w:cs="Times New Roman"/>
          <w:iCs/>
          <w:sz w:val="22"/>
          <w:szCs w:val="22"/>
          <w:lang w:val="es-ES_tradnl"/>
        </w:rPr>
        <w:t>IP Carlos Duarte y Peter Ralph</w:t>
      </w:r>
    </w:p>
    <w:p w14:paraId="21BD08DE"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76260C3F"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p>
    <w:p w14:paraId="2CB0BD95"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ARCTICMET:IMPACTO DEL CAMBIO CLIMATICO SOBRE EL METABOLISMO DEL ARTICO</w:t>
      </w:r>
    </w:p>
    <w:p w14:paraId="1365B7CD"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Plan Nacional de I+D.</w:t>
      </w:r>
    </w:p>
    <w:p w14:paraId="4048EF91"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Referencia: CTM2011-15792-E (subprograma ANT)</w:t>
      </w:r>
    </w:p>
    <w:p w14:paraId="491B5B14"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2013-2015</w:t>
      </w:r>
    </w:p>
    <w:p w14:paraId="3981DA18"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Financiacón: 120.000 euros</w:t>
      </w:r>
    </w:p>
    <w:p w14:paraId="45989DAA"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IP: Carlos M. Duarte</w:t>
      </w:r>
    </w:p>
    <w:p w14:paraId="6C09F03B"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0AE55F86"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192857BE" w14:textId="36206EE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MALASPINOMICS y MALASPINA-ANALYTICS: Análisis de muestras de interés estratégico clave recogidas por la expedición</w:t>
      </w:r>
      <w:r w:rsidR="00B71FEC">
        <w:rPr>
          <w:rFonts w:ascii="Helvetica" w:eastAsia="Times New Roman" w:hAnsi="Helvetica" w:cs="Times New Roman"/>
          <w:b/>
          <w:iCs/>
          <w:sz w:val="22"/>
          <w:szCs w:val="22"/>
        </w:rPr>
        <w:t xml:space="preserve"> </w:t>
      </w:r>
      <w:r w:rsidRPr="00292549">
        <w:rPr>
          <w:rFonts w:ascii="Helvetica" w:eastAsia="Times New Roman" w:hAnsi="Helvetica" w:cs="Times New Roman"/>
          <w:b/>
          <w:iCs/>
          <w:sz w:val="22"/>
          <w:szCs w:val="22"/>
        </w:rPr>
        <w:t>Malaspina-2010</w:t>
      </w:r>
    </w:p>
    <w:p w14:paraId="3BBACA7F"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Plan Nacional de I+D.</w:t>
      </w:r>
    </w:p>
    <w:p w14:paraId="07F74601"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Referencia: CTM2011-15461-E</w:t>
      </w:r>
    </w:p>
    <w:p w14:paraId="34453C00"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2013</w:t>
      </w:r>
    </w:p>
    <w:p w14:paraId="5F1BA936"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Financiacón: 350.000 euros</w:t>
      </w:r>
    </w:p>
    <w:p w14:paraId="433754F5"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IP: Carlos M. Duarte</w:t>
      </w:r>
    </w:p>
    <w:p w14:paraId="5452017E" w14:textId="77777777" w:rsidR="00292549" w:rsidRDefault="00292549" w:rsidP="00292549">
      <w:pPr>
        <w:rPr>
          <w:rFonts w:ascii="Helvetica" w:eastAsia="Times New Roman" w:hAnsi="Helvetica" w:cs="Times New Roman"/>
          <w:sz w:val="22"/>
          <w:szCs w:val="22"/>
        </w:rPr>
      </w:pPr>
      <w:r>
        <w:rPr>
          <w:rFonts w:ascii="Helvetica" w:eastAsia="Times New Roman" w:hAnsi="Helvetica" w:cs="Times New Roman"/>
          <w:sz w:val="22"/>
          <w:szCs w:val="22"/>
        </w:rPr>
        <w:t>___</w:t>
      </w:r>
    </w:p>
    <w:p w14:paraId="3CC31AC3"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p>
    <w:p w14:paraId="5E460FD4" w14:textId="6C8F137D"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Bridging marine productivity regimes: How Atlantic advective inflow affects productivity,</w:t>
      </w:r>
      <w:r w:rsidR="00B71FEC">
        <w:rPr>
          <w:rFonts w:ascii="Helvetica" w:eastAsia="Times New Roman" w:hAnsi="Helvetica" w:cs="Times New Roman"/>
          <w:b/>
          <w:iCs/>
          <w:sz w:val="22"/>
          <w:szCs w:val="22"/>
        </w:rPr>
        <w:t xml:space="preserve"> </w:t>
      </w:r>
      <w:r w:rsidRPr="00292549">
        <w:rPr>
          <w:rFonts w:ascii="Helvetica" w:eastAsia="Times New Roman" w:hAnsi="Helvetica" w:cs="Times New Roman"/>
          <w:b/>
          <w:iCs/>
          <w:sz w:val="22"/>
          <w:szCs w:val="22"/>
        </w:rPr>
        <w:t>carbon cycling and export in a melting Arctic Ocean (CARBON BRIDGE)</w:t>
      </w:r>
    </w:p>
    <w:p w14:paraId="40DA23D6"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Norwegian Research Council</w:t>
      </w:r>
    </w:p>
    <w:p w14:paraId="0B9DB132"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2013-2016</w:t>
      </w:r>
    </w:p>
    <w:p w14:paraId="3BA38695"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Financiacón: 2 million euros</w:t>
      </w:r>
    </w:p>
    <w:p w14:paraId="0B6EDD8C"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IPs Prof. Marit Reigstad (PI), Prof. Paul Wassmann (co-PI), Univ. of Tromsø (UiT)</w:t>
      </w:r>
    </w:p>
    <w:p w14:paraId="154B6BBD" w14:textId="77777777" w:rsidR="00B71FEC" w:rsidRDefault="00B71FEC" w:rsidP="00B71FEC">
      <w:pPr>
        <w:rPr>
          <w:rFonts w:ascii="Helvetica" w:eastAsia="Times New Roman" w:hAnsi="Helvetica" w:cs="Times New Roman"/>
          <w:sz w:val="22"/>
          <w:szCs w:val="22"/>
        </w:rPr>
      </w:pPr>
      <w:r>
        <w:rPr>
          <w:rFonts w:ascii="Helvetica" w:eastAsia="Times New Roman" w:hAnsi="Helvetica" w:cs="Times New Roman"/>
          <w:sz w:val="22"/>
          <w:szCs w:val="22"/>
        </w:rPr>
        <w:t>___</w:t>
      </w:r>
    </w:p>
    <w:p w14:paraId="3735E80D"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2A140A4C"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Sienrgia y Antagonismo entre m</w:t>
      </w:r>
      <w:r w:rsidRPr="00292549">
        <w:rPr>
          <w:rFonts w:ascii="Helvetica" w:eastAsia="Times New Roman" w:hAnsi="Helvetica" w:cs="Times New Roman"/>
          <w:b/>
          <w:iCs/>
          <w:sz w:val="22"/>
          <w:szCs w:val="22"/>
          <w:lang w:val="es-ES_tradnl"/>
        </w:rPr>
        <w:t xml:space="preserve">últiples estreses en ecosistemas marinos mediterráneos, ESTRESX </w:t>
      </w:r>
      <w:r w:rsidRPr="00292549">
        <w:rPr>
          <w:rFonts w:ascii="Helvetica" w:eastAsia="Times New Roman" w:hAnsi="Helvetica" w:cs="Times New Roman"/>
          <w:b/>
          <w:iCs/>
          <w:sz w:val="22"/>
          <w:szCs w:val="22"/>
        </w:rPr>
        <w:t>(CTM2012-32603)</w:t>
      </w:r>
    </w:p>
    <w:p w14:paraId="5DDBDBB3"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Plan Nacional de I+D.</w:t>
      </w:r>
    </w:p>
    <w:p w14:paraId="568856EA"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Duracion: 2013-2016</w:t>
      </w:r>
    </w:p>
    <w:p w14:paraId="477B36A2"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230,000 euros</w:t>
      </w:r>
    </w:p>
    <w:p w14:paraId="5CEBC6B5"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IP: S. Agusti</w:t>
      </w:r>
    </w:p>
    <w:p w14:paraId="69101490" w14:textId="77777777" w:rsidR="00292549" w:rsidRPr="00292549" w:rsidRDefault="00292549"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___</w:t>
      </w:r>
    </w:p>
    <w:p w14:paraId="5C32F022"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29333526"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lang w:val="en-GB"/>
        </w:rPr>
      </w:pPr>
      <w:r w:rsidRPr="00292549">
        <w:rPr>
          <w:rFonts w:ascii="Helvetica" w:eastAsia="Times New Roman" w:hAnsi="Helvetica" w:cs="Times New Roman"/>
          <w:b/>
          <w:iCs/>
          <w:sz w:val="22"/>
          <w:szCs w:val="22"/>
          <w:lang w:val="en-GB"/>
        </w:rPr>
        <w:t xml:space="preserve">pH and the possible buffering role of the expanding marine vegetation against </w:t>
      </w:r>
      <w:r w:rsidRPr="00292549">
        <w:rPr>
          <w:rFonts w:ascii="Helvetica" w:eastAsia="Times New Roman" w:hAnsi="Helvetica" w:cs="Times New Roman"/>
          <w:b/>
          <w:iCs/>
          <w:sz w:val="22"/>
          <w:szCs w:val="22"/>
        </w:rPr>
        <w:t xml:space="preserve">ocean acidification </w:t>
      </w:r>
      <w:r w:rsidRPr="00292549">
        <w:rPr>
          <w:rFonts w:ascii="Helvetica" w:eastAsia="Times New Roman" w:hAnsi="Helvetica" w:cs="Times New Roman"/>
          <w:b/>
          <w:iCs/>
          <w:sz w:val="22"/>
          <w:szCs w:val="22"/>
          <w:lang w:val="en-GB"/>
        </w:rPr>
        <w:t>in coastal waters of Greenland</w:t>
      </w:r>
    </w:p>
    <w:p w14:paraId="2C8AC2C1"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GB"/>
        </w:rPr>
      </w:pPr>
      <w:r w:rsidRPr="00292549">
        <w:rPr>
          <w:rFonts w:ascii="Helvetica" w:eastAsia="Times New Roman" w:hAnsi="Helvetica" w:cs="Times New Roman"/>
          <w:iCs/>
          <w:sz w:val="22"/>
          <w:szCs w:val="22"/>
          <w:lang w:val="en-GB"/>
        </w:rPr>
        <w:t>Financiación: Danish Research Council</w:t>
      </w:r>
    </w:p>
    <w:p w14:paraId="625E38AF"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Duracion: 2013-2015</w:t>
      </w:r>
    </w:p>
    <w:p w14:paraId="53B171DB"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Financiación: 252,900 euros</w:t>
      </w:r>
    </w:p>
    <w:p w14:paraId="5969C80E" w14:textId="77777777" w:rsidR="00BA2A6C" w:rsidRPr="00292549" w:rsidRDefault="00BA2A6C"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IP: Dorte Krause-Jensen</w:t>
      </w:r>
    </w:p>
    <w:p w14:paraId="28F1D7B1" w14:textId="77777777" w:rsidR="00292549" w:rsidRPr="00292549" w:rsidRDefault="00292549"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___</w:t>
      </w:r>
    </w:p>
    <w:p w14:paraId="4A2CB7B2" w14:textId="77777777" w:rsidR="005932F2" w:rsidRPr="00292549" w:rsidRDefault="005932F2" w:rsidP="00BA2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3090161C"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lang w:val="en-AU"/>
        </w:rPr>
      </w:pPr>
      <w:r w:rsidRPr="00292549">
        <w:rPr>
          <w:rFonts w:ascii="Helvetica" w:eastAsia="Times New Roman" w:hAnsi="Helvetica" w:cs="Times New Roman"/>
          <w:b/>
          <w:iCs/>
          <w:sz w:val="22"/>
          <w:szCs w:val="22"/>
          <w:lang w:val="en-AU"/>
        </w:rPr>
        <w:t>Fixing Nature: A critical account of our struggles to address problems in the coastal marine environment</w:t>
      </w:r>
    </w:p>
    <w:p w14:paraId="22ACFFF9"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r w:rsidRPr="00292549">
        <w:rPr>
          <w:rFonts w:ascii="Helvetica" w:eastAsia="Times New Roman" w:hAnsi="Helvetica" w:cs="Times New Roman"/>
          <w:iCs/>
          <w:sz w:val="22"/>
          <w:szCs w:val="22"/>
          <w:lang w:val="en-AU"/>
        </w:rPr>
        <w:t>Financiación: University of Queensland</w:t>
      </w:r>
    </w:p>
    <w:p w14:paraId="61E4B817"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r w:rsidRPr="00292549">
        <w:rPr>
          <w:rFonts w:ascii="Helvetica" w:eastAsia="Times New Roman" w:hAnsi="Helvetica" w:cs="Times New Roman"/>
          <w:iCs/>
          <w:sz w:val="22"/>
          <w:szCs w:val="22"/>
          <w:lang w:val="en-AU"/>
        </w:rPr>
        <w:t>Duración: 2014</w:t>
      </w:r>
    </w:p>
    <w:p w14:paraId="1E7732E2"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r w:rsidRPr="00292549">
        <w:rPr>
          <w:rFonts w:ascii="Helvetica" w:eastAsia="Times New Roman" w:hAnsi="Helvetica" w:cs="Times New Roman"/>
          <w:iCs/>
          <w:sz w:val="22"/>
          <w:szCs w:val="22"/>
          <w:lang w:val="en-AU"/>
        </w:rPr>
        <w:t>Financiación: 16,000 $ AU</w:t>
      </w:r>
    </w:p>
    <w:p w14:paraId="5DE7CA7D"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r w:rsidRPr="00292549">
        <w:rPr>
          <w:rFonts w:ascii="Helvetica" w:eastAsia="Times New Roman" w:hAnsi="Helvetica" w:cs="Times New Roman"/>
          <w:iCs/>
          <w:sz w:val="22"/>
          <w:szCs w:val="22"/>
          <w:lang w:val="en-AU"/>
        </w:rPr>
        <w:t>IP: Catherine Lovelock y Carlos M. Duarte</w:t>
      </w:r>
    </w:p>
    <w:p w14:paraId="60EC730C" w14:textId="77777777" w:rsidR="00292549" w:rsidRPr="00292549" w:rsidRDefault="00292549"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___</w:t>
      </w:r>
    </w:p>
    <w:p w14:paraId="204FF4B4"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p>
    <w:p w14:paraId="366B6852"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Impact of Global Stressors on the Metabolic Balance of the Coastal Indian Ocean</w:t>
      </w:r>
    </w:p>
    <w:p w14:paraId="518DDDD7"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lang w:val="en-AU"/>
        </w:rPr>
        <w:t xml:space="preserve">Financiación: </w:t>
      </w:r>
      <w:r w:rsidRPr="00292549">
        <w:rPr>
          <w:rFonts w:ascii="Helvetica" w:eastAsia="Times New Roman" w:hAnsi="Helvetica" w:cs="Times New Roman"/>
          <w:iCs/>
          <w:sz w:val="22"/>
          <w:szCs w:val="22"/>
        </w:rPr>
        <w:t>Australian Research Council–ARC Discovery Projects - DP140100825</w:t>
      </w:r>
    </w:p>
    <w:p w14:paraId="4A8468F5"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lang w:val="en-AU"/>
        </w:rPr>
        <w:t xml:space="preserve">Duración: </w:t>
      </w:r>
      <w:r w:rsidRPr="00292549">
        <w:rPr>
          <w:rFonts w:ascii="Helvetica" w:eastAsia="Times New Roman" w:hAnsi="Helvetica" w:cs="Times New Roman"/>
          <w:iCs/>
          <w:sz w:val="22"/>
          <w:szCs w:val="22"/>
        </w:rPr>
        <w:t>1/1/2014-31/12/2016</w:t>
      </w:r>
    </w:p>
    <w:p w14:paraId="54BB4F67"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Subvención: 185.000 AUD$</w:t>
      </w:r>
    </w:p>
    <w:p w14:paraId="6804A83E" w14:textId="149223F3"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I.P. Susana Agustí</w:t>
      </w:r>
    </w:p>
    <w:p w14:paraId="6A0673B7" w14:textId="77777777" w:rsidR="00292549" w:rsidRPr="00292549" w:rsidRDefault="00292549"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___</w:t>
      </w:r>
    </w:p>
    <w:p w14:paraId="15B73E46"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p>
    <w:p w14:paraId="31DCBE8D"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lang w:val="en-AU"/>
        </w:rPr>
      </w:pPr>
      <w:r w:rsidRPr="00292549">
        <w:rPr>
          <w:rFonts w:ascii="Helvetica" w:eastAsia="Times New Roman" w:hAnsi="Helvetica" w:cs="Times New Roman"/>
          <w:b/>
          <w:iCs/>
          <w:sz w:val="22"/>
          <w:szCs w:val="22"/>
          <w:lang w:val="es-ES_tradnl"/>
        </w:rPr>
        <w:t xml:space="preserve">Browse Basin </w:t>
      </w:r>
      <w:r w:rsidRPr="00292549">
        <w:rPr>
          <w:rFonts w:ascii="Helvetica" w:eastAsia="Times New Roman" w:hAnsi="Helvetica" w:cs="Times New Roman"/>
          <w:b/>
          <w:iCs/>
          <w:sz w:val="22"/>
          <w:szCs w:val="22"/>
          <w:lang w:val="en-AU"/>
        </w:rPr>
        <w:t>Operational and Scientific Monitoring Program (OSMP)</w:t>
      </w:r>
    </w:p>
    <w:p w14:paraId="7C86E6C2"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r w:rsidRPr="00292549">
        <w:rPr>
          <w:rFonts w:ascii="Helvetica" w:eastAsia="Times New Roman" w:hAnsi="Helvetica" w:cs="Times New Roman"/>
          <w:iCs/>
          <w:sz w:val="22"/>
          <w:szCs w:val="22"/>
          <w:lang w:val="en-AU"/>
        </w:rPr>
        <w:t>Financiación: Shell Development (Australia) and Inpex Operations</w:t>
      </w:r>
    </w:p>
    <w:p w14:paraId="5E4FA1E0"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r w:rsidRPr="00292549">
        <w:rPr>
          <w:rFonts w:ascii="Helvetica" w:eastAsia="Times New Roman" w:hAnsi="Helvetica" w:cs="Times New Roman"/>
          <w:iCs/>
          <w:sz w:val="22"/>
          <w:szCs w:val="22"/>
          <w:lang w:val="en-AU"/>
        </w:rPr>
        <w:t>Duración: 2014-2018</w:t>
      </w:r>
    </w:p>
    <w:p w14:paraId="300202E4"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n-AU"/>
        </w:rPr>
      </w:pPr>
      <w:r w:rsidRPr="00292549">
        <w:rPr>
          <w:rFonts w:ascii="Helvetica" w:eastAsia="Times New Roman" w:hAnsi="Helvetica" w:cs="Times New Roman"/>
          <w:iCs/>
          <w:sz w:val="22"/>
          <w:szCs w:val="22"/>
          <w:lang w:val="en-AU"/>
        </w:rPr>
        <w:t>Financiacón: 15 millones de $ AU</w:t>
      </w:r>
    </w:p>
    <w:p w14:paraId="5835A99C"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IP: Jamie Oliver</w:t>
      </w:r>
    </w:p>
    <w:p w14:paraId="4579ED68" w14:textId="77777777" w:rsidR="00292549" w:rsidRPr="00292549" w:rsidRDefault="00292549"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___</w:t>
      </w:r>
    </w:p>
    <w:p w14:paraId="1DB8BC23"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531644DC"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iCs/>
          <w:sz w:val="22"/>
          <w:szCs w:val="22"/>
        </w:rPr>
      </w:pPr>
      <w:r w:rsidRPr="00292549">
        <w:rPr>
          <w:rFonts w:ascii="Helvetica" w:eastAsia="Times New Roman" w:hAnsi="Helvetica" w:cs="Times New Roman"/>
          <w:b/>
          <w:iCs/>
          <w:sz w:val="22"/>
          <w:szCs w:val="22"/>
        </w:rPr>
        <w:t>Bioremediation of coastal water pollution and its carbon sequestration potential</w:t>
      </w:r>
    </w:p>
    <w:p w14:paraId="185C83F7"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Prof. Jiaping Wu (PI) and Carlos M. Duarte (PI)</w:t>
      </w:r>
    </w:p>
    <w:p w14:paraId="303F5E9E"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2016-2017.</w:t>
      </w:r>
    </w:p>
    <w:p w14:paraId="0A1D9C9B"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 xml:space="preserve">Budget: 600,000 AU $ </w:t>
      </w:r>
    </w:p>
    <w:p w14:paraId="007AC70C" w14:textId="0E0C2B71"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Funding: MOST International S&amp;T Collaboration and ZJU (China)</w:t>
      </w:r>
    </w:p>
    <w:p w14:paraId="7195773C" w14:textId="77777777" w:rsidR="00292549" w:rsidRPr="00292549" w:rsidRDefault="00292549"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___</w:t>
      </w:r>
    </w:p>
    <w:p w14:paraId="0132B8C8"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11E78496"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b/>
          <w:bCs/>
          <w:iCs/>
          <w:sz w:val="22"/>
          <w:szCs w:val="22"/>
        </w:rPr>
        <w:t xml:space="preserve">EXPLORING THE DEEP SEA CANYONS OF SOUTH-WEST AUSTRALIA </w:t>
      </w:r>
    </w:p>
    <w:p w14:paraId="79D628BE"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Malcolm McCulloch, Chari Pattiaratchi, Carlos Duarte and Susana Agusti-Requena and Julie Trotter</w:t>
      </w:r>
    </w:p>
    <w:p w14:paraId="27E6060F"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Duración: 2014-2015</w:t>
      </w:r>
    </w:p>
    <w:p w14:paraId="3E834770"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r w:rsidRPr="00292549">
        <w:rPr>
          <w:rFonts w:ascii="Helvetica" w:eastAsia="Times New Roman" w:hAnsi="Helvetica" w:cs="Times New Roman"/>
          <w:iCs/>
          <w:sz w:val="22"/>
          <w:szCs w:val="22"/>
        </w:rPr>
        <w:t xml:space="preserve">Funding: Schmidt </w:t>
      </w:r>
      <w:r w:rsidR="001071E7" w:rsidRPr="00292549">
        <w:rPr>
          <w:rFonts w:ascii="Helvetica" w:eastAsia="Times New Roman" w:hAnsi="Helvetica" w:cs="Times New Roman"/>
          <w:iCs/>
          <w:sz w:val="22"/>
          <w:szCs w:val="22"/>
        </w:rPr>
        <w:t>Institute of Oceanography, EEUU (research cruise)</w:t>
      </w:r>
    </w:p>
    <w:p w14:paraId="4D58734C" w14:textId="77777777" w:rsidR="005932F2" w:rsidRPr="00292549" w:rsidRDefault="005932F2"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lang w:val="es-ES_tradnl"/>
        </w:rPr>
      </w:pPr>
    </w:p>
    <w:p w14:paraId="554BFBC1" w14:textId="77777777" w:rsidR="00906D0B" w:rsidRPr="00292549" w:rsidRDefault="00906D0B"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iCs/>
          <w:sz w:val="22"/>
          <w:szCs w:val="22"/>
        </w:rPr>
      </w:pPr>
      <w:r w:rsidRPr="00292549">
        <w:rPr>
          <w:rFonts w:ascii="Helvetica" w:eastAsia="Times New Roman" w:hAnsi="Helvetica" w:cs="Times New Roman"/>
          <w:b/>
          <w:bCs/>
          <w:iCs/>
          <w:sz w:val="22"/>
          <w:szCs w:val="22"/>
        </w:rPr>
        <w:t>KAUST Workshop on Marine Megafauna Movement.</w:t>
      </w:r>
    </w:p>
    <w:p w14:paraId="5F061073" w14:textId="77777777" w:rsidR="00906D0B" w:rsidRPr="00292549" w:rsidRDefault="00906D0B"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Cs/>
          <w:iCs/>
          <w:sz w:val="22"/>
          <w:szCs w:val="22"/>
        </w:rPr>
        <w:t>Carlos M. Duarte</w:t>
      </w:r>
    </w:p>
    <w:p w14:paraId="06B1F6DB" w14:textId="77777777" w:rsidR="00906D0B" w:rsidRPr="00292549" w:rsidRDefault="00906D0B"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Cs/>
          <w:iCs/>
          <w:sz w:val="22"/>
          <w:szCs w:val="22"/>
        </w:rPr>
        <w:t>2015</w:t>
      </w:r>
    </w:p>
    <w:p w14:paraId="7457D253" w14:textId="77777777" w:rsidR="00906D0B" w:rsidRPr="00292549" w:rsidRDefault="00906D0B"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Cs/>
          <w:iCs/>
          <w:sz w:val="22"/>
          <w:szCs w:val="22"/>
        </w:rPr>
        <w:t xml:space="preserve">Funding: KAUST OSR, 65,000 </w:t>
      </w:r>
      <w:r w:rsidR="00423BCA" w:rsidRPr="00292549">
        <w:rPr>
          <w:rFonts w:ascii="Helvetica" w:eastAsia="Times New Roman" w:hAnsi="Helvetica" w:cs="Times New Roman"/>
          <w:bCs/>
          <w:iCs/>
          <w:sz w:val="22"/>
          <w:szCs w:val="22"/>
        </w:rPr>
        <w:t>US $</w:t>
      </w:r>
    </w:p>
    <w:p w14:paraId="03EB3E3C" w14:textId="77777777" w:rsidR="00292549" w:rsidRPr="00292549" w:rsidRDefault="00292549" w:rsidP="00292549">
      <w:pPr>
        <w:rPr>
          <w:rFonts w:ascii="Helvetica" w:eastAsia="Times New Roman" w:hAnsi="Helvetica" w:cs="Times New Roman"/>
          <w:sz w:val="22"/>
          <w:szCs w:val="22"/>
        </w:rPr>
      </w:pPr>
      <w:r w:rsidRPr="00292549">
        <w:rPr>
          <w:rFonts w:ascii="Helvetica" w:eastAsia="Times New Roman" w:hAnsi="Helvetica" w:cs="Times New Roman"/>
          <w:sz w:val="22"/>
          <w:szCs w:val="22"/>
        </w:rPr>
        <w:t>___</w:t>
      </w:r>
    </w:p>
    <w:p w14:paraId="682C9EC7" w14:textId="77777777" w:rsidR="00423BCA" w:rsidRPr="00292549" w:rsidRDefault="00423BCA"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p>
    <w:p w14:paraId="12D43666" w14:textId="77777777" w:rsidR="00423BCA" w:rsidRPr="00292549" w:rsidRDefault="00423BCA" w:rsidP="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
          <w:bCs/>
          <w:iCs/>
          <w:sz w:val="22"/>
          <w:szCs w:val="22"/>
        </w:rPr>
      </w:pPr>
      <w:r w:rsidRPr="00292549">
        <w:rPr>
          <w:rFonts w:ascii="Helvetica" w:eastAsia="Times New Roman" w:hAnsi="Helvetica" w:cs="Times New Roman"/>
          <w:b/>
          <w:bCs/>
          <w:iCs/>
          <w:sz w:val="22"/>
          <w:szCs w:val="22"/>
          <w:lang w:val="en-AU"/>
        </w:rPr>
        <w:t>Coupled Animal and Artificial Sensing for Sustainable Ecosystems: The Red Sea as a CAASE study</w:t>
      </w:r>
    </w:p>
    <w:p w14:paraId="7237B56D" w14:textId="77777777" w:rsidR="00423BCA" w:rsidRPr="00292549" w:rsidRDefault="00423BCA" w:rsidP="00423B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Cs/>
          <w:iCs/>
          <w:sz w:val="22"/>
          <w:szCs w:val="22"/>
        </w:rPr>
        <w:t>IP Carlos M. Duarte</w:t>
      </w:r>
    </w:p>
    <w:p w14:paraId="5E3816A6" w14:textId="77777777" w:rsidR="00423BCA" w:rsidRPr="00292549" w:rsidRDefault="00423BCA" w:rsidP="00423B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Cs/>
          <w:iCs/>
          <w:sz w:val="22"/>
          <w:szCs w:val="22"/>
        </w:rPr>
        <w:t>2015-2020</w:t>
      </w:r>
    </w:p>
    <w:p w14:paraId="28C9C87B" w14:textId="77777777" w:rsidR="00423BCA" w:rsidRPr="00292549" w:rsidRDefault="00423BCA" w:rsidP="00423B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bCs/>
          <w:iCs/>
          <w:sz w:val="22"/>
          <w:szCs w:val="22"/>
        </w:rPr>
      </w:pPr>
      <w:r w:rsidRPr="00292549">
        <w:rPr>
          <w:rFonts w:ascii="Helvetica" w:eastAsia="Times New Roman" w:hAnsi="Helvetica" w:cs="Times New Roman"/>
          <w:bCs/>
          <w:iCs/>
          <w:sz w:val="22"/>
          <w:szCs w:val="22"/>
        </w:rPr>
        <w:t>Funding: KAUST OSR,  5,822,956 US $</w:t>
      </w:r>
    </w:p>
    <w:p w14:paraId="4A31EE58" w14:textId="77777777" w:rsidR="00E83342" w:rsidRPr="00364356" w:rsidRDefault="00E833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
          <w:iCs/>
          <w:sz w:val="22"/>
          <w:szCs w:val="22"/>
        </w:rPr>
      </w:pPr>
    </w:p>
    <w:p w14:paraId="789194DC" w14:textId="77777777" w:rsidR="005932F2" w:rsidRPr="0045529F" w:rsidRDefault="005932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Times New Roman" w:hAnsi="Helvetica" w:cs="Times New Roman"/>
          <w:iCs/>
          <w:sz w:val="22"/>
          <w:szCs w:val="22"/>
        </w:rPr>
      </w:pPr>
    </w:p>
    <w:p w14:paraId="0408B589" w14:textId="77777777" w:rsidR="00E83342" w:rsidRPr="00176129" w:rsidRDefault="00E83342">
      <w:pPr>
        <w:pStyle w:val="Heading2"/>
        <w:rPr>
          <w:rFonts w:ascii="Helvetica" w:hAnsi="Helvetica"/>
          <w:i w:val="0"/>
          <w:color w:val="808080" w:themeColor="background1" w:themeShade="80"/>
          <w:sz w:val="32"/>
          <w:szCs w:val="32"/>
        </w:rPr>
      </w:pPr>
      <w:r w:rsidRPr="00176129">
        <w:rPr>
          <w:rFonts w:ascii="Helvetica" w:hAnsi="Helvetica"/>
          <w:i w:val="0"/>
          <w:color w:val="808080" w:themeColor="background1" w:themeShade="80"/>
          <w:sz w:val="32"/>
          <w:szCs w:val="32"/>
        </w:rPr>
        <w:t>Ph.D. Students Supervised</w:t>
      </w:r>
    </w:p>
    <w:p w14:paraId="5D28F4C0" w14:textId="77777777" w:rsidR="00E83342" w:rsidRPr="00364356" w:rsidRDefault="00E83342">
      <w:pPr>
        <w:spacing w:after="120"/>
        <w:rPr>
          <w:rFonts w:ascii="Helvetica" w:hAnsi="Helvetica"/>
          <w:sz w:val="22"/>
          <w:szCs w:val="22"/>
        </w:rPr>
      </w:pPr>
    </w:p>
    <w:p w14:paraId="07425B7F" w14:textId="350CF1AE"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Susana Enríquez Domínguez</w:t>
      </w:r>
      <w:r w:rsidR="00B71FEC">
        <w:rPr>
          <w:rFonts w:ascii="Helvetica" w:eastAsia="Times New Roman" w:hAnsi="Helvetica" w:cs="Times New Roman"/>
          <w:sz w:val="22"/>
          <w:szCs w:val="22"/>
        </w:rPr>
        <w:t>.</w:t>
      </w:r>
      <w:r w:rsidRPr="00B71FEC">
        <w:rPr>
          <w:rFonts w:ascii="Helvetica" w:eastAsia="Times New Roman" w:hAnsi="Helvetica" w:cs="Times New Roman"/>
          <w:sz w:val="22"/>
          <w:szCs w:val="22"/>
        </w:rPr>
        <w:t xml:space="preserve"> “Continuo de variación en el funcionamiento de los organismos fototróficos.  Un estudio comparativo”  Universidad Autónoma de Madrid.  26 de Noviembre de 1993. </w:t>
      </w:r>
      <w:r w:rsidRPr="00B71FEC">
        <w:rPr>
          <w:rFonts w:ascii="Helvetica" w:eastAsia="Times New Roman" w:hAnsi="Helvetica" w:cs="Times New Roman"/>
          <w:iCs/>
          <w:sz w:val="22"/>
          <w:szCs w:val="22"/>
        </w:rPr>
        <w:t xml:space="preserve">Apto cum laude  Director:  Carlos M. Duarte </w:t>
      </w:r>
      <w:r w:rsidRPr="00B71FEC">
        <w:rPr>
          <w:rFonts w:ascii="Helvetica" w:eastAsia="Times New Roman" w:hAnsi="Helvetica" w:cs="Times New Roman"/>
          <w:sz w:val="22"/>
          <w:szCs w:val="22"/>
        </w:rPr>
        <w:t>(currently Investigadora UNAM, Méjico)</w:t>
      </w:r>
    </w:p>
    <w:p w14:paraId="17BCC046"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Margarita E. Gallegos Martínez “Dinámica de poblaciones y crecimiento de los pastos marinos caribeños </w:t>
      </w:r>
      <w:r w:rsidRPr="00B71FEC">
        <w:rPr>
          <w:rFonts w:ascii="Helvetica" w:eastAsia="Times New Roman" w:hAnsi="Helvetica" w:cs="Times New Roman"/>
          <w:sz w:val="22"/>
          <w:szCs w:val="22"/>
          <w:u w:val="single"/>
        </w:rPr>
        <w:t>Thalassia</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sz w:val="22"/>
          <w:szCs w:val="22"/>
          <w:u w:val="single"/>
        </w:rPr>
        <w:t>testudinum</w:t>
      </w:r>
      <w:r w:rsidRPr="00B71FEC">
        <w:rPr>
          <w:rFonts w:ascii="Helvetica" w:eastAsia="Times New Roman" w:hAnsi="Helvetica" w:cs="Times New Roman"/>
          <w:sz w:val="22"/>
          <w:szCs w:val="22"/>
        </w:rPr>
        <w:t xml:space="preserve"> Banks ex Konig, </w:t>
      </w:r>
      <w:r w:rsidRPr="00B71FEC">
        <w:rPr>
          <w:rFonts w:ascii="Helvetica" w:eastAsia="Times New Roman" w:hAnsi="Helvetica" w:cs="Times New Roman"/>
          <w:sz w:val="22"/>
          <w:szCs w:val="22"/>
          <w:u w:val="single"/>
        </w:rPr>
        <w:t>Syringodium</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sz w:val="22"/>
          <w:szCs w:val="22"/>
          <w:u w:val="single"/>
        </w:rPr>
        <w:t>filiforme</w:t>
      </w:r>
      <w:r w:rsidRPr="00B71FEC">
        <w:rPr>
          <w:rFonts w:ascii="Helvetica" w:eastAsia="Times New Roman" w:hAnsi="Helvetica" w:cs="Times New Roman"/>
          <w:sz w:val="22"/>
          <w:szCs w:val="22"/>
        </w:rPr>
        <w:t xml:space="preserve"> Kutz. y </w:t>
      </w:r>
      <w:r w:rsidRPr="00B71FEC">
        <w:rPr>
          <w:rFonts w:ascii="Helvetica" w:eastAsia="Times New Roman" w:hAnsi="Helvetica" w:cs="Times New Roman"/>
          <w:sz w:val="22"/>
          <w:szCs w:val="22"/>
          <w:u w:val="single"/>
        </w:rPr>
        <w:t>Halodule</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sz w:val="22"/>
          <w:szCs w:val="22"/>
          <w:u w:val="single"/>
        </w:rPr>
        <w:t>wrightii</w:t>
      </w:r>
      <w:r w:rsidRPr="00B71FEC">
        <w:rPr>
          <w:rFonts w:ascii="Helvetica" w:eastAsia="Times New Roman" w:hAnsi="Helvetica" w:cs="Times New Roman"/>
          <w:sz w:val="22"/>
          <w:szCs w:val="22"/>
        </w:rPr>
        <w:t xml:space="preserve"> Ascherson”.  Universidad Nacional Autónoma de México, 28 de Febrero de 1995.  </w:t>
      </w:r>
      <w:r w:rsidRPr="00B71FEC">
        <w:rPr>
          <w:rFonts w:ascii="Helvetica" w:eastAsia="Times New Roman" w:hAnsi="Helvetica" w:cs="Times New Roman"/>
          <w:iCs/>
          <w:sz w:val="22"/>
          <w:szCs w:val="22"/>
        </w:rPr>
        <w:t>Sobresaliente</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iCs/>
          <w:sz w:val="22"/>
          <w:szCs w:val="22"/>
        </w:rPr>
        <w:t xml:space="preserve">Director:  Carlos M. Duarte </w:t>
      </w:r>
      <w:r w:rsidRPr="00B71FEC">
        <w:rPr>
          <w:rFonts w:ascii="Helvetica" w:eastAsia="Times New Roman" w:hAnsi="Helvetica" w:cs="Times New Roman"/>
          <w:sz w:val="22"/>
          <w:szCs w:val="22"/>
        </w:rPr>
        <w:t>(currently Prof. UAM, Méjico)</w:t>
      </w:r>
    </w:p>
    <w:p w14:paraId="3F290C8E"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Nuria Marbá Bordalba.  “Arquitectura y dinámica de crecimiento de angiospermas marinas”.  Universidad de Barcelona. 28 de Abril de 1995. </w:t>
      </w:r>
      <w:r w:rsidRPr="00B71FEC">
        <w:rPr>
          <w:rFonts w:ascii="Helvetica" w:eastAsia="Times New Roman" w:hAnsi="Helvetica" w:cs="Times New Roman"/>
          <w:iCs/>
          <w:sz w:val="22"/>
          <w:szCs w:val="22"/>
        </w:rPr>
        <w:t>Apto cum laude</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iCs/>
          <w:sz w:val="22"/>
          <w:szCs w:val="22"/>
        </w:rPr>
        <w:t xml:space="preserve">Director:  Carlos M. Duarte </w:t>
      </w:r>
      <w:r w:rsidRPr="00B71FEC">
        <w:rPr>
          <w:rFonts w:ascii="Helvetica" w:eastAsia="Times New Roman" w:hAnsi="Helvetica" w:cs="Times New Roman"/>
          <w:sz w:val="22"/>
          <w:szCs w:val="22"/>
        </w:rPr>
        <w:t>(currently Cient- Titular CSIC, IMEDEA)</w:t>
      </w:r>
    </w:p>
    <w:p w14:paraId="24D3763C"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Teresa Alcoverro i Pedrola.  “Ecología de la producció de la fanerógama marina </w:t>
      </w:r>
      <w:r w:rsidRPr="00B71FEC">
        <w:rPr>
          <w:rFonts w:ascii="Helvetica" w:eastAsia="Times New Roman" w:hAnsi="Helvetica" w:cs="Times New Roman"/>
          <w:sz w:val="22"/>
          <w:szCs w:val="22"/>
          <w:u w:val="single"/>
        </w:rPr>
        <w:t>Posidonia</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sz w:val="22"/>
          <w:szCs w:val="22"/>
          <w:u w:val="single"/>
        </w:rPr>
        <w:t>oceanica</w:t>
      </w:r>
      <w:r w:rsidRPr="00B71FEC">
        <w:rPr>
          <w:rFonts w:ascii="Helvetica" w:eastAsia="Times New Roman" w:hAnsi="Helvetica" w:cs="Times New Roman"/>
          <w:sz w:val="22"/>
          <w:szCs w:val="22"/>
        </w:rPr>
        <w:t xml:space="preserve">”.  Universidad de Barcelona. 18 de Julio de 1995. </w:t>
      </w:r>
      <w:r w:rsidRPr="00B71FEC">
        <w:rPr>
          <w:rFonts w:ascii="Helvetica" w:eastAsia="Times New Roman" w:hAnsi="Helvetica" w:cs="Times New Roman"/>
          <w:iCs/>
          <w:sz w:val="22"/>
          <w:szCs w:val="22"/>
        </w:rPr>
        <w:t>Apto cum laude</w:t>
      </w:r>
      <w:r w:rsidRPr="00B71FEC">
        <w:rPr>
          <w:rFonts w:ascii="Helvetica" w:eastAsia="Times New Roman" w:hAnsi="Helvetica" w:cs="Times New Roman"/>
          <w:sz w:val="22"/>
          <w:szCs w:val="22"/>
        </w:rPr>
        <w:t>. (codirigida entre Carlos M. Duarte yel Dr. Javier Romero) (currently Cient- Titular CSIC, CEAB).</w:t>
      </w:r>
    </w:p>
    <w:p w14:paraId="5F6B9CAF"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Just Cebrián. “"The fate of autotrophic production with special reference to herbivory:from seagrasses to some general patterns among plant communities" Universidad de Barcelona, 5 de julio de 1996. </w:t>
      </w:r>
      <w:r w:rsidRPr="00B71FEC">
        <w:rPr>
          <w:rFonts w:ascii="Helvetica" w:eastAsia="Times New Roman" w:hAnsi="Helvetica" w:cs="Times New Roman"/>
          <w:iCs/>
          <w:sz w:val="22"/>
          <w:szCs w:val="22"/>
        </w:rPr>
        <w:t>Magna cum laudem por unanimidad</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iCs/>
          <w:sz w:val="22"/>
          <w:szCs w:val="22"/>
        </w:rPr>
        <w:t xml:space="preserve">Director:  Carlos M. Duarte </w:t>
      </w:r>
      <w:r w:rsidRPr="00B71FEC">
        <w:rPr>
          <w:rFonts w:ascii="Helvetica" w:eastAsia="Times New Roman" w:hAnsi="Helvetica" w:cs="Times New Roman"/>
          <w:sz w:val="22"/>
          <w:szCs w:val="22"/>
        </w:rPr>
        <w:t>(currently asóciate professor Universidad de Alabama, USA)</w:t>
      </w:r>
    </w:p>
    <w:p w14:paraId="3E66CAF4"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Beatriz Vidondo Currás “Patrones en la distribución de tamaños de organismos marinos”.  Universidad Politécnica de Barcelona. 18 de Diciembre de 1996. </w:t>
      </w:r>
      <w:r w:rsidRPr="00B71FEC">
        <w:rPr>
          <w:rFonts w:ascii="Helvetica" w:eastAsia="Times New Roman" w:hAnsi="Helvetica" w:cs="Times New Roman"/>
          <w:iCs/>
          <w:sz w:val="22"/>
          <w:szCs w:val="22"/>
        </w:rPr>
        <w:t>Apto cum laude</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iCs/>
          <w:sz w:val="22"/>
          <w:szCs w:val="22"/>
        </w:rPr>
        <w:t xml:space="preserve">Director:  Carlos M. Duarte </w:t>
      </w:r>
      <w:r w:rsidRPr="00B71FEC">
        <w:rPr>
          <w:rFonts w:ascii="Helvetica" w:eastAsia="Times New Roman" w:hAnsi="Helvetica" w:cs="Times New Roman"/>
          <w:sz w:val="22"/>
          <w:szCs w:val="22"/>
        </w:rPr>
        <w:t>(currently profesor at Bern University)</w:t>
      </w:r>
    </w:p>
    <w:p w14:paraId="0884C344"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Nona S.R. Agawin. “Growth and losses of picophytoplankton¨”.  Universidad Politécnica de Barcelona. 25 Enero 2002, </w:t>
      </w:r>
      <w:r w:rsidRPr="00B71FEC">
        <w:rPr>
          <w:rFonts w:ascii="Helvetica" w:eastAsia="Times New Roman" w:hAnsi="Helvetica" w:cs="Times New Roman"/>
          <w:iCs/>
          <w:sz w:val="22"/>
          <w:szCs w:val="22"/>
        </w:rPr>
        <w:t xml:space="preserve">Apto cum laude. </w:t>
      </w:r>
      <w:r w:rsidRPr="00B71FEC">
        <w:rPr>
          <w:rFonts w:ascii="Helvetica" w:eastAsia="Times New Roman" w:hAnsi="Helvetica" w:cs="Times New Roman"/>
          <w:sz w:val="22"/>
          <w:szCs w:val="22"/>
        </w:rPr>
        <w:t xml:space="preserve">Advisors: </w:t>
      </w:r>
      <w:r w:rsidRPr="00B71FEC">
        <w:rPr>
          <w:rFonts w:ascii="Helvetica" w:eastAsia="Times New Roman" w:hAnsi="Helvetica" w:cs="Times New Roman"/>
          <w:iCs/>
          <w:sz w:val="22"/>
          <w:szCs w:val="22"/>
        </w:rPr>
        <w:t xml:space="preserve">Susana Agustí y Carlos M. Duarte. </w:t>
      </w:r>
      <w:r w:rsidRPr="00B71FEC">
        <w:rPr>
          <w:rFonts w:ascii="Helvetica" w:eastAsia="Times New Roman" w:hAnsi="Helvetica" w:cs="Times New Roman"/>
          <w:sz w:val="22"/>
          <w:szCs w:val="22"/>
        </w:rPr>
        <w:t>(currently Investigadora Juan de la Cierva, CSIC; IMEDEA)</w:t>
      </w:r>
    </w:p>
    <w:p w14:paraId="6843CC43" w14:textId="77777777" w:rsidR="00E83342" w:rsidRPr="00B71FEC" w:rsidRDefault="00E83342" w:rsidP="00487955">
      <w:pPr>
        <w:numPr>
          <w:ilvl w:val="0"/>
          <w:numId w:val="32"/>
        </w:numPr>
        <w:spacing w:before="120"/>
        <w:jc w:val="both"/>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Anna Lucea Sureda “Elemental stoichiometry in nutrient pools in oligotrophic marine ecosystems“ Universidad Politécnica de Barcelona. 23 de Enero 2003, </w:t>
      </w:r>
      <w:r w:rsidRPr="00B71FEC">
        <w:rPr>
          <w:rFonts w:ascii="Helvetica" w:eastAsia="Times New Roman" w:hAnsi="Helvetica" w:cs="Times New Roman"/>
          <w:iCs/>
          <w:sz w:val="22"/>
          <w:szCs w:val="22"/>
        </w:rPr>
        <w:t>Sobresaliente cum laude.</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iCs/>
          <w:sz w:val="22"/>
          <w:szCs w:val="22"/>
        </w:rPr>
        <w:t xml:space="preserve">Director:  Carlos M. Duarte </w:t>
      </w:r>
      <w:r w:rsidRPr="00B71FEC">
        <w:rPr>
          <w:rFonts w:ascii="Helvetica" w:eastAsia="Times New Roman" w:hAnsi="Helvetica" w:cs="Times New Roman"/>
          <w:sz w:val="22"/>
          <w:szCs w:val="22"/>
        </w:rPr>
        <w:t>(</w:t>
      </w:r>
      <w:r w:rsidRPr="00B71FEC">
        <w:rPr>
          <w:rFonts w:ascii="Helvetica" w:hAnsi="Helvetica"/>
          <w:sz w:val="22"/>
          <w:szCs w:val="22"/>
        </w:rPr>
        <w:t xml:space="preserve">currently </w:t>
      </w:r>
      <w:r w:rsidRPr="00B71FEC">
        <w:rPr>
          <w:rFonts w:ascii="Helvetica" w:eastAsia="Times New Roman" w:hAnsi="Helvetica" w:cs="Times New Roman"/>
          <w:sz w:val="22"/>
          <w:szCs w:val="22"/>
        </w:rPr>
        <w:t>Head Dept. I+D Nylstar S.A., Blanes, Girona)</w:t>
      </w:r>
    </w:p>
    <w:p w14:paraId="0C0007E6" w14:textId="77777777" w:rsidR="00E83342" w:rsidRPr="00B71FEC" w:rsidRDefault="00E83342" w:rsidP="00487955">
      <w:pPr>
        <w:numPr>
          <w:ilvl w:val="0"/>
          <w:numId w:val="32"/>
        </w:numPr>
        <w:spacing w:before="120"/>
        <w:jc w:val="both"/>
        <w:rPr>
          <w:rFonts w:ascii="Helvetica" w:eastAsia="Times New Roman" w:hAnsi="Helvetica" w:cs="Times New Roman"/>
          <w:sz w:val="22"/>
          <w:szCs w:val="22"/>
        </w:rPr>
      </w:pPr>
      <w:r w:rsidRPr="00B71FEC">
        <w:rPr>
          <w:rFonts w:ascii="Helvetica" w:eastAsia="Times New Roman" w:hAnsi="Helvetica" w:cs="Times New Roman"/>
          <w:sz w:val="22"/>
          <w:szCs w:val="22"/>
        </w:rPr>
        <w:t>Filipe Alberto “</w:t>
      </w:r>
      <w:r w:rsidRPr="00B71FEC">
        <w:rPr>
          <w:rFonts w:ascii="Helvetica" w:eastAsia="Times New Roman" w:hAnsi="Helvetica" w:cs="Times New Roman"/>
          <w:iCs/>
          <w:sz w:val="22"/>
          <w:szCs w:val="22"/>
        </w:rPr>
        <w:t xml:space="preserve">Population genetics, clonal structure and phylogeography of the seagrass Cymodocea nodosa using microsatellite markers. </w:t>
      </w:r>
      <w:r w:rsidRPr="00B71FEC">
        <w:rPr>
          <w:rFonts w:ascii="Helvetica" w:eastAsia="Times New Roman" w:hAnsi="Helvetica" w:cs="Times New Roman"/>
          <w:sz w:val="22"/>
          <w:szCs w:val="22"/>
        </w:rPr>
        <w:t xml:space="preserve">“ Universidades do Algarve (Faro, Portugal).  22 de Septiembre de 2005.  Supervisor:  </w:t>
      </w:r>
      <w:r w:rsidRPr="00B71FEC">
        <w:rPr>
          <w:rFonts w:ascii="Helvetica" w:eastAsia="Times New Roman" w:hAnsi="Helvetica" w:cs="Times New Roman"/>
          <w:iCs/>
          <w:sz w:val="22"/>
          <w:szCs w:val="22"/>
        </w:rPr>
        <w:t>Ester Serrao y Carlos M. Duarte</w:t>
      </w:r>
      <w:r w:rsidRPr="00B71FEC">
        <w:rPr>
          <w:rFonts w:ascii="Helvetica" w:eastAsia="Times New Roman" w:hAnsi="Helvetica" w:cs="Times New Roman"/>
          <w:sz w:val="22"/>
          <w:szCs w:val="22"/>
        </w:rPr>
        <w:t>. (</w:t>
      </w:r>
      <w:r w:rsidRPr="00B71FEC">
        <w:rPr>
          <w:rFonts w:ascii="Helvetica" w:hAnsi="Helvetica"/>
          <w:sz w:val="22"/>
          <w:szCs w:val="22"/>
        </w:rPr>
        <w:t xml:space="preserve">currently </w:t>
      </w:r>
      <w:r w:rsidRPr="00B71FEC">
        <w:rPr>
          <w:rFonts w:ascii="Helvetica" w:eastAsia="Times New Roman" w:hAnsi="Helvetica" w:cs="Times New Roman"/>
          <w:sz w:val="22"/>
          <w:szCs w:val="22"/>
        </w:rPr>
        <w:t>investigador contratado Universidade do Algarve).</w:t>
      </w:r>
    </w:p>
    <w:p w14:paraId="783BC90F"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Cristina Barrón Esquiroz, “</w:t>
      </w:r>
      <w:r w:rsidRPr="00B71FEC">
        <w:rPr>
          <w:rFonts w:ascii="Helvetica" w:eastAsia="Times New Roman" w:hAnsi="Helvetica" w:cs="Times New Roman"/>
          <w:iCs/>
          <w:sz w:val="22"/>
          <w:szCs w:val="22"/>
        </w:rPr>
        <w:t>Production and export of dissolved organic carbon in coastal benthic ecosystems</w:t>
      </w:r>
      <w:r w:rsidRPr="00B71FEC">
        <w:rPr>
          <w:rFonts w:ascii="Helvetica" w:eastAsia="Times New Roman" w:hAnsi="Helvetica" w:cs="Times New Roman"/>
          <w:sz w:val="22"/>
          <w:szCs w:val="22"/>
        </w:rPr>
        <w:t xml:space="preserve"> “.  Universidad de les illes Balears, 11 de Octubre de 2005;  Sobresaliente  por unanimidad. </w:t>
      </w:r>
      <w:r w:rsidRPr="00B71FEC">
        <w:rPr>
          <w:rFonts w:ascii="Helvetica" w:eastAsia="Times New Roman" w:hAnsi="Helvetica" w:cs="Times New Roman"/>
          <w:iCs/>
          <w:sz w:val="22"/>
          <w:szCs w:val="22"/>
        </w:rPr>
        <w:t xml:space="preserve">Director:  Carlos M. Duarte </w:t>
      </w:r>
      <w:r w:rsidRPr="00B71FEC">
        <w:rPr>
          <w:rFonts w:ascii="Helvetica" w:eastAsia="Times New Roman" w:hAnsi="Helvetica" w:cs="Times New Roman"/>
          <w:sz w:val="22"/>
          <w:szCs w:val="22"/>
        </w:rPr>
        <w:t>. (currently postdoctoral fellow, Université Libre de Bruselles, Belgium).</w:t>
      </w:r>
    </w:p>
    <w:p w14:paraId="289D41BB"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María Lluc Calleja, “The metabolic significance of the surface layer of the ocean”. Universidad de les illes Balears, 23 de Abril de 2007;  Sobresaliente  </w:t>
      </w:r>
      <w:r w:rsidRPr="00B71FEC">
        <w:rPr>
          <w:rFonts w:ascii="Helvetica" w:eastAsia="Times New Roman" w:hAnsi="Helvetica" w:cs="Times New Roman"/>
          <w:iCs/>
          <w:sz w:val="22"/>
          <w:szCs w:val="22"/>
        </w:rPr>
        <w:t>cum laude</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iCs/>
          <w:sz w:val="22"/>
          <w:szCs w:val="22"/>
        </w:rPr>
        <w:t>Director:  Carlos M. Duarte. (Actualmente postdoc en Univ. California at Santa Cruz, EEUU).</w:t>
      </w:r>
    </w:p>
    <w:p w14:paraId="33EF7162"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Beatriz Martínez Daranas, “</w:t>
      </w:r>
      <w:r w:rsidRPr="00B71FEC">
        <w:rPr>
          <w:rFonts w:ascii="Helvetica" w:eastAsia="Times New Roman" w:hAnsi="Helvetica" w:cs="Times New Roman"/>
          <w:iCs/>
          <w:sz w:val="22"/>
          <w:szCs w:val="22"/>
        </w:rPr>
        <w:t>Estado de salud de los pastos marinos en áreas del Archipiélago Sabana-Camagüey, Cuba</w:t>
      </w:r>
      <w:r w:rsidRPr="00B71FEC">
        <w:rPr>
          <w:rFonts w:ascii="Helvetica" w:eastAsia="Times New Roman" w:hAnsi="Helvetica" w:cs="Times New Roman"/>
          <w:sz w:val="22"/>
          <w:szCs w:val="22"/>
        </w:rPr>
        <w:t xml:space="preserve">“.  Universidad de la Habana, Cuba, 18 de Diciembre de 2007. Codirigida por </w:t>
      </w:r>
      <w:r w:rsidRPr="00B71FEC">
        <w:rPr>
          <w:rFonts w:ascii="Helvetica" w:eastAsia="Times New Roman" w:hAnsi="Helvetica" w:cs="Times New Roman"/>
          <w:iCs/>
          <w:sz w:val="22"/>
          <w:szCs w:val="22"/>
        </w:rPr>
        <w:t>Carlos M. Duarte y Pedro Alcolado</w:t>
      </w:r>
      <w:r w:rsidRPr="00B71FEC">
        <w:rPr>
          <w:rFonts w:ascii="Helvetica" w:eastAsia="Times New Roman" w:hAnsi="Helvetica" w:cs="Times New Roman"/>
          <w:sz w:val="22"/>
          <w:szCs w:val="22"/>
        </w:rPr>
        <w:t>. (Actualmente Jefe de Departamento de Biología Marina, Instituto de Oceanología, La Habana, Cuba).</w:t>
      </w:r>
    </w:p>
    <w:p w14:paraId="03DD9D43"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Eva Ortega Retuerta, “</w:t>
      </w:r>
      <w:r w:rsidRPr="00B71FEC">
        <w:rPr>
          <w:rFonts w:ascii="Helvetica" w:eastAsia="Times New Roman" w:hAnsi="Helvetica" w:cs="Times New Roman"/>
          <w:iCs/>
          <w:sz w:val="22"/>
          <w:szCs w:val="22"/>
        </w:rPr>
        <w:t>Organic matter distribution and dynamics in marine ecosystems: field, experimental and remote sensing approaches”</w:t>
      </w:r>
      <w:r w:rsidRPr="00B71FEC">
        <w:rPr>
          <w:rFonts w:ascii="Helvetica" w:eastAsia="Times New Roman" w:hAnsi="Helvetica" w:cs="Times New Roman"/>
          <w:sz w:val="22"/>
          <w:szCs w:val="22"/>
        </w:rPr>
        <w:t>, Universidad de Granada, 3 de Octubre de 2008, Sobresaliente cum laude. Directores:  Isabel Reche y Carlos M. Duarte.</w:t>
      </w:r>
    </w:p>
    <w:p w14:paraId="67E6D2F4"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Micaela García, “</w:t>
      </w:r>
      <w:r w:rsidRPr="00B71FEC">
        <w:rPr>
          <w:rFonts w:ascii="Helvetica" w:eastAsia="Times New Roman" w:hAnsi="Helvetica" w:cs="Times New Roman"/>
          <w:iCs/>
          <w:sz w:val="22"/>
          <w:szCs w:val="22"/>
        </w:rPr>
        <w:t>Bacterial communities associated to seagrass (Posidonia spp.) rhizosphere in organic-rich carbonate sediments</w:t>
      </w:r>
      <w:r w:rsidRPr="00B71FEC">
        <w:rPr>
          <w:rFonts w:ascii="Helvetica" w:eastAsia="Times New Roman" w:hAnsi="Helvetica" w:cs="Times New Roman"/>
          <w:sz w:val="22"/>
          <w:szCs w:val="22"/>
        </w:rPr>
        <w:t xml:space="preserve">”. Universidad de les illes Balears, 19 de Marzo de 2009, Sobresaliente cum laude. Directores: </w:t>
      </w:r>
      <w:r w:rsidRPr="00B71FEC">
        <w:rPr>
          <w:rFonts w:ascii="Helvetica" w:eastAsia="Times New Roman" w:hAnsi="Helvetica" w:cs="Times New Roman"/>
          <w:iCs/>
          <w:sz w:val="22"/>
          <w:szCs w:val="22"/>
        </w:rPr>
        <w:t>Carlos M. Duarte, Arantxa López-López y Ramón Roselló</w:t>
      </w:r>
      <w:r w:rsidRPr="00B71FEC">
        <w:rPr>
          <w:rFonts w:ascii="Helvetica" w:eastAsia="Times New Roman" w:hAnsi="Helvetica" w:cs="Times New Roman"/>
          <w:sz w:val="22"/>
          <w:szCs w:val="22"/>
        </w:rPr>
        <w:t>).</w:t>
      </w:r>
    </w:p>
    <w:p w14:paraId="1D37BCA6" w14:textId="77777777" w:rsidR="008341F1"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Humberto Marotta Ribeiro, “</w:t>
      </w:r>
      <w:r w:rsidRPr="00B71FEC">
        <w:rPr>
          <w:rFonts w:ascii="Helvetica" w:eastAsia="Times New Roman" w:hAnsi="Helvetica" w:cs="Times New Roman"/>
          <w:iCs/>
          <w:sz w:val="22"/>
          <w:szCs w:val="22"/>
        </w:rPr>
        <w:t>Dióxido de carbono em lagos tropicais: de controles locais a padroes globais</w:t>
      </w:r>
      <w:r w:rsidRPr="00B71FEC">
        <w:rPr>
          <w:rFonts w:ascii="Helvetica" w:eastAsia="Times New Roman" w:hAnsi="Helvetica" w:cs="Times New Roman"/>
          <w:sz w:val="22"/>
          <w:szCs w:val="22"/>
        </w:rPr>
        <w:t xml:space="preserve">“, Universidad Federal de Río de Janeiro, Brazil, 30 de Marzo de 2009, A (90 – 100 %), Directores: </w:t>
      </w:r>
      <w:r w:rsidRPr="00B71FEC">
        <w:rPr>
          <w:rFonts w:ascii="Helvetica" w:eastAsia="Times New Roman" w:hAnsi="Helvetica" w:cs="Times New Roman"/>
          <w:iCs/>
          <w:sz w:val="22"/>
          <w:szCs w:val="22"/>
        </w:rPr>
        <w:t>Carlos M. Duarte, Alex H. Prast</w:t>
      </w:r>
      <w:r w:rsidRPr="00B71FEC">
        <w:rPr>
          <w:rFonts w:ascii="Helvetica" w:eastAsia="Times New Roman" w:hAnsi="Helvetica" w:cs="Times New Roman"/>
          <w:sz w:val="22"/>
          <w:szCs w:val="22"/>
        </w:rPr>
        <w:t>.</w:t>
      </w:r>
    </w:p>
    <w:p w14:paraId="7E4CF641"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Aurore Regaudie de Gioux, “</w:t>
      </w:r>
      <w:r w:rsidRPr="00B71FEC">
        <w:rPr>
          <w:rFonts w:ascii="Helvetica" w:eastAsia="Times New Roman" w:hAnsi="Helvetica" w:cs="Times New Roman"/>
          <w:iCs/>
          <w:sz w:val="22"/>
          <w:szCs w:val="22"/>
        </w:rPr>
        <w:t>Patterns in Ocean Metabolism: Rates, Balance and Control</w:t>
      </w:r>
      <w:r w:rsidRPr="00B71FEC">
        <w:rPr>
          <w:rFonts w:ascii="Helvetica" w:eastAsia="Times New Roman" w:hAnsi="Helvetica" w:cs="Times New Roman"/>
          <w:sz w:val="22"/>
          <w:szCs w:val="22"/>
        </w:rPr>
        <w:t xml:space="preserve">”. Universidad de les illes Balears, 21 October 2010, </w:t>
      </w:r>
      <w:r w:rsidRPr="00B71FEC">
        <w:rPr>
          <w:rFonts w:ascii="Helvetica" w:eastAsia="Times New Roman" w:hAnsi="Helvetica" w:cs="Times New Roman"/>
          <w:iCs/>
          <w:sz w:val="22"/>
          <w:szCs w:val="22"/>
        </w:rPr>
        <w:t>Excellent, cum laude</w:t>
      </w:r>
      <w:r w:rsidRPr="00B71FEC">
        <w:rPr>
          <w:rFonts w:ascii="Helvetica" w:eastAsia="Times New Roman" w:hAnsi="Helvetica" w:cs="Times New Roman"/>
          <w:sz w:val="22"/>
          <w:szCs w:val="22"/>
        </w:rPr>
        <w:t xml:space="preserve">. Director: </w:t>
      </w:r>
      <w:r w:rsidRPr="00B71FEC">
        <w:rPr>
          <w:rFonts w:ascii="Helvetica" w:eastAsia="Times New Roman" w:hAnsi="Helvetica" w:cs="Times New Roman"/>
          <w:iCs/>
          <w:sz w:val="22"/>
          <w:szCs w:val="22"/>
        </w:rPr>
        <w:t>Carlos M. Duarte</w:t>
      </w:r>
    </w:p>
    <w:p w14:paraId="69902687" w14:textId="77777777" w:rsidR="00E83342" w:rsidRPr="00B71FEC" w:rsidRDefault="00E83342" w:rsidP="00487955">
      <w:pPr>
        <w:numPr>
          <w:ilvl w:val="0"/>
          <w:numId w:val="32"/>
        </w:numPr>
        <w:spacing w:before="120"/>
        <w:rPr>
          <w:rFonts w:ascii="Helvetica" w:eastAsia="Times New Roman" w:hAnsi="Helvetica" w:cs="Times New Roman"/>
          <w:iCs/>
          <w:sz w:val="22"/>
          <w:szCs w:val="22"/>
        </w:rPr>
      </w:pPr>
      <w:r w:rsidRPr="00B71FEC">
        <w:rPr>
          <w:rFonts w:ascii="Helvetica" w:eastAsia="Times New Roman" w:hAnsi="Helvetica" w:cs="Times New Roman"/>
          <w:iCs/>
          <w:sz w:val="22"/>
          <w:szCs w:val="22"/>
        </w:rPr>
        <w:t xml:space="preserve">E. </w:t>
      </w:r>
      <w:r w:rsidRPr="00B71FEC">
        <w:rPr>
          <w:rFonts w:ascii="Helvetica" w:eastAsia="Times New Roman" w:hAnsi="Helvetica" w:cs="Times New Roman"/>
          <w:sz w:val="22"/>
          <w:szCs w:val="22"/>
        </w:rPr>
        <w:t>Alejandro Herrada, “</w:t>
      </w:r>
      <w:r w:rsidRPr="00B71FEC">
        <w:rPr>
          <w:rFonts w:ascii="Helvetica" w:eastAsia="Times New Roman" w:hAnsi="Helvetica" w:cs="Times New Roman"/>
          <w:iCs/>
          <w:sz w:val="22"/>
          <w:szCs w:val="22"/>
        </w:rPr>
        <w:t>A Complex Network Approach to Phylogenetic Trees: From Genes to the Tree of Life</w:t>
      </w:r>
      <w:r w:rsidRPr="00B71FEC">
        <w:rPr>
          <w:rFonts w:ascii="Helvetica" w:eastAsia="Times New Roman" w:hAnsi="Helvetica" w:cs="Times New Roman"/>
          <w:sz w:val="22"/>
          <w:szCs w:val="22"/>
        </w:rPr>
        <w:t xml:space="preserve">”, Universidad de les illes Balears, 4 February 2011, </w:t>
      </w:r>
      <w:r w:rsidRPr="00B71FEC">
        <w:rPr>
          <w:rFonts w:ascii="Helvetica" w:eastAsia="Times New Roman" w:hAnsi="Helvetica" w:cs="Times New Roman"/>
          <w:iCs/>
          <w:sz w:val="22"/>
          <w:szCs w:val="22"/>
        </w:rPr>
        <w:t>Sobresaliente cum laude</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iCs/>
          <w:sz w:val="22"/>
          <w:szCs w:val="22"/>
        </w:rPr>
        <w:t>Directors:  Emilio Hernández-García, Victor M. Eguiluz and Carlos M. Duarte.</w:t>
      </w:r>
    </w:p>
    <w:p w14:paraId="5A230041"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Raquel Vaquer Suñer, “Global change, respiration and coastal hypoxia”. Universidad de les illes Balears (en progreso). </w:t>
      </w:r>
      <w:r w:rsidRPr="00B71FEC">
        <w:rPr>
          <w:rFonts w:ascii="Helvetica" w:eastAsia="Times New Roman" w:hAnsi="Helvetica" w:cs="Times New Roman"/>
          <w:iCs/>
          <w:sz w:val="22"/>
          <w:szCs w:val="22"/>
        </w:rPr>
        <w:t>Director:  Carlos M. Duarte</w:t>
      </w:r>
      <w:r w:rsidRPr="00B71FEC">
        <w:rPr>
          <w:rFonts w:ascii="Helvetica" w:eastAsia="Times New Roman" w:hAnsi="Helvetica" w:cs="Times New Roman"/>
          <w:sz w:val="22"/>
          <w:szCs w:val="22"/>
        </w:rPr>
        <w:t xml:space="preserve"> </w:t>
      </w:r>
    </w:p>
    <w:p w14:paraId="0BCD9715" w14:textId="77777777" w:rsidR="00E83342"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Sergio Ruíz, “Volatile Organic Carbon Release by Marine Macrophytes”. Universidad de les illes Balears (en progreso). </w:t>
      </w:r>
      <w:r w:rsidRPr="00B71FEC">
        <w:rPr>
          <w:rFonts w:ascii="Helvetica" w:eastAsia="Times New Roman" w:hAnsi="Helvetica" w:cs="Times New Roman"/>
          <w:iCs/>
          <w:sz w:val="22"/>
          <w:szCs w:val="22"/>
        </w:rPr>
        <w:t>Director:  Carlos M. Duarte</w:t>
      </w:r>
    </w:p>
    <w:p w14:paraId="6929AF75" w14:textId="77777777" w:rsidR="008341F1" w:rsidRPr="00B71FEC" w:rsidRDefault="008341F1"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lang w:val="es-ES_tradnl"/>
        </w:rPr>
        <w:t>Sónia Massa, “</w:t>
      </w:r>
      <w:r w:rsidRPr="00B71FEC">
        <w:rPr>
          <w:rFonts w:ascii="Helvetica" w:eastAsia="Times New Roman" w:hAnsi="Helvetica" w:cs="Times New Roman"/>
          <w:sz w:val="22"/>
          <w:szCs w:val="22"/>
        </w:rPr>
        <w:t xml:space="preserve"> </w:t>
      </w:r>
      <w:r w:rsidRPr="00B71FEC">
        <w:rPr>
          <w:rFonts w:ascii="Helvetica" w:eastAsia="Times New Roman" w:hAnsi="Helvetica" w:cs="Times New Roman"/>
          <w:bCs/>
          <w:sz w:val="22"/>
          <w:szCs w:val="22"/>
        </w:rPr>
        <w:t>Genetic diversity of structural species, and stability of populations and ecosystems</w:t>
      </w:r>
      <w:r w:rsidRPr="00B71FEC">
        <w:rPr>
          <w:rFonts w:ascii="Helvetica" w:eastAsia="Times New Roman" w:hAnsi="Helvetica" w:cs="Times New Roman"/>
          <w:sz w:val="22"/>
          <w:szCs w:val="22"/>
          <w:lang w:val="es-ES_tradnl"/>
        </w:rPr>
        <w:t>”, Universidade do Algarve, Faro, Portugal, 14 de Septiembre de 2012.</w:t>
      </w:r>
    </w:p>
    <w:p w14:paraId="7F3D097F" w14:textId="77777777" w:rsidR="008341F1" w:rsidRPr="00B71FEC" w:rsidRDefault="008341F1"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 xml:space="preserve">Tánia Aires, “Biotic interactions and the success of invasions: bacterial communities in vinasive versus native species of algae (Caulerpa sp.) and seagrass (Posidonia sp.), </w:t>
      </w:r>
      <w:r w:rsidRPr="00B71FEC">
        <w:rPr>
          <w:rFonts w:ascii="Helvetica" w:eastAsia="Times New Roman" w:hAnsi="Helvetica" w:cs="Times New Roman"/>
          <w:sz w:val="22"/>
          <w:szCs w:val="22"/>
          <w:lang w:val="es-ES_tradnl"/>
        </w:rPr>
        <w:t>”, Universidade do Algarve, Faro, Portugal, 14 de Septiembre de 2012.</w:t>
      </w:r>
    </w:p>
    <w:p w14:paraId="63A23FDA" w14:textId="77777777" w:rsidR="008341F1" w:rsidRPr="00B71FEC" w:rsidRDefault="008341F1"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Dana L. Bigham. “Analyses of temporal changes in trophic state variables in Florida lakes”,  University of Florida, Gainesville, 23 October 2012 (co-supervisada por Daniel E. Canfield).</w:t>
      </w:r>
    </w:p>
    <w:p w14:paraId="62786BA1" w14:textId="77777777" w:rsidR="008341F1" w:rsidRPr="00B71FEC" w:rsidRDefault="008341F1"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Charles Novaes de Santana. “"Analysis of effects of global changes in Arctic and Antarctic food webs: present and future scenarios”, Sobresaliente cum laude,</w:t>
      </w:r>
    </w:p>
    <w:p w14:paraId="40C5ECBC" w14:textId="77777777" w:rsidR="000C316C" w:rsidRPr="00B71FEC" w:rsidRDefault="00E936F5" w:rsidP="00487955">
      <w:pPr>
        <w:numPr>
          <w:ilvl w:val="0"/>
          <w:numId w:val="32"/>
        </w:numPr>
        <w:spacing w:before="120"/>
        <w:rPr>
          <w:rFonts w:ascii="Helvetica" w:eastAsia="Times New Roman" w:hAnsi="Helvetica" w:cs="Times New Roman"/>
          <w:sz w:val="22"/>
          <w:szCs w:val="22"/>
          <w:lang w:val="es-ES_tradnl"/>
        </w:rPr>
      </w:pPr>
      <w:r w:rsidRPr="00B71FEC">
        <w:rPr>
          <w:rFonts w:ascii="Helvetica" w:eastAsia="Times New Roman" w:hAnsi="Helvetica" w:cs="Times New Roman"/>
          <w:sz w:val="22"/>
          <w:szCs w:val="22"/>
          <w:lang w:val="es-ES_tradnl"/>
        </w:rPr>
        <w:t>Luana Pinho Queiroz, “La influencia de las concentraciones y cualidad del Carbono Orgánico Disuelto sobre la emisión de CO2 y Carbono Organico Volatil en lagos tropicales” Universidad Federal de Río de Janeiro, Brazil, Directores: Carlos M. Duarte, Alex H. Prast, April 2013</w:t>
      </w:r>
      <w:r w:rsidR="000C316C" w:rsidRPr="00B71FEC">
        <w:rPr>
          <w:rFonts w:ascii="Helvetica" w:hAnsi="Helvetica"/>
          <w:sz w:val="22"/>
          <w:szCs w:val="22"/>
          <w:lang w:val="es-ES_tradnl"/>
        </w:rPr>
        <w:t xml:space="preserve"> </w:t>
      </w:r>
    </w:p>
    <w:p w14:paraId="0417BBB2" w14:textId="77777777" w:rsidR="000C316C" w:rsidRPr="00B71FEC" w:rsidRDefault="000C316C"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Charles Novaes de Santana. “"Analysis of effects of global changes in Arctic and Antarctic food webs: present and future scenarios”, Sobresaliente cum laude, Universidad Internacional Menéndez y Pelayo, Palma, 18 de Julio de 2013 (co-supervisada por Pablo Marquet).</w:t>
      </w:r>
    </w:p>
    <w:p w14:paraId="1D885583" w14:textId="77777777" w:rsidR="000C316C" w:rsidRPr="00B71FEC" w:rsidRDefault="000C316C"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lang w:val="es-ES_tradnl"/>
        </w:rPr>
        <w:t xml:space="preserve">Amanda Metcalff, “Trazabilidad isotópica del carbono: implicaciones en el almacenamiento geológico de CO2”, </w:t>
      </w:r>
      <w:r w:rsidRPr="00B71FEC">
        <w:rPr>
          <w:rFonts w:ascii="Helvetica" w:eastAsia="Times New Roman" w:hAnsi="Helvetica" w:cs="Times New Roman"/>
          <w:sz w:val="22"/>
          <w:szCs w:val="22"/>
        </w:rPr>
        <w:t>Sobresaliente</w:t>
      </w:r>
      <w:r w:rsidRPr="00B71FEC">
        <w:rPr>
          <w:rFonts w:ascii="Helvetica" w:eastAsia="Times New Roman" w:hAnsi="Helvetica" w:cs="Times New Roman"/>
          <w:sz w:val="22"/>
          <w:szCs w:val="22"/>
          <w:lang w:val="es-ES_tradnl"/>
        </w:rPr>
        <w:t>, Postgrado en Cambio Global, CSIC-Univ. Internacional Menéndez Pelayo. Directores: Carlos M. Duarte y Antonio Delgado.</w:t>
      </w:r>
    </w:p>
    <w:p w14:paraId="12453EC3" w14:textId="77777777" w:rsidR="000C316C" w:rsidRPr="00364356" w:rsidRDefault="000C316C" w:rsidP="00B71FEC">
      <w:pPr>
        <w:spacing w:before="120"/>
        <w:ind w:left="432"/>
        <w:rPr>
          <w:rFonts w:ascii="Helvetica" w:eastAsia="Times New Roman" w:hAnsi="Helvetica" w:cs="Times New Roman"/>
          <w:sz w:val="22"/>
          <w:szCs w:val="22"/>
        </w:rPr>
      </w:pPr>
    </w:p>
    <w:p w14:paraId="05856CDA" w14:textId="77777777" w:rsidR="00C76091" w:rsidRPr="00364356" w:rsidRDefault="00C76091" w:rsidP="00C76091">
      <w:pPr>
        <w:ind w:left="426"/>
        <w:rPr>
          <w:rFonts w:ascii="Helvetica" w:eastAsia="Times New Roman" w:hAnsi="Helvetica" w:cs="Times New Roman"/>
          <w:i/>
          <w:iCs/>
          <w:sz w:val="22"/>
          <w:szCs w:val="22"/>
        </w:rPr>
      </w:pPr>
    </w:p>
    <w:p w14:paraId="6AAD8889" w14:textId="77777777" w:rsidR="00C76091" w:rsidRPr="00176129" w:rsidRDefault="00C76091" w:rsidP="00487955">
      <w:pPr>
        <w:jc w:val="both"/>
        <w:rPr>
          <w:rFonts w:ascii="Helvetica" w:eastAsia="Times New Roman" w:hAnsi="Helvetica" w:cs="Times New Roman"/>
          <w:b/>
          <w:color w:val="808080" w:themeColor="background1" w:themeShade="80"/>
          <w:sz w:val="32"/>
          <w:szCs w:val="32"/>
        </w:rPr>
      </w:pPr>
      <w:r w:rsidRPr="00176129">
        <w:rPr>
          <w:rFonts w:ascii="Helvetica" w:eastAsia="Times New Roman" w:hAnsi="Helvetica" w:cs="Times New Roman"/>
          <w:b/>
          <w:color w:val="808080" w:themeColor="background1" w:themeShade="80"/>
          <w:sz w:val="32"/>
          <w:szCs w:val="32"/>
        </w:rPr>
        <w:t>PhD Thesis In Progress</w:t>
      </w:r>
    </w:p>
    <w:p w14:paraId="39088114" w14:textId="77777777" w:rsidR="00B71FEC" w:rsidRPr="00B71FEC" w:rsidRDefault="00B71FEC" w:rsidP="00C76091">
      <w:pPr>
        <w:jc w:val="both"/>
        <w:rPr>
          <w:rFonts w:ascii="Helvetica" w:eastAsia="Times New Roman" w:hAnsi="Helvetica" w:cs="Times New Roman"/>
          <w:b/>
          <w:sz w:val="32"/>
          <w:szCs w:val="32"/>
        </w:rPr>
      </w:pPr>
    </w:p>
    <w:p w14:paraId="1E5BE975" w14:textId="77777777" w:rsidR="00C74BF3" w:rsidRPr="00B71FEC" w:rsidRDefault="00C74BF3" w:rsidP="00487955">
      <w:pPr>
        <w:numPr>
          <w:ilvl w:val="0"/>
          <w:numId w:val="32"/>
        </w:numPr>
        <w:spacing w:before="120"/>
        <w:rPr>
          <w:rFonts w:ascii="Helvetica" w:eastAsia="Times New Roman" w:hAnsi="Helvetica" w:cs="Times New Roman"/>
          <w:i/>
          <w:iCs/>
          <w:sz w:val="22"/>
          <w:szCs w:val="22"/>
        </w:rPr>
      </w:pPr>
      <w:r w:rsidRPr="00B71FEC">
        <w:rPr>
          <w:rFonts w:ascii="Helvetica" w:eastAsia="Times New Roman" w:hAnsi="Helvetica" w:cs="Times New Roman"/>
          <w:sz w:val="22"/>
          <w:szCs w:val="22"/>
        </w:rPr>
        <w:t xml:space="preserve">Elena Díaz Almela, “Population dynamics of the Mediterranean seagrass </w:t>
      </w:r>
      <w:r w:rsidRPr="00B71FEC">
        <w:rPr>
          <w:rFonts w:ascii="Helvetica" w:eastAsia="Times New Roman" w:hAnsi="Helvetica" w:cs="Times New Roman"/>
          <w:i/>
          <w:iCs/>
          <w:sz w:val="22"/>
          <w:szCs w:val="22"/>
        </w:rPr>
        <w:t>Posidonia oceanica</w:t>
      </w:r>
      <w:r w:rsidRPr="00B71FEC">
        <w:rPr>
          <w:rFonts w:ascii="Helvetica" w:eastAsia="Times New Roman" w:hAnsi="Helvetica" w:cs="Times New Roman"/>
          <w:sz w:val="22"/>
          <w:szCs w:val="22"/>
        </w:rPr>
        <w:t xml:space="preserve"> (L.) Delile“.  Universidad de les illes Balears (en progreso). </w:t>
      </w:r>
      <w:r w:rsidRPr="00B71FEC">
        <w:rPr>
          <w:rFonts w:ascii="Helvetica" w:eastAsia="Times New Roman" w:hAnsi="Helvetica" w:cs="Times New Roman"/>
          <w:i/>
          <w:iCs/>
          <w:sz w:val="22"/>
          <w:szCs w:val="22"/>
        </w:rPr>
        <w:t>Director:  Carlos M. Duarte</w:t>
      </w:r>
    </w:p>
    <w:p w14:paraId="4717E061" w14:textId="77777777" w:rsidR="00C74BF3"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Johnna Holding “Tipping points for Arctic metabolismo”.  Postgrado en Cambio Global, CSC-Univ. Internacional Menéndez Pelayo. Director: Carlos M. Duarte.</w:t>
      </w:r>
    </w:p>
    <w:p w14:paraId="7A07CFE3" w14:textId="77777777" w:rsidR="0025378D" w:rsidRPr="00B71FEC" w:rsidRDefault="0025378D"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Lorena Basso, “</w:t>
      </w:r>
      <w:r w:rsidR="000769DA" w:rsidRPr="00B71FEC">
        <w:rPr>
          <w:rFonts w:ascii="Helvetica" w:eastAsia="Times New Roman" w:hAnsi="Helvetica" w:cs="Times New Roman"/>
          <w:i/>
          <w:iCs/>
          <w:sz w:val="22"/>
          <w:szCs w:val="22"/>
        </w:rPr>
        <w:t>Pinna nobilis</w:t>
      </w:r>
      <w:r w:rsidR="000769DA" w:rsidRPr="00B71FEC">
        <w:rPr>
          <w:rFonts w:ascii="Helvetica" w:eastAsia="Times New Roman" w:hAnsi="Helvetica" w:cs="Times New Roman"/>
          <w:i/>
          <w:sz w:val="22"/>
          <w:szCs w:val="22"/>
        </w:rPr>
        <w:t>: Current status and response to Climate Change</w:t>
      </w:r>
      <w:r w:rsidRPr="00B71FEC">
        <w:rPr>
          <w:rFonts w:ascii="Helvetica" w:eastAsia="Times New Roman" w:hAnsi="Helvetica" w:cs="Times New Roman"/>
          <w:sz w:val="22"/>
          <w:szCs w:val="22"/>
        </w:rPr>
        <w:t>”  Postgrado en Cambio Global, CSC-Univ. Internacional Menéndez Pelayo. Co-Directors: Carlos M. Duarte and Iris E. Hendriks.</w:t>
      </w:r>
    </w:p>
    <w:p w14:paraId="18BF31D3" w14:textId="77777777" w:rsidR="00C74BF3"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Alexandra Steckbauer, “Hypoxia in Mediterranean bays: prevalence, dynamic and correlation to CO2”  Postgrado en Cambio Global, CSC-Univ. Internacional Menéndez Pelayo. Director: Carlos M. Duarte.</w:t>
      </w:r>
    </w:p>
    <w:p w14:paraId="79E736F4" w14:textId="77777777" w:rsidR="00C74BF3"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Eva Mayol, “Intercambios de microorganismos y carbono entre la atmósfera y el océano: papel en la dinámica de aerosoles”, Postgrado en Cambio Global, CSC-Univ. Internacional Menéndez Pelayo. Director: Carlos M. Duarte.</w:t>
      </w:r>
    </w:p>
    <w:p w14:paraId="36341D89" w14:textId="77777777" w:rsidR="00C74BF3"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Lara Silvia García Corral, “Thermal regulation of ocean processes”, Postgrado en Cambio Global, CSC-Univ. Internacional Menéndez Pelayo. Directores: Carlos M. Duarte y López-Urrutia.</w:t>
      </w:r>
    </w:p>
    <w:p w14:paraId="085DE405" w14:textId="77777777" w:rsidR="00C74BF3"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Amanda Metcalff, “Trazabilidad isotópica del carbono: implicaciones en el almacenamiento geológico de CO2”, Postgrado en Cambio Global, CSC-Univ. Internacional Menéndez Pelayo. Directores: Carlos M. Duarte y Antonio Delgado.</w:t>
      </w:r>
    </w:p>
    <w:p w14:paraId="15013FBA" w14:textId="77777777" w:rsidR="00C74BF3" w:rsidRPr="00B71FEC" w:rsidRDefault="00E83342" w:rsidP="00487955">
      <w:pPr>
        <w:numPr>
          <w:ilvl w:val="0"/>
          <w:numId w:val="32"/>
        </w:numPr>
        <w:spacing w:before="120"/>
        <w:rPr>
          <w:rFonts w:ascii="Helvetica" w:eastAsia="Times New Roman" w:hAnsi="Helvetica" w:cs="Times New Roman"/>
          <w:sz w:val="22"/>
          <w:szCs w:val="22"/>
        </w:rPr>
      </w:pPr>
      <w:r w:rsidRPr="00B71FEC">
        <w:rPr>
          <w:rFonts w:ascii="Helvetica" w:eastAsia="Times New Roman" w:hAnsi="Helvetica" w:cs="Times New Roman"/>
          <w:sz w:val="22"/>
          <w:szCs w:val="22"/>
        </w:rPr>
        <w:t>Elena Mesa Cano, “Isótopos estables en el océano”, Postgrado en Cambio Global, CSC-Univ. Internacional Menéndez Pelayo. Directores: Carlos M. Duarte y Antonio Delgado.</w:t>
      </w:r>
    </w:p>
    <w:p w14:paraId="6BF686FA" w14:textId="77777777" w:rsidR="00C74BF3" w:rsidRPr="00B71FEC" w:rsidRDefault="00E70BA9" w:rsidP="00487955">
      <w:pPr>
        <w:numPr>
          <w:ilvl w:val="0"/>
          <w:numId w:val="32"/>
        </w:numPr>
        <w:spacing w:before="120"/>
        <w:rPr>
          <w:rFonts w:ascii="Helvetica" w:eastAsia="Times New Roman" w:hAnsi="Helvetica" w:cs="Times New Roman"/>
          <w:sz w:val="22"/>
          <w:szCs w:val="22"/>
        </w:rPr>
      </w:pPr>
      <w:r w:rsidRPr="00B71FEC">
        <w:rPr>
          <w:rFonts w:ascii="Helvetica" w:hAnsi="Helvetica"/>
          <w:sz w:val="22"/>
          <w:szCs w:val="22"/>
        </w:rPr>
        <w:t>Laura Ramajo Gallardo, “Plasticidad en la morfología de la concha de organismos marinos a través de gradientes ambientales asociados al cambio climático” Programa de Doctorado en Cambio Global CSIC - Universidad Internacional Menéndez Pelayo (UIMP). Directores: Carlos M. Duarte</w:t>
      </w:r>
    </w:p>
    <w:p w14:paraId="6BA51ECD" w14:textId="77777777" w:rsidR="00FC38C2" w:rsidRPr="00B71FEC" w:rsidRDefault="00283576" w:rsidP="00487955">
      <w:pPr>
        <w:numPr>
          <w:ilvl w:val="0"/>
          <w:numId w:val="32"/>
        </w:numPr>
        <w:spacing w:before="120"/>
        <w:rPr>
          <w:rFonts w:ascii="Helvetica" w:hAnsi="Helvetica"/>
          <w:sz w:val="22"/>
          <w:szCs w:val="22"/>
          <w:lang w:val="es-ES_tradnl"/>
        </w:rPr>
      </w:pPr>
      <w:r w:rsidRPr="00B71FEC">
        <w:rPr>
          <w:rFonts w:ascii="Helvetica" w:hAnsi="Helvetica"/>
          <w:sz w:val="22"/>
          <w:szCs w:val="22"/>
          <w:lang w:val="es-ES_tradnl"/>
        </w:rPr>
        <w:t>Sharyn Hickey, “Losses of vegetated coastal habitats in Australia”, The University of Western Australia, Directores: Kimberly van Niel, Stuart Pimm and Carlos M. Duarte.</w:t>
      </w:r>
      <w:r w:rsidR="00FC38C2" w:rsidRPr="00B71FEC">
        <w:rPr>
          <w:rFonts w:ascii="Helvetica" w:hAnsi="Helvetica"/>
          <w:sz w:val="22"/>
          <w:szCs w:val="22"/>
          <w:lang w:val="es-ES_tradnl"/>
        </w:rPr>
        <w:t xml:space="preserve"> </w:t>
      </w:r>
    </w:p>
    <w:p w14:paraId="389B9396" w14:textId="77777777" w:rsidR="00FC38C2" w:rsidRPr="00B71FEC" w:rsidRDefault="00FC38C2" w:rsidP="00487955">
      <w:pPr>
        <w:numPr>
          <w:ilvl w:val="0"/>
          <w:numId w:val="32"/>
        </w:numPr>
        <w:spacing w:before="120"/>
        <w:rPr>
          <w:rFonts w:ascii="Helvetica" w:hAnsi="Helvetica"/>
          <w:sz w:val="22"/>
          <w:szCs w:val="22"/>
          <w:lang w:val="es-ES_tradnl"/>
        </w:rPr>
      </w:pPr>
      <w:r w:rsidRPr="00B71FEC">
        <w:rPr>
          <w:rFonts w:ascii="Helvetica" w:hAnsi="Helvetica"/>
          <w:sz w:val="22"/>
          <w:szCs w:val="22"/>
          <w:lang w:val="es-ES_tradnl"/>
        </w:rPr>
        <w:t>Marina Sanz, “</w:t>
      </w:r>
      <w:r w:rsidRPr="00B71FEC">
        <w:rPr>
          <w:rFonts w:ascii="Helvetica" w:hAnsi="Helvetica"/>
          <w:i/>
          <w:sz w:val="22"/>
          <w:szCs w:val="22"/>
          <w:lang w:val="es-ES_tradnl"/>
        </w:rPr>
        <w:t>Plankton Metabolism in the Arctic</w:t>
      </w:r>
      <w:r w:rsidRPr="00B71FEC">
        <w:rPr>
          <w:rFonts w:ascii="Helvetica" w:hAnsi="Helvetica"/>
          <w:sz w:val="22"/>
          <w:szCs w:val="22"/>
          <w:lang w:val="es-ES_tradnl"/>
        </w:rPr>
        <w:t>”, Univ. Politécnica de Cataluña. Supervisors Carlos M. Duarte and Paul Wassmann.</w:t>
      </w:r>
    </w:p>
    <w:p w14:paraId="4379B7BC" w14:textId="77777777" w:rsidR="00FC38C2" w:rsidRPr="00B71FEC" w:rsidRDefault="00FC38C2" w:rsidP="00487955">
      <w:pPr>
        <w:numPr>
          <w:ilvl w:val="0"/>
          <w:numId w:val="32"/>
        </w:numPr>
        <w:spacing w:before="120"/>
        <w:rPr>
          <w:rFonts w:ascii="Helvetica" w:hAnsi="Helvetica"/>
          <w:sz w:val="22"/>
          <w:szCs w:val="22"/>
          <w:lang w:val="es-ES_tradnl"/>
        </w:rPr>
      </w:pPr>
      <w:r w:rsidRPr="00B71FEC">
        <w:rPr>
          <w:rFonts w:ascii="Helvetica" w:hAnsi="Helvetica"/>
          <w:sz w:val="22"/>
          <w:szCs w:val="22"/>
          <w:lang w:val="es-ES_tradnl"/>
        </w:rPr>
        <w:t xml:space="preserve">Hanan </w:t>
      </w:r>
      <w:r w:rsidRPr="00B71FEC">
        <w:rPr>
          <w:rFonts w:ascii="Helvetica" w:hAnsi="Helvetica"/>
          <w:sz w:val="22"/>
          <w:szCs w:val="22"/>
        </w:rPr>
        <w:t>Almahasheer</w:t>
      </w:r>
      <w:r w:rsidRPr="00B71FEC">
        <w:rPr>
          <w:rFonts w:ascii="Helvetica" w:hAnsi="Helvetica"/>
          <w:sz w:val="22"/>
          <w:szCs w:val="22"/>
          <w:lang w:val="es-ES_tradnl"/>
        </w:rPr>
        <w:t>, “</w:t>
      </w:r>
      <w:r w:rsidRPr="00B71FEC">
        <w:rPr>
          <w:rFonts w:ascii="Helvetica" w:hAnsi="Helvetica"/>
          <w:bCs/>
          <w:i/>
          <w:sz w:val="22"/>
          <w:szCs w:val="22"/>
        </w:rPr>
        <w:t>Ecosystem Services of</w:t>
      </w:r>
      <w:r w:rsidRPr="00B71FEC">
        <w:rPr>
          <w:rFonts w:ascii="Helvetica" w:hAnsi="Helvetica"/>
          <w:i/>
          <w:sz w:val="22"/>
          <w:szCs w:val="22"/>
        </w:rPr>
        <w:t xml:space="preserve"> </w:t>
      </w:r>
      <w:r w:rsidRPr="00B71FEC">
        <w:rPr>
          <w:rFonts w:ascii="Helvetica" w:hAnsi="Helvetica"/>
          <w:bCs/>
          <w:i/>
          <w:iCs/>
          <w:sz w:val="22"/>
          <w:szCs w:val="22"/>
        </w:rPr>
        <w:t>Avicennia marina</w:t>
      </w:r>
      <w:r w:rsidRPr="00B71FEC">
        <w:rPr>
          <w:rFonts w:ascii="Helvetica" w:hAnsi="Helvetica"/>
          <w:i/>
          <w:sz w:val="22"/>
          <w:szCs w:val="22"/>
        </w:rPr>
        <w:t xml:space="preserve"> </w:t>
      </w:r>
      <w:r w:rsidRPr="00B71FEC">
        <w:rPr>
          <w:rFonts w:ascii="Helvetica" w:hAnsi="Helvetica"/>
          <w:bCs/>
          <w:i/>
          <w:sz w:val="22"/>
          <w:szCs w:val="22"/>
        </w:rPr>
        <w:t>in the Red Sea</w:t>
      </w:r>
      <w:r w:rsidRPr="00B71FEC">
        <w:rPr>
          <w:rFonts w:ascii="Helvetica" w:hAnsi="Helvetica"/>
          <w:sz w:val="22"/>
          <w:szCs w:val="22"/>
          <w:lang w:val="es-ES_tradnl"/>
        </w:rPr>
        <w:t xml:space="preserve">”, </w:t>
      </w:r>
      <w:r w:rsidRPr="00B71FEC">
        <w:rPr>
          <w:rFonts w:ascii="Helvetica" w:hAnsi="Helvetica"/>
          <w:sz w:val="22"/>
          <w:szCs w:val="22"/>
        </w:rPr>
        <w:t>King Abdullah University For science and Technology</w:t>
      </w:r>
      <w:r w:rsidRPr="00B71FEC">
        <w:rPr>
          <w:rFonts w:ascii="Helvetica" w:hAnsi="Helvetica"/>
          <w:sz w:val="22"/>
          <w:szCs w:val="22"/>
          <w:lang w:val="es-ES_tradnl"/>
        </w:rPr>
        <w:t>, Arabia Saudi, Supervisors: Xabier Irigoien and Carlos M. Duarte.</w:t>
      </w:r>
    </w:p>
    <w:p w14:paraId="2F8A83C2" w14:textId="77777777" w:rsidR="00891D1D" w:rsidRPr="00B71FEC" w:rsidRDefault="00891D1D" w:rsidP="00487955">
      <w:pPr>
        <w:numPr>
          <w:ilvl w:val="0"/>
          <w:numId w:val="32"/>
        </w:numPr>
        <w:spacing w:before="120"/>
        <w:rPr>
          <w:rFonts w:ascii="Helvetica" w:hAnsi="Helvetica"/>
          <w:sz w:val="22"/>
          <w:szCs w:val="22"/>
          <w:lang w:val="es-ES_tradnl"/>
        </w:rPr>
      </w:pPr>
      <w:r w:rsidRPr="00B71FEC">
        <w:rPr>
          <w:rFonts w:ascii="Helvetica" w:hAnsi="Helvetica"/>
          <w:sz w:val="22"/>
          <w:szCs w:val="22"/>
          <w:lang w:val="es-ES_tradnl"/>
        </w:rPr>
        <w:t>Veronica Chaidez, “</w:t>
      </w:r>
      <w:r w:rsidRPr="00B71FEC">
        <w:rPr>
          <w:rFonts w:ascii="Helvetica" w:hAnsi="Helvetica"/>
          <w:bCs/>
          <w:i/>
          <w:sz w:val="22"/>
          <w:szCs w:val="22"/>
        </w:rPr>
        <w:t>Thermal Limits of Red Sea Biota</w:t>
      </w:r>
      <w:r w:rsidRPr="00B71FEC">
        <w:rPr>
          <w:rFonts w:ascii="Helvetica" w:hAnsi="Helvetica"/>
          <w:sz w:val="22"/>
          <w:szCs w:val="22"/>
          <w:lang w:val="es-ES_tradnl"/>
        </w:rPr>
        <w:t xml:space="preserve">”, </w:t>
      </w:r>
      <w:r w:rsidRPr="00B71FEC">
        <w:rPr>
          <w:rFonts w:ascii="Helvetica" w:hAnsi="Helvetica"/>
          <w:sz w:val="22"/>
          <w:szCs w:val="22"/>
        </w:rPr>
        <w:t>King Abdullah University For science and Technology</w:t>
      </w:r>
      <w:r w:rsidRPr="00B71FEC">
        <w:rPr>
          <w:rFonts w:ascii="Helvetica" w:hAnsi="Helvetica"/>
          <w:sz w:val="22"/>
          <w:szCs w:val="22"/>
          <w:lang w:val="es-ES_tradnl"/>
        </w:rPr>
        <w:t>, Arabia Saudi, Supervisors: Carlos M. Duarte and Susana Agustí.</w:t>
      </w:r>
    </w:p>
    <w:p w14:paraId="6FED88DC" w14:textId="77777777" w:rsidR="00891D1D" w:rsidRPr="00364356" w:rsidRDefault="00891D1D" w:rsidP="00891D1D">
      <w:pPr>
        <w:ind w:left="360"/>
        <w:rPr>
          <w:rFonts w:ascii="Helvetica" w:hAnsi="Helvetica"/>
          <w:sz w:val="22"/>
          <w:szCs w:val="22"/>
          <w:lang w:val="es-ES_tradnl"/>
        </w:rPr>
      </w:pPr>
    </w:p>
    <w:p w14:paraId="49E83118" w14:textId="4FB9A819" w:rsidR="00B71FEC" w:rsidRPr="00176129" w:rsidRDefault="00FC38C2" w:rsidP="00FC38C2">
      <w:pPr>
        <w:rPr>
          <w:rFonts w:ascii="Helvetica" w:hAnsi="Helvetica"/>
          <w:b/>
          <w:color w:val="808080" w:themeColor="background1" w:themeShade="80"/>
          <w:sz w:val="32"/>
          <w:szCs w:val="32"/>
          <w:lang w:val="es-ES_tradnl"/>
        </w:rPr>
      </w:pPr>
      <w:r w:rsidRPr="00176129">
        <w:rPr>
          <w:rFonts w:ascii="Helvetica" w:hAnsi="Helvetica"/>
          <w:b/>
          <w:color w:val="808080" w:themeColor="background1" w:themeShade="80"/>
          <w:sz w:val="32"/>
          <w:szCs w:val="32"/>
          <w:lang w:val="es-ES_tradnl"/>
        </w:rPr>
        <w:t>Honours Thesis supervised</w:t>
      </w:r>
    </w:p>
    <w:p w14:paraId="4AB08868" w14:textId="7C5654EF" w:rsidR="00B71FEC" w:rsidRPr="00487955" w:rsidRDefault="00FC38C2" w:rsidP="00487955">
      <w:pPr>
        <w:spacing w:before="120" w:after="120"/>
        <w:ind w:left="432"/>
        <w:rPr>
          <w:rFonts w:ascii="Helvetica" w:hAnsi="Helvetica"/>
          <w:bCs/>
          <w:sz w:val="22"/>
          <w:szCs w:val="22"/>
        </w:rPr>
      </w:pPr>
      <w:r w:rsidRPr="00364356">
        <w:rPr>
          <w:rFonts w:ascii="Helvetica" w:hAnsi="Helvetica"/>
          <w:sz w:val="22"/>
          <w:szCs w:val="22"/>
          <w:lang w:val="es-ES_tradnl"/>
        </w:rPr>
        <w:t>Aisling Fontanini, “</w:t>
      </w:r>
      <w:r w:rsidRPr="00364356">
        <w:rPr>
          <w:rFonts w:ascii="Helvetica" w:hAnsi="Helvetica"/>
          <w:bCs/>
          <w:i/>
          <w:sz w:val="22"/>
          <w:szCs w:val="22"/>
        </w:rPr>
        <w:t>Impacts of synergistic stresses are species-specific: metabolic responses for Gullmar Fjord invertebrates to low O2 and high CO2</w:t>
      </w:r>
      <w:r w:rsidRPr="00364356">
        <w:rPr>
          <w:rFonts w:ascii="Helvetica" w:hAnsi="Helvetica"/>
          <w:bCs/>
          <w:sz w:val="22"/>
          <w:szCs w:val="22"/>
        </w:rPr>
        <w:t>.” The University of Western Australia, October 2013.</w:t>
      </w:r>
    </w:p>
    <w:p w14:paraId="26305C23" w14:textId="77777777" w:rsidR="00E83342" w:rsidRPr="00176129" w:rsidRDefault="00E83342" w:rsidP="00487955">
      <w:pPr>
        <w:pStyle w:val="Heading2"/>
        <w:spacing w:before="360"/>
        <w:rPr>
          <w:rFonts w:ascii="Helvetica" w:eastAsia="Times New Roman" w:hAnsi="Helvetica" w:cs="Times New Roman"/>
          <w:i w:val="0"/>
          <w:color w:val="808080" w:themeColor="background1" w:themeShade="80"/>
          <w:sz w:val="32"/>
          <w:szCs w:val="32"/>
        </w:rPr>
      </w:pPr>
      <w:r w:rsidRPr="00176129">
        <w:rPr>
          <w:rFonts w:ascii="Helvetica" w:eastAsia="Times New Roman" w:hAnsi="Helvetica" w:cs="Times New Roman"/>
          <w:i w:val="0"/>
          <w:color w:val="808080" w:themeColor="background1" w:themeShade="80"/>
          <w:sz w:val="32"/>
          <w:szCs w:val="32"/>
        </w:rPr>
        <w:t>M.Sc. Students supervised</w:t>
      </w:r>
    </w:p>
    <w:p w14:paraId="284B67BA" w14:textId="77777777" w:rsidR="00E83342" w:rsidRPr="00364356" w:rsidRDefault="00E83342">
      <w:pPr>
        <w:rPr>
          <w:rFonts w:ascii="Helvetica" w:eastAsia="Times New Roman" w:hAnsi="Helvetica" w:cs="Times New Roman"/>
          <w:sz w:val="22"/>
          <w:szCs w:val="22"/>
        </w:rPr>
      </w:pPr>
    </w:p>
    <w:p w14:paraId="6FD716FF"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Alexandra Cunha “Crescimento e produtividade de Cymodocea nodosa na Ría Formosa, Algarve”.  Universidad do Algarve, Faro, Portugal. 29 de Enero de 1995.  Sobresaliente.</w:t>
      </w:r>
    </w:p>
    <w:p w14:paraId="299A18F8"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Trine Lützen, “</w:t>
      </w:r>
      <w:r w:rsidRPr="00487955">
        <w:rPr>
          <w:rFonts w:ascii="Helvetica" w:eastAsia="Times New Roman" w:hAnsi="Helvetica" w:cs="Times New Roman"/>
          <w:i/>
          <w:iCs/>
          <w:sz w:val="22"/>
          <w:szCs w:val="22"/>
        </w:rPr>
        <w:t>Cymodocea nodosa (Ucria) Aschers.  Vegetativ versus seksuel reproduktion</w:t>
      </w:r>
      <w:r w:rsidRPr="00487955">
        <w:rPr>
          <w:rFonts w:ascii="Helvetica" w:eastAsia="Times New Roman" w:hAnsi="Helvetica" w:cs="Times New Roman"/>
          <w:sz w:val="22"/>
          <w:szCs w:val="22"/>
        </w:rPr>
        <w:t>.  Roskilde University, Dinamarca.  Junio de 1995.</w:t>
      </w:r>
    </w:p>
    <w:p w14:paraId="17BC9DF7"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Anne Lise Middelboe, “</w:t>
      </w:r>
      <w:r w:rsidRPr="00487955">
        <w:rPr>
          <w:rFonts w:ascii="Helvetica" w:eastAsia="Times New Roman" w:hAnsi="Helvetica" w:cs="Times New Roman"/>
          <w:i/>
          <w:iCs/>
          <w:sz w:val="22"/>
          <w:szCs w:val="22"/>
        </w:rPr>
        <w:t>Cymodocea nodosa (Ucria) Aschers.  Vegetativ versus seksuel reproduktion</w:t>
      </w:r>
      <w:r w:rsidRPr="00487955">
        <w:rPr>
          <w:rFonts w:ascii="Helvetica" w:eastAsia="Times New Roman" w:hAnsi="Helvetica" w:cs="Times New Roman"/>
          <w:sz w:val="22"/>
          <w:szCs w:val="22"/>
        </w:rPr>
        <w:t>.  Roskilde University, Dinamarca.  Junio de 1995.</w:t>
      </w:r>
    </w:p>
    <w:p w14:paraId="3A04C53A"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Kathrine Stefansen.  “</w:t>
      </w:r>
      <w:r w:rsidRPr="00487955">
        <w:rPr>
          <w:rFonts w:ascii="Helvetica" w:eastAsia="Times New Roman" w:hAnsi="Helvetica" w:cs="Times New Roman"/>
          <w:i/>
          <w:iCs/>
          <w:sz w:val="22"/>
          <w:szCs w:val="22"/>
        </w:rPr>
        <w:t>Cymodocea nodosa (Ucria) Aschers.  Vegetativ versus seksuel reproduktion</w:t>
      </w:r>
      <w:r w:rsidRPr="00487955">
        <w:rPr>
          <w:rFonts w:ascii="Helvetica" w:eastAsia="Times New Roman" w:hAnsi="Helvetica" w:cs="Times New Roman"/>
          <w:sz w:val="22"/>
          <w:szCs w:val="22"/>
        </w:rPr>
        <w:t>.  Roskilde University, Dinamarca.  Junio de 1995.</w:t>
      </w:r>
    </w:p>
    <w:p w14:paraId="640F1A42"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Hoang Thi Ha “</w:t>
      </w:r>
      <w:r w:rsidRPr="00487955">
        <w:rPr>
          <w:rFonts w:ascii="Helvetica" w:eastAsia="Times New Roman" w:hAnsi="Helvetica" w:cs="Times New Roman"/>
          <w:i/>
          <w:iCs/>
          <w:sz w:val="22"/>
          <w:szCs w:val="22"/>
        </w:rPr>
        <w:t>Population dynamics and sediment effects on growth and survival of Kandelia candel in Halong Bay  (North Vietnam)”</w:t>
      </w:r>
      <w:r w:rsidRPr="00487955">
        <w:rPr>
          <w:rFonts w:ascii="Helvetica" w:eastAsia="Times New Roman" w:hAnsi="Helvetica" w:cs="Times New Roman"/>
          <w:sz w:val="22"/>
          <w:szCs w:val="22"/>
        </w:rPr>
        <w:t xml:space="preserve">  Mangrove Ecosystem Research Division, National Pedagogic University of Vietnam, Hanoi. 2001.</w:t>
      </w:r>
    </w:p>
    <w:p w14:paraId="326F4E2A"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 xml:space="preserve">Lídice Clero Alonso, </w:t>
      </w:r>
      <w:r w:rsidRPr="00487955">
        <w:rPr>
          <w:rFonts w:ascii="Helvetica" w:eastAsia="Times New Roman" w:hAnsi="Helvetica" w:cs="Times New Roman"/>
          <w:i/>
          <w:iCs/>
          <w:sz w:val="22"/>
          <w:szCs w:val="22"/>
        </w:rPr>
        <w:t>Demografía y Crecimiento de las Praderas Submarinas (Thalassia testudinum, Naks ex König) en Cayo Coco, Cieo de Ávila, Cuba</w:t>
      </w:r>
      <w:r w:rsidRPr="00487955">
        <w:rPr>
          <w:rFonts w:ascii="Helvetica" w:eastAsia="Times New Roman" w:hAnsi="Helvetica" w:cs="Times New Roman"/>
          <w:sz w:val="22"/>
          <w:szCs w:val="22"/>
        </w:rPr>
        <w:t>. Tesis de Maestría, Universidad Internacional de Andalucía, Director, Carlos M. Duarte.  Noviembre 2003.</w:t>
      </w:r>
    </w:p>
    <w:p w14:paraId="73166238"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Mateo Aguado, El Coste Energético del Bienestar, Programa de Postgrado en Cambio Global, Univesidad Internacional Menéndez Pelayo-CSIC, Noviembre 2009.</w:t>
      </w:r>
    </w:p>
    <w:p w14:paraId="3CC2EAB1" w14:textId="77777777"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Johnna Holding, Footprints of climate change in the Antarctic marine ecosystem, Programa de Postgrado en Cambio Global, Universidad Internacional Menéndez Pelayo-CSIC, Sobresaliente, 19 de Octubre de 2010.</w:t>
      </w:r>
    </w:p>
    <w:p w14:paraId="1CB254F4" w14:textId="49D3756E" w:rsidR="00E83342"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María Dolores Norte, From Kyoto Protocol to Copenhagen Summit: Press Coverage of Global Change at Spanish and International newspapers, Programa de Postgrado en Cambio Global, Universidad Internacional Menéndez Pelayo-CSIC, Sobresaliente, 19 de Octubre de 2010.</w:t>
      </w:r>
    </w:p>
    <w:p w14:paraId="0071E784" w14:textId="41BFE84D" w:rsidR="00C74BF3" w:rsidRPr="00487955" w:rsidRDefault="00E83342" w:rsidP="00487955">
      <w:pPr>
        <w:pStyle w:val="ListParagraph"/>
        <w:numPr>
          <w:ilvl w:val="0"/>
          <w:numId w:val="31"/>
        </w:numPr>
        <w:spacing w:after="120"/>
        <w:rPr>
          <w:rFonts w:ascii="Helvetica" w:eastAsia="Times New Roman" w:hAnsi="Helvetica" w:cs="Times New Roman"/>
          <w:sz w:val="22"/>
          <w:szCs w:val="22"/>
        </w:rPr>
      </w:pPr>
      <w:r w:rsidRPr="00487955">
        <w:rPr>
          <w:rFonts w:ascii="Helvetica" w:eastAsia="Times New Roman" w:hAnsi="Helvetica" w:cs="Times New Roman"/>
          <w:sz w:val="22"/>
          <w:szCs w:val="22"/>
        </w:rPr>
        <w:t>Amanda Metcalff, Programa de Postgrado en Cambio Global, Universidad Internacional Menéndez Pelayo-CSIC, Sobresaliente, 18 de Octubre de 2010.</w:t>
      </w:r>
    </w:p>
    <w:p w14:paraId="2CCB6262" w14:textId="77777777" w:rsidR="00C74BF3" w:rsidRPr="00364356" w:rsidRDefault="00C74BF3" w:rsidP="00487955">
      <w:pPr>
        <w:pStyle w:val="BodyText1"/>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r w:rsidRPr="00364356">
        <w:rPr>
          <w:rFonts w:ascii="Helvetica" w:hAnsi="Helvetica"/>
          <w:sz w:val="22"/>
          <w:szCs w:val="22"/>
        </w:rPr>
        <w:t xml:space="preserve">Elena Mesa Cano, Primary production in the Arctic during summer 2012: determination by the 18O  method, Programa de Postgrado en Cambio Global, </w:t>
      </w:r>
      <w:r w:rsidRPr="00364356">
        <w:rPr>
          <w:rFonts w:ascii="Helvetica" w:hAnsi="Helvetica"/>
          <w:i/>
          <w:sz w:val="22"/>
          <w:szCs w:val="22"/>
        </w:rPr>
        <w:t>Universidad Internacional Menéndez Pelayo</w:t>
      </w:r>
      <w:r w:rsidRPr="00364356">
        <w:rPr>
          <w:rFonts w:ascii="Helvetica" w:hAnsi="Helvetica"/>
          <w:sz w:val="22"/>
          <w:szCs w:val="22"/>
        </w:rPr>
        <w:t xml:space="preserve">-CSIC, </w:t>
      </w:r>
      <w:r w:rsidRPr="00364356">
        <w:rPr>
          <w:rFonts w:ascii="Helvetica" w:hAnsi="Helvetica"/>
          <w:i/>
          <w:sz w:val="22"/>
          <w:szCs w:val="22"/>
        </w:rPr>
        <w:t xml:space="preserve">Notable, 12 de Septiembre de </w:t>
      </w:r>
      <w:r w:rsidRPr="00364356">
        <w:rPr>
          <w:rFonts w:ascii="Helvetica" w:hAnsi="Helvetica"/>
          <w:sz w:val="22"/>
          <w:szCs w:val="22"/>
        </w:rPr>
        <w:t>2012.</w:t>
      </w:r>
    </w:p>
    <w:p w14:paraId="118A229F" w14:textId="77777777" w:rsidR="00C74BF3" w:rsidRPr="00364356" w:rsidRDefault="00C74BF3" w:rsidP="00487955">
      <w:pPr>
        <w:pStyle w:val="BodyText1"/>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r w:rsidRPr="00364356">
        <w:rPr>
          <w:rFonts w:ascii="Helvetica" w:hAnsi="Helvetica"/>
          <w:sz w:val="22"/>
          <w:szCs w:val="22"/>
        </w:rPr>
        <w:t xml:space="preserve">Lara S. García-Corral, Effect of ultraviolet radiation on Arctic plankton net community production, Programa de Postgrado en Cambio Global, </w:t>
      </w:r>
      <w:r w:rsidRPr="00364356">
        <w:rPr>
          <w:rFonts w:ascii="Helvetica" w:hAnsi="Helvetica"/>
          <w:i/>
          <w:sz w:val="22"/>
          <w:szCs w:val="22"/>
        </w:rPr>
        <w:t>Universidad Internacional Menéndez Pelayo</w:t>
      </w:r>
      <w:r w:rsidRPr="00364356">
        <w:rPr>
          <w:rFonts w:ascii="Helvetica" w:hAnsi="Helvetica"/>
          <w:sz w:val="22"/>
          <w:szCs w:val="22"/>
        </w:rPr>
        <w:t xml:space="preserve">-CSIC, </w:t>
      </w:r>
      <w:r w:rsidRPr="00364356">
        <w:rPr>
          <w:rFonts w:ascii="Helvetica" w:hAnsi="Helvetica"/>
          <w:i/>
          <w:sz w:val="22"/>
          <w:szCs w:val="22"/>
        </w:rPr>
        <w:t xml:space="preserve">Notable, 12 de Septiembre de </w:t>
      </w:r>
      <w:r w:rsidRPr="00364356">
        <w:rPr>
          <w:rFonts w:ascii="Helvetica" w:hAnsi="Helvetica"/>
          <w:sz w:val="22"/>
          <w:szCs w:val="22"/>
        </w:rPr>
        <w:t>2012.</w:t>
      </w:r>
    </w:p>
    <w:p w14:paraId="7B5EE4A5" w14:textId="77777777" w:rsidR="00C74BF3" w:rsidRPr="00364356" w:rsidRDefault="00C74BF3" w:rsidP="00487955">
      <w:pPr>
        <w:pStyle w:val="BodyText1"/>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r w:rsidRPr="00364356">
        <w:rPr>
          <w:rFonts w:ascii="Helvetica" w:hAnsi="Helvetica"/>
          <w:sz w:val="22"/>
          <w:szCs w:val="22"/>
        </w:rPr>
        <w:t xml:space="preserve">Marina Sanz, Is the global rise of jellyfish blooms a case of Broken Telephone? An analysis of citation networks on trends in jellyfish, Programa de Postgrado en Cambio Global, </w:t>
      </w:r>
      <w:r w:rsidRPr="00364356">
        <w:rPr>
          <w:rFonts w:ascii="Helvetica" w:hAnsi="Helvetica"/>
          <w:i/>
          <w:sz w:val="22"/>
          <w:szCs w:val="22"/>
        </w:rPr>
        <w:t>Universidad Internacional Menéndez Pelayo</w:t>
      </w:r>
      <w:r w:rsidRPr="00364356">
        <w:rPr>
          <w:rFonts w:ascii="Helvetica" w:hAnsi="Helvetica"/>
          <w:sz w:val="22"/>
          <w:szCs w:val="22"/>
        </w:rPr>
        <w:t xml:space="preserve">-CSIC, </w:t>
      </w:r>
      <w:r w:rsidRPr="00364356">
        <w:rPr>
          <w:rFonts w:ascii="Helvetica" w:hAnsi="Helvetica"/>
          <w:i/>
          <w:sz w:val="22"/>
          <w:szCs w:val="22"/>
        </w:rPr>
        <w:t xml:space="preserve">Notable, 12 de Septiembre de </w:t>
      </w:r>
      <w:r w:rsidRPr="00364356">
        <w:rPr>
          <w:rFonts w:ascii="Helvetica" w:hAnsi="Helvetica"/>
          <w:sz w:val="22"/>
          <w:szCs w:val="22"/>
        </w:rPr>
        <w:t>2012.</w:t>
      </w:r>
    </w:p>
    <w:p w14:paraId="02767CF4" w14:textId="77777777" w:rsidR="00C74BF3" w:rsidRPr="00364356" w:rsidRDefault="00C74BF3" w:rsidP="00487955">
      <w:pPr>
        <w:pStyle w:val="BodyText1"/>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r w:rsidRPr="00364356">
        <w:rPr>
          <w:rFonts w:ascii="Helvetica" w:hAnsi="Helvetica"/>
          <w:sz w:val="22"/>
          <w:szCs w:val="22"/>
        </w:rPr>
        <w:t xml:space="preserve">Paulo Casal, Macroalgae aquaculture global externalities, Programa de Postgrado en Cambio Global, </w:t>
      </w:r>
      <w:r w:rsidRPr="00364356">
        <w:rPr>
          <w:rFonts w:ascii="Helvetica" w:hAnsi="Helvetica"/>
          <w:i/>
          <w:sz w:val="22"/>
          <w:szCs w:val="22"/>
        </w:rPr>
        <w:t>Universidad Internacional Menéndez Pelayo</w:t>
      </w:r>
      <w:r w:rsidRPr="00364356">
        <w:rPr>
          <w:rFonts w:ascii="Helvetica" w:hAnsi="Helvetica"/>
          <w:sz w:val="22"/>
          <w:szCs w:val="22"/>
        </w:rPr>
        <w:t xml:space="preserve">-CSIC, </w:t>
      </w:r>
      <w:r w:rsidRPr="00364356">
        <w:rPr>
          <w:rFonts w:ascii="Helvetica" w:hAnsi="Helvetica"/>
          <w:i/>
          <w:sz w:val="22"/>
          <w:szCs w:val="22"/>
        </w:rPr>
        <w:t xml:space="preserve">Notable, 13 de Septiembre de </w:t>
      </w:r>
      <w:r w:rsidRPr="00364356">
        <w:rPr>
          <w:rFonts w:ascii="Helvetica" w:hAnsi="Helvetica"/>
          <w:sz w:val="22"/>
          <w:szCs w:val="22"/>
        </w:rPr>
        <w:t>2012.</w:t>
      </w:r>
    </w:p>
    <w:p w14:paraId="16A440D5" w14:textId="77777777" w:rsidR="00C97E90" w:rsidRPr="00364356" w:rsidRDefault="00C97E90" w:rsidP="00487955">
      <w:pPr>
        <w:pStyle w:val="BodyText1"/>
        <w:numPr>
          <w:ilvl w:val="0"/>
          <w:numId w:val="31"/>
        </w:numPr>
        <w:rPr>
          <w:rFonts w:ascii="Helvetica" w:hAnsi="Helvetica"/>
          <w:sz w:val="22"/>
          <w:szCs w:val="22"/>
          <w:lang w:val="en-US"/>
        </w:rPr>
      </w:pPr>
      <w:r w:rsidRPr="00364356">
        <w:rPr>
          <w:rFonts w:ascii="Helvetica" w:hAnsi="Helvetica"/>
          <w:sz w:val="22"/>
          <w:szCs w:val="22"/>
        </w:rPr>
        <w:t xml:space="preserve">Elia Pérez León, </w:t>
      </w:r>
      <w:r w:rsidRPr="00364356">
        <w:rPr>
          <w:rFonts w:ascii="Helvetica" w:hAnsi="Helvetica"/>
          <w:bCs/>
          <w:i/>
          <w:sz w:val="22"/>
          <w:szCs w:val="22"/>
          <w:lang w:val="en-US"/>
        </w:rPr>
        <w:t>Drivers of mollusc performance: Food supply vs. carbonate saturation state</w:t>
      </w:r>
      <w:r w:rsidRPr="00364356">
        <w:rPr>
          <w:rFonts w:ascii="Helvetica" w:hAnsi="Helvetica"/>
          <w:b/>
          <w:bCs/>
          <w:sz w:val="22"/>
          <w:szCs w:val="22"/>
          <w:lang w:val="en-US"/>
        </w:rPr>
        <w:t xml:space="preserve">, </w:t>
      </w:r>
      <w:r w:rsidRPr="00364356">
        <w:rPr>
          <w:rFonts w:ascii="Helvetica" w:hAnsi="Helvetica"/>
          <w:sz w:val="22"/>
          <w:szCs w:val="22"/>
        </w:rPr>
        <w:t xml:space="preserve">Programa de Postgrado en Cambio Global, </w:t>
      </w:r>
      <w:r w:rsidRPr="00364356">
        <w:rPr>
          <w:rFonts w:ascii="Helvetica" w:hAnsi="Helvetica"/>
          <w:i/>
          <w:sz w:val="22"/>
          <w:szCs w:val="22"/>
        </w:rPr>
        <w:t>Universidad Internacional Menéndez Pelayo</w:t>
      </w:r>
      <w:r w:rsidRPr="00364356">
        <w:rPr>
          <w:rFonts w:ascii="Helvetica" w:hAnsi="Helvetica"/>
          <w:sz w:val="22"/>
          <w:szCs w:val="22"/>
        </w:rPr>
        <w:t xml:space="preserve">-CSIC, </w:t>
      </w:r>
      <w:r w:rsidRPr="00364356">
        <w:rPr>
          <w:rFonts w:ascii="Helvetica" w:hAnsi="Helvetica"/>
          <w:i/>
          <w:sz w:val="22"/>
          <w:szCs w:val="22"/>
        </w:rPr>
        <w:t xml:space="preserve">Notable, 24 de Septiembre de </w:t>
      </w:r>
      <w:r w:rsidRPr="00364356">
        <w:rPr>
          <w:rFonts w:ascii="Helvetica" w:hAnsi="Helvetica"/>
          <w:sz w:val="22"/>
          <w:szCs w:val="22"/>
        </w:rPr>
        <w:t>2014.</w:t>
      </w:r>
    </w:p>
    <w:p w14:paraId="3657FAF5" w14:textId="6175EF19" w:rsidR="00C97E90" w:rsidRPr="00364356" w:rsidRDefault="00C97E90" w:rsidP="00487955">
      <w:pPr>
        <w:pStyle w:val="BodyText1"/>
        <w:numPr>
          <w:ilvl w:val="0"/>
          <w:numId w:val="31"/>
        </w:numPr>
        <w:rPr>
          <w:rFonts w:ascii="Helvetica" w:hAnsi="Helvetica"/>
          <w:sz w:val="22"/>
          <w:szCs w:val="22"/>
          <w:lang w:val="en-US"/>
        </w:rPr>
      </w:pPr>
      <w:r w:rsidRPr="00364356">
        <w:rPr>
          <w:rFonts w:ascii="Helvetica" w:hAnsi="Helvetica"/>
          <w:sz w:val="22"/>
          <w:szCs w:val="22"/>
        </w:rPr>
        <w:t>Radhiya,  Loss of carbón stocks in seagrass meadows due to mooring activities at Rottnest Island, Wester Australia. Master in Marine Science, The University of Western Australia, 4 November 2014.</w:t>
      </w:r>
    </w:p>
    <w:p w14:paraId="68434FBC" w14:textId="77777777" w:rsidR="00C74BF3" w:rsidRPr="00364356" w:rsidRDefault="00C74BF3">
      <w:pPr>
        <w:spacing w:after="120"/>
        <w:rPr>
          <w:rFonts w:ascii="Helvetica" w:eastAsia="Times New Roman" w:hAnsi="Helvetica" w:cs="Times New Roman"/>
          <w:sz w:val="22"/>
          <w:szCs w:val="22"/>
        </w:rPr>
      </w:pPr>
    </w:p>
    <w:p w14:paraId="7956CB1E" w14:textId="77777777" w:rsidR="00E83342" w:rsidRPr="00176129" w:rsidRDefault="00E83342">
      <w:pPr>
        <w:pStyle w:val="Heading2"/>
        <w:rPr>
          <w:rFonts w:ascii="Helvetica" w:eastAsia="Times New Roman" w:hAnsi="Helvetica" w:cs="Times New Roman"/>
          <w:i w:val="0"/>
          <w:color w:val="808080" w:themeColor="background1" w:themeShade="80"/>
          <w:sz w:val="32"/>
          <w:szCs w:val="32"/>
        </w:rPr>
      </w:pPr>
      <w:r w:rsidRPr="00176129">
        <w:rPr>
          <w:rFonts w:ascii="Helvetica" w:eastAsia="Times New Roman" w:hAnsi="Helvetica" w:cs="Times New Roman"/>
          <w:i w:val="0"/>
          <w:color w:val="808080" w:themeColor="background1" w:themeShade="80"/>
          <w:sz w:val="32"/>
          <w:szCs w:val="32"/>
        </w:rPr>
        <w:t>Postdoctoral Fellows</w:t>
      </w:r>
    </w:p>
    <w:p w14:paraId="11BB265A" w14:textId="77777777" w:rsidR="00E83342" w:rsidRPr="00364356" w:rsidRDefault="00E83342">
      <w:pPr>
        <w:rPr>
          <w:rFonts w:ascii="Helvetica" w:eastAsia="Times New Roman" w:hAnsi="Helvetica" w:cs="Times New Roman"/>
          <w:sz w:val="22"/>
          <w:szCs w:val="22"/>
        </w:rPr>
      </w:pPr>
    </w:p>
    <w:p w14:paraId="53BB0643"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Søren L. Nielsen (Denmark) - 1993-1994 (currently Prof. Univ. Roskilde)</w:t>
      </w:r>
    </w:p>
    <w:p w14:paraId="48EC21B0"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Timothy C. Granata (USA) - 1995-1999 (currently Prof. Ohio State Univ.)</w:t>
      </w:r>
    </w:p>
    <w:p w14:paraId="25D5459D"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Jorge Terrados (Spain) -  1995-2000 (currently tenure scientist, CSIC)</w:t>
      </w:r>
    </w:p>
    <w:p w14:paraId="01DC685D"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Dra. Esperança Gacía (Spain) -  1996-1999 (currently tenure scientist, CSIC)</w:t>
      </w:r>
    </w:p>
    <w:p w14:paraId="7F9C6078"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Dra. Nuria Marbá Bordalba (Spain) -  1998 – 2002 (currently tenure scientist, CSIC)</w:t>
      </w:r>
    </w:p>
    <w:p w14:paraId="2D2DCDA3"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Dra. Nuria Navarro (Spain)  – 2001 – 2003 (currently Prof. Univ. Rey Juan Carlos)</w:t>
      </w:r>
    </w:p>
    <w:p w14:paraId="5136C24D"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Sophie Arnaud-Haond (France) – 2002 – 2006 (currently tenure scientist, IFREMER, France)</w:t>
      </w:r>
    </w:p>
    <w:p w14:paraId="3CC8E6E1"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Dra. Emma Kritberg (Sweden) – 2006 – 2007 (currently associate profesor at Lund University, Sweden)</w:t>
      </w:r>
    </w:p>
    <w:p w14:paraId="024E1697"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Antonio Tovar Sánchez (Spain)  – 2004 –2007 (currently tenure scientist, CSIC, Spain).</w:t>
      </w:r>
    </w:p>
    <w:p w14:paraId="08C551F6"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Alejandro Rozenfeld (Argentina) – 2005 -2010 (currently postdoc at Catholic Univ. of Chile)</w:t>
      </w:r>
    </w:p>
    <w:p w14:paraId="14E5F934"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Dra. Marta Álvarez (Spain) – 2007 – 2010 (currently tenure scientist, IEO, Spain)</w:t>
      </w:r>
    </w:p>
    <w:p w14:paraId="5595F827" w14:textId="77777777" w:rsidR="00B6561E" w:rsidRPr="00364356" w:rsidRDefault="00B6561E" w:rsidP="00B6561E">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Burkhard Horstkotte (Alemania) – 2009 - 2012</w:t>
      </w:r>
    </w:p>
    <w:p w14:paraId="755DCA91" w14:textId="77777777" w:rsidR="00B6561E" w:rsidRPr="00364356" w:rsidRDefault="00B6561E" w:rsidP="00B6561E">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Stefan Gelcich (Reino Unido) - 2010 - 2012</w:t>
      </w:r>
    </w:p>
    <w:p w14:paraId="2A310F78" w14:textId="77777777" w:rsidR="00B6561E" w:rsidRPr="00364356" w:rsidRDefault="00B6561E" w:rsidP="00B6561E">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Ylva Olsen (Sweden) - 2010 – 2012</w:t>
      </w:r>
      <w:r w:rsidR="003C1DDF" w:rsidRPr="00364356">
        <w:rPr>
          <w:rFonts w:ascii="Helvetica" w:eastAsia="Times New Roman" w:hAnsi="Helvetica" w:cs="Times New Roman"/>
          <w:sz w:val="22"/>
          <w:szCs w:val="22"/>
        </w:rPr>
        <w:t xml:space="preserve"> (CSIC, Spain), 2013 – (UWA, Australia)</w:t>
      </w:r>
    </w:p>
    <w:p w14:paraId="372B2C8F" w14:textId="77777777" w:rsidR="00B6561E" w:rsidRPr="00364356" w:rsidRDefault="00B6561E" w:rsidP="00B6561E">
      <w:pPr>
        <w:pStyle w:val="BodyText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hAnsi="Helvetica"/>
          <w:sz w:val="22"/>
          <w:szCs w:val="22"/>
        </w:rPr>
      </w:pPr>
      <w:r w:rsidRPr="00364356">
        <w:rPr>
          <w:rFonts w:ascii="Helvetica" w:hAnsi="Helvetica"/>
          <w:sz w:val="22"/>
          <w:szCs w:val="22"/>
        </w:rPr>
        <w:t>Dr. Tommy Moore (EEUU) - 2011 - 2013</w:t>
      </w:r>
    </w:p>
    <w:p w14:paraId="0E594C1C"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Dra. Iris Hendriks (Netherlands) – 2004 –</w:t>
      </w:r>
      <w:r w:rsidR="00502B56" w:rsidRPr="00364356">
        <w:rPr>
          <w:rFonts w:ascii="Helvetica" w:eastAsia="Times New Roman" w:hAnsi="Helvetica" w:cs="Times New Roman"/>
          <w:sz w:val="22"/>
          <w:szCs w:val="22"/>
        </w:rPr>
        <w:t xml:space="preserve"> 2015</w:t>
      </w:r>
    </w:p>
    <w:p w14:paraId="12C97FB4"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 xml:space="preserve">Dr. Jesús M. Arrieta (Spain) – 2005 – </w:t>
      </w:r>
    </w:p>
    <w:p w14:paraId="5734D257" w14:textId="77777777" w:rsidR="00521C82" w:rsidRPr="00364356" w:rsidRDefault="00521C82" w:rsidP="00521C82">
      <w:pPr>
        <w:spacing w:after="120"/>
        <w:rPr>
          <w:rFonts w:ascii="Helvetica" w:eastAsia="Times New Roman" w:hAnsi="Helvetica" w:cs="Times New Roman"/>
          <w:sz w:val="22"/>
          <w:szCs w:val="22"/>
          <w:lang w:val="es-ES_tradnl"/>
        </w:rPr>
      </w:pPr>
      <w:r w:rsidRPr="00364356">
        <w:rPr>
          <w:rFonts w:ascii="Helvetica" w:eastAsia="Times New Roman" w:hAnsi="Helvetica" w:cs="Times New Roman"/>
          <w:sz w:val="22"/>
          <w:szCs w:val="22"/>
          <w:lang w:val="es-ES_tradnl"/>
        </w:rPr>
        <w:t xml:space="preserve">Dr. Oscar Serrano (España) – 2012 - </w:t>
      </w:r>
    </w:p>
    <w:p w14:paraId="2076250E" w14:textId="77777777" w:rsidR="00521C82" w:rsidRPr="00364356" w:rsidRDefault="00521C82">
      <w:pPr>
        <w:spacing w:after="120"/>
        <w:rPr>
          <w:rFonts w:ascii="Helvetica" w:eastAsia="Times New Roman" w:hAnsi="Helvetica" w:cs="Times New Roman"/>
          <w:sz w:val="22"/>
          <w:szCs w:val="22"/>
        </w:rPr>
      </w:pPr>
    </w:p>
    <w:p w14:paraId="6F784E91" w14:textId="77777777" w:rsidR="00E83342" w:rsidRPr="00176129" w:rsidRDefault="00E83342">
      <w:pPr>
        <w:pStyle w:val="Heading2"/>
        <w:rPr>
          <w:rFonts w:ascii="Helvetica" w:eastAsia="Times New Roman" w:hAnsi="Helvetica" w:cs="Times New Roman"/>
          <w:i w:val="0"/>
          <w:color w:val="808080" w:themeColor="background1" w:themeShade="80"/>
          <w:sz w:val="32"/>
          <w:szCs w:val="32"/>
        </w:rPr>
      </w:pPr>
      <w:r w:rsidRPr="00176129">
        <w:rPr>
          <w:rFonts w:ascii="Helvetica" w:eastAsia="Times New Roman" w:hAnsi="Helvetica" w:cs="Times New Roman"/>
          <w:i w:val="0"/>
          <w:color w:val="808080" w:themeColor="background1" w:themeShade="80"/>
          <w:sz w:val="32"/>
          <w:szCs w:val="32"/>
        </w:rPr>
        <w:t>Scientist hosted on sabbatical leave</w:t>
      </w:r>
    </w:p>
    <w:p w14:paraId="756B11A0" w14:textId="77777777" w:rsidR="00E83342" w:rsidRPr="00364356" w:rsidRDefault="00E83342">
      <w:pPr>
        <w:rPr>
          <w:rFonts w:ascii="Helvetica" w:eastAsia="Times New Roman" w:hAnsi="Helvetica" w:cs="Times New Roman"/>
          <w:sz w:val="22"/>
          <w:szCs w:val="22"/>
        </w:rPr>
      </w:pPr>
    </w:p>
    <w:p w14:paraId="27901832"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Jacob Kalff (McGill University, Canadá) - 1993/1994</w:t>
      </w:r>
    </w:p>
    <w:p w14:paraId="5DFCED62"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Yves Prairie (Université de Québec a Montréal, Canadá) - 1994/1995</w:t>
      </w:r>
    </w:p>
    <w:p w14:paraId="4B2BC3C9"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William Judson Kenworthy (NOAA, USA).1995</w:t>
      </w:r>
    </w:p>
    <w:p w14:paraId="6902C12C"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David F. Bird (Université de Québec a Montréal, Canadá) - 1997/1998</w:t>
      </w:r>
    </w:p>
    <w:p w14:paraId="29B995F1"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Dra. Hilary Kennedy (University of Wales, UK) – 2000</w:t>
      </w:r>
    </w:p>
    <w:p w14:paraId="4FBA1A0A"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Paul del Giorgio (Horn Point Lab, Univ. of Maryland, USA) – 2000</w:t>
      </w:r>
    </w:p>
    <w:p w14:paraId="3185C328"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Marianne Homer (Odense University, Denmark) – 2000-2001</w:t>
      </w:r>
    </w:p>
    <w:p w14:paraId="739CA0FB"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Gary Kendrick (Univ. Western Australia, Australia) – 2001.</w:t>
      </w:r>
    </w:p>
    <w:p w14:paraId="5AD8BA03" w14:textId="77777777" w:rsidR="00E83342" w:rsidRPr="00364356" w:rsidRDefault="00E83342">
      <w:pPr>
        <w:spacing w:after="120"/>
        <w:rPr>
          <w:rFonts w:ascii="Helvetica" w:eastAsia="Times New Roman" w:hAnsi="Helvetica" w:cs="Times New Roman"/>
          <w:sz w:val="22"/>
          <w:szCs w:val="22"/>
        </w:rPr>
      </w:pPr>
      <w:r w:rsidRPr="00364356">
        <w:rPr>
          <w:rFonts w:ascii="Helvetica" w:eastAsia="Times New Roman" w:hAnsi="Helvetica" w:cs="Times New Roman"/>
          <w:sz w:val="22"/>
          <w:szCs w:val="22"/>
        </w:rPr>
        <w:t>Dr. Yves Prairie (Université de Québec a Montréal, Canadá) - 2001/2002</w:t>
      </w:r>
    </w:p>
    <w:p w14:paraId="4764F69B" w14:textId="77777777" w:rsidR="00E83342" w:rsidRPr="00364356" w:rsidRDefault="00E83342">
      <w:pPr>
        <w:spacing w:after="60"/>
        <w:rPr>
          <w:rFonts w:ascii="Helvetica" w:eastAsia="Times New Roman" w:hAnsi="Helvetica" w:cs="Times New Roman"/>
          <w:sz w:val="22"/>
          <w:szCs w:val="22"/>
        </w:rPr>
      </w:pPr>
      <w:r w:rsidRPr="00364356">
        <w:rPr>
          <w:rFonts w:ascii="Helvetica" w:eastAsia="Times New Roman" w:hAnsi="Helvetica" w:cs="Times New Roman"/>
          <w:sz w:val="22"/>
          <w:szCs w:val="22"/>
        </w:rPr>
        <w:t>Dr. Jim Fourqurean (Florida International University, USA) – 2001/2002</w:t>
      </w:r>
    </w:p>
    <w:p w14:paraId="07557945" w14:textId="77777777" w:rsidR="00E83342" w:rsidRPr="00364356" w:rsidRDefault="00E83342">
      <w:pPr>
        <w:spacing w:after="60"/>
        <w:rPr>
          <w:rFonts w:ascii="Helvetica" w:eastAsia="Times New Roman" w:hAnsi="Helvetica" w:cs="Times New Roman"/>
          <w:sz w:val="22"/>
          <w:szCs w:val="22"/>
        </w:rPr>
      </w:pPr>
      <w:r w:rsidRPr="00364356">
        <w:rPr>
          <w:rFonts w:ascii="Helvetica" w:eastAsia="Times New Roman" w:hAnsi="Helvetica" w:cs="Times New Roman"/>
          <w:sz w:val="22"/>
          <w:szCs w:val="22"/>
        </w:rPr>
        <w:t>Dr. Yngvar Olsen (Norwegian University of Science and Technology, Norway) – 2003/2004.</w:t>
      </w:r>
    </w:p>
    <w:p w14:paraId="751A0130" w14:textId="77777777" w:rsidR="00E83342" w:rsidRPr="00364356" w:rsidRDefault="00E83342">
      <w:pPr>
        <w:spacing w:after="60"/>
        <w:rPr>
          <w:rFonts w:ascii="Helvetica" w:eastAsia="Times New Roman" w:hAnsi="Helvetica" w:cs="Times New Roman"/>
          <w:sz w:val="22"/>
          <w:szCs w:val="22"/>
        </w:rPr>
      </w:pPr>
      <w:r w:rsidRPr="00364356">
        <w:rPr>
          <w:rFonts w:ascii="Helvetica" w:eastAsia="Times New Roman" w:hAnsi="Helvetica" w:cs="Times New Roman"/>
          <w:sz w:val="22"/>
          <w:szCs w:val="22"/>
        </w:rPr>
        <w:t>Dr. John Downing (Iowa State University, USA) – 2007/2008</w:t>
      </w:r>
    </w:p>
    <w:p w14:paraId="01AC8654" w14:textId="77777777" w:rsidR="00E83342" w:rsidRPr="00364356" w:rsidRDefault="00E83342">
      <w:pPr>
        <w:spacing w:after="60"/>
        <w:rPr>
          <w:rFonts w:ascii="Helvetica" w:eastAsia="Times New Roman" w:hAnsi="Helvetica" w:cs="Times New Roman"/>
          <w:sz w:val="22"/>
          <w:szCs w:val="22"/>
        </w:rPr>
      </w:pPr>
      <w:r w:rsidRPr="00364356">
        <w:rPr>
          <w:rFonts w:ascii="Helvetica" w:eastAsia="Times New Roman" w:hAnsi="Helvetica" w:cs="Times New Roman"/>
          <w:sz w:val="22"/>
          <w:szCs w:val="22"/>
        </w:rPr>
        <w:t>Dra. Dolores Planas (Université du Québec a Montrèal, Canada) – 2008-2009</w:t>
      </w:r>
    </w:p>
    <w:p w14:paraId="52A9E99B" w14:textId="77777777" w:rsidR="00E04174" w:rsidRPr="00364356" w:rsidRDefault="00E04174" w:rsidP="00E04174">
      <w:pPr>
        <w:spacing w:after="60"/>
        <w:rPr>
          <w:rFonts w:ascii="Helvetica" w:eastAsia="Times New Roman" w:hAnsi="Helvetica" w:cs="Times New Roman"/>
          <w:sz w:val="22"/>
          <w:szCs w:val="22"/>
          <w:lang w:val="es-ES_tradnl"/>
        </w:rPr>
      </w:pPr>
      <w:r w:rsidRPr="00364356">
        <w:rPr>
          <w:rFonts w:ascii="Helvetica" w:eastAsia="Times New Roman" w:hAnsi="Helvetica" w:cs="Times New Roman"/>
          <w:sz w:val="22"/>
          <w:szCs w:val="22"/>
          <w:lang w:val="es-ES_tradnl"/>
        </w:rPr>
        <w:t>Dr. Catherine Lovelock (Univ. Queensland, Australia) – 2013</w:t>
      </w:r>
    </w:p>
    <w:p w14:paraId="5B73B5C7" w14:textId="77777777" w:rsidR="00E04174" w:rsidRPr="00364356" w:rsidRDefault="00E04174" w:rsidP="00E04174">
      <w:pPr>
        <w:spacing w:after="60"/>
        <w:rPr>
          <w:rFonts w:ascii="Helvetica" w:eastAsia="Times New Roman" w:hAnsi="Helvetica" w:cs="Times New Roman"/>
          <w:sz w:val="22"/>
          <w:szCs w:val="22"/>
          <w:lang w:val="es-ES_tradnl"/>
        </w:rPr>
      </w:pPr>
      <w:r w:rsidRPr="00364356">
        <w:rPr>
          <w:rFonts w:ascii="Helvetica" w:eastAsia="Times New Roman" w:hAnsi="Helvetica" w:cs="Times New Roman"/>
          <w:sz w:val="22"/>
          <w:szCs w:val="22"/>
          <w:lang w:val="es-ES_tradnl"/>
        </w:rPr>
        <w:t>Dr. John Pandolfi (Univ. Queensland, Australia) – 2013</w:t>
      </w:r>
    </w:p>
    <w:p w14:paraId="0111754E" w14:textId="77777777" w:rsidR="00437706" w:rsidRPr="00364356" w:rsidRDefault="00E04174" w:rsidP="00E04174">
      <w:pPr>
        <w:spacing w:after="60"/>
        <w:rPr>
          <w:rFonts w:ascii="Helvetica" w:eastAsia="Times New Roman" w:hAnsi="Helvetica" w:cs="Times New Roman"/>
          <w:sz w:val="22"/>
          <w:szCs w:val="22"/>
          <w:lang w:val="es-ES_tradnl"/>
        </w:rPr>
      </w:pPr>
      <w:r w:rsidRPr="00364356">
        <w:rPr>
          <w:rFonts w:ascii="Helvetica" w:eastAsia="Times New Roman" w:hAnsi="Helvetica" w:cs="Times New Roman"/>
          <w:sz w:val="22"/>
          <w:szCs w:val="22"/>
          <w:lang w:val="es-ES_tradnl"/>
        </w:rPr>
        <w:t xml:space="preserve">Dra. Paulina Marinetto (Univ. La Plata, Argentina) </w:t>
      </w:r>
      <w:r w:rsidR="00437706" w:rsidRPr="00364356">
        <w:rPr>
          <w:rFonts w:ascii="Helvetica" w:eastAsia="Times New Roman" w:hAnsi="Helvetica" w:cs="Times New Roman"/>
          <w:sz w:val="22"/>
          <w:szCs w:val="22"/>
          <w:lang w:val="es-ES_tradnl"/>
        </w:rPr>
        <w:t>–</w:t>
      </w:r>
      <w:r w:rsidRPr="00364356">
        <w:rPr>
          <w:rFonts w:ascii="Helvetica" w:eastAsia="Times New Roman" w:hAnsi="Helvetica" w:cs="Times New Roman"/>
          <w:sz w:val="22"/>
          <w:szCs w:val="22"/>
          <w:lang w:val="es-ES_tradnl"/>
        </w:rPr>
        <w:t xml:space="preserve"> 2013</w:t>
      </w:r>
    </w:p>
    <w:p w14:paraId="15CDD4EE" w14:textId="77777777" w:rsidR="00E83342" w:rsidRPr="00364356" w:rsidRDefault="00E83342">
      <w:pPr>
        <w:spacing w:after="120"/>
        <w:rPr>
          <w:rFonts w:ascii="Helvetica" w:eastAsia="Times New Roman" w:hAnsi="Helvetica" w:cs="Times New Roman"/>
          <w:sz w:val="22"/>
          <w:szCs w:val="22"/>
        </w:rPr>
      </w:pPr>
    </w:p>
    <w:p w14:paraId="146E6CA8" w14:textId="77777777" w:rsidR="00E83342" w:rsidRPr="00364356" w:rsidRDefault="00E83342">
      <w:pPr>
        <w:rPr>
          <w:rFonts w:ascii="Helvetica" w:eastAsia="Times New Roman" w:hAnsi="Helvetica" w:cs="Times New Roman"/>
          <w:sz w:val="22"/>
          <w:szCs w:val="22"/>
        </w:rPr>
      </w:pPr>
    </w:p>
    <w:p w14:paraId="6B4B1EDD" w14:textId="77777777" w:rsidR="00E83342" w:rsidRPr="00176129" w:rsidRDefault="00E83342">
      <w:pPr>
        <w:rPr>
          <w:rFonts w:ascii="Helvetica" w:eastAsia="Times New Roman" w:hAnsi="Helvetica" w:cs="Times New Roman"/>
          <w:b/>
          <w:bCs/>
          <w:iCs/>
          <w:color w:val="808080" w:themeColor="background1" w:themeShade="80"/>
          <w:sz w:val="32"/>
          <w:szCs w:val="32"/>
        </w:rPr>
      </w:pPr>
      <w:r w:rsidRPr="00176129">
        <w:rPr>
          <w:rFonts w:ascii="Helvetica" w:eastAsia="Times New Roman" w:hAnsi="Helvetica" w:cs="Times New Roman"/>
          <w:b/>
          <w:bCs/>
          <w:iCs/>
          <w:color w:val="808080" w:themeColor="background1" w:themeShade="80"/>
          <w:sz w:val="32"/>
          <w:szCs w:val="32"/>
        </w:rPr>
        <w:t>Editorial work</w:t>
      </w:r>
    </w:p>
    <w:p w14:paraId="3BEC04D3" w14:textId="77777777" w:rsidR="00E83342" w:rsidRPr="00364356" w:rsidRDefault="00E83342">
      <w:pPr>
        <w:rPr>
          <w:rFonts w:ascii="Helvetica" w:eastAsia="Times New Roman" w:hAnsi="Helvetica" w:cs="Times New Roman"/>
          <w:b/>
          <w:bCs/>
          <w:i/>
          <w:iCs/>
          <w:sz w:val="22"/>
          <w:szCs w:val="22"/>
        </w:rPr>
      </w:pPr>
    </w:p>
    <w:p w14:paraId="47CD60A5" w14:textId="6C2A76E5" w:rsidR="00487955" w:rsidRPr="00487955" w:rsidRDefault="00E83342" w:rsidP="00487955">
      <w:pPr>
        <w:spacing w:after="120"/>
        <w:rPr>
          <w:rFonts w:ascii="Helvetica" w:eastAsia="Times New Roman" w:hAnsi="Helvetica" w:cs="Times New Roman"/>
          <w:b/>
          <w:iCs/>
          <w:sz w:val="22"/>
          <w:szCs w:val="22"/>
          <w:u w:val="single"/>
        </w:rPr>
      </w:pPr>
      <w:r w:rsidRPr="00487955">
        <w:rPr>
          <w:rFonts w:ascii="Helvetica" w:eastAsia="Times New Roman" w:hAnsi="Helvetica" w:cs="Times New Roman"/>
          <w:b/>
          <w:iCs/>
          <w:sz w:val="22"/>
          <w:szCs w:val="22"/>
          <w:u w:val="single"/>
        </w:rPr>
        <w:t>Editor in chief of</w:t>
      </w:r>
    </w:p>
    <w:p w14:paraId="2D0162D9" w14:textId="77777777" w:rsidR="00487955" w:rsidRPr="00487955" w:rsidRDefault="00487955" w:rsidP="00487955">
      <w:pPr>
        <w:ind w:left="11" w:firstLine="1"/>
        <w:rPr>
          <w:rFonts w:ascii="Helvetica" w:eastAsia="Times New Roman" w:hAnsi="Helvetica" w:cs="Times New Roman"/>
          <w:iCs/>
          <w:sz w:val="22"/>
          <w:szCs w:val="22"/>
        </w:rPr>
      </w:pPr>
      <w:r w:rsidRPr="00487955">
        <w:rPr>
          <w:rFonts w:ascii="Helvetica" w:eastAsia="Times New Roman" w:hAnsi="Helvetica" w:cs="Times New Roman"/>
          <w:iCs/>
          <w:sz w:val="22"/>
          <w:szCs w:val="22"/>
        </w:rPr>
        <w:t>Estuaries (2001 -2010) – Estuaries and Coasts from 2006</w:t>
      </w:r>
    </w:p>
    <w:p w14:paraId="2939EE8F" w14:textId="77777777" w:rsidR="00487955" w:rsidRDefault="00487955" w:rsidP="00487955">
      <w:pPr>
        <w:ind w:left="7"/>
        <w:rPr>
          <w:rFonts w:ascii="Helvetica" w:eastAsia="Times New Roman" w:hAnsi="Helvetica" w:cs="Times New Roman"/>
          <w:iCs/>
          <w:sz w:val="22"/>
          <w:szCs w:val="22"/>
        </w:rPr>
      </w:pPr>
      <w:r w:rsidRPr="00487955">
        <w:rPr>
          <w:rFonts w:ascii="Helvetica" w:eastAsia="Times New Roman" w:hAnsi="Helvetica" w:cs="Times New Roman"/>
          <w:iCs/>
          <w:sz w:val="22"/>
          <w:szCs w:val="22"/>
        </w:rPr>
        <w:t>(Estuarine Research Federation USA)</w:t>
      </w:r>
    </w:p>
    <w:p w14:paraId="3E21F0AE" w14:textId="77777777" w:rsidR="00487955" w:rsidRPr="00487955" w:rsidRDefault="00487955" w:rsidP="00487955">
      <w:pPr>
        <w:ind w:left="7"/>
        <w:rPr>
          <w:rFonts w:ascii="Helvetica" w:eastAsia="Times New Roman" w:hAnsi="Helvetica" w:cs="Times New Roman"/>
          <w:iCs/>
          <w:sz w:val="22"/>
          <w:szCs w:val="22"/>
        </w:rPr>
      </w:pPr>
    </w:p>
    <w:p w14:paraId="2E81A19E" w14:textId="77777777" w:rsidR="00487955" w:rsidRPr="00487955" w:rsidRDefault="00487955" w:rsidP="00487955">
      <w:pPr>
        <w:ind w:left="7"/>
        <w:rPr>
          <w:rFonts w:ascii="Helvetica" w:eastAsia="Times New Roman" w:hAnsi="Helvetica" w:cs="Times New Roman"/>
          <w:iCs/>
          <w:sz w:val="22"/>
          <w:szCs w:val="22"/>
        </w:rPr>
      </w:pPr>
      <w:r w:rsidRPr="00487955">
        <w:rPr>
          <w:rFonts w:ascii="Helvetica" w:eastAsia="Times New Roman" w:hAnsi="Helvetica" w:cs="Times New Roman"/>
          <w:iCs/>
          <w:sz w:val="22"/>
          <w:szCs w:val="22"/>
        </w:rPr>
        <w:t>Frontiers in Marine Sc</w:t>
      </w:r>
      <w:r>
        <w:rPr>
          <w:rFonts w:ascii="Helvetica" w:eastAsia="Times New Roman" w:hAnsi="Helvetica" w:cs="Times New Roman"/>
          <w:iCs/>
          <w:sz w:val="22"/>
          <w:szCs w:val="22"/>
        </w:rPr>
        <w:t>ience (2014</w:t>
      </w:r>
      <w:r w:rsidRPr="00487955">
        <w:rPr>
          <w:rFonts w:ascii="Helvetica" w:eastAsia="Times New Roman" w:hAnsi="Helvetica" w:cs="Times New Roman"/>
          <w:iCs/>
          <w:sz w:val="22"/>
          <w:szCs w:val="22"/>
        </w:rPr>
        <w:t>).</w:t>
      </w:r>
    </w:p>
    <w:p w14:paraId="088C4A59" w14:textId="77777777" w:rsidR="00E83342" w:rsidRPr="00487955" w:rsidRDefault="00E83342">
      <w:pPr>
        <w:ind w:left="680"/>
        <w:rPr>
          <w:rFonts w:ascii="Helvetica" w:eastAsia="Times New Roman" w:hAnsi="Helvetica" w:cs="Times New Roman"/>
          <w:iCs/>
          <w:sz w:val="22"/>
          <w:szCs w:val="22"/>
        </w:rPr>
      </w:pPr>
    </w:p>
    <w:p w14:paraId="4D7A8FFF" w14:textId="7F4AAD54" w:rsidR="00E83342" w:rsidRPr="0045529F" w:rsidRDefault="00E83342" w:rsidP="0045529F">
      <w:pPr>
        <w:spacing w:after="120"/>
        <w:rPr>
          <w:rFonts w:ascii="Helvetica" w:eastAsia="Times New Roman" w:hAnsi="Helvetica" w:cs="Times New Roman"/>
          <w:b/>
          <w:iCs/>
          <w:sz w:val="22"/>
          <w:szCs w:val="22"/>
          <w:u w:val="single"/>
        </w:rPr>
      </w:pPr>
      <w:r w:rsidRPr="00487955">
        <w:rPr>
          <w:rFonts w:ascii="Helvetica" w:eastAsia="Times New Roman" w:hAnsi="Helvetica" w:cs="Times New Roman"/>
          <w:b/>
          <w:iCs/>
          <w:sz w:val="22"/>
          <w:szCs w:val="22"/>
          <w:u w:val="single"/>
        </w:rPr>
        <w:t>Associate Editor of</w:t>
      </w:r>
    </w:p>
    <w:p w14:paraId="71F2F77C"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Limnology and Oceanography (1997- 2002)</w:t>
      </w:r>
    </w:p>
    <w:p w14:paraId="110D45B0"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Ecosystems (2002 - 2008).</w:t>
      </w:r>
    </w:p>
    <w:p w14:paraId="45372B4F"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Biogeosciences (2004 - 2008).</w:t>
      </w:r>
    </w:p>
    <w:p w14:paraId="70853C47"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Marine Biological Research (2006 - ).</w:t>
      </w:r>
    </w:p>
    <w:p w14:paraId="4266740B"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PLoS One (2007 -</w:t>
      </w:r>
      <w:r w:rsidR="00EB5BAE" w:rsidRPr="00487955">
        <w:rPr>
          <w:rFonts w:ascii="Helvetica" w:eastAsia="Times New Roman" w:hAnsi="Helvetica" w:cs="Times New Roman"/>
          <w:iCs/>
          <w:sz w:val="22"/>
          <w:szCs w:val="22"/>
        </w:rPr>
        <w:t xml:space="preserve"> 2012</w:t>
      </w:r>
      <w:r w:rsidRPr="00487955">
        <w:rPr>
          <w:rFonts w:ascii="Helvetica" w:eastAsia="Times New Roman" w:hAnsi="Helvetica" w:cs="Times New Roman"/>
          <w:iCs/>
          <w:sz w:val="22"/>
          <w:szCs w:val="22"/>
        </w:rPr>
        <w:t>)</w:t>
      </w:r>
    </w:p>
    <w:p w14:paraId="660FF50E" w14:textId="48215EE9" w:rsidR="00E83342" w:rsidRPr="00487955" w:rsidRDefault="00EB5BAE"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Global Ecology and Biogeography (2011 - )</w:t>
      </w:r>
    </w:p>
    <w:p w14:paraId="0D38F86D" w14:textId="77777777" w:rsidR="00E83342" w:rsidRPr="00487955" w:rsidRDefault="00E83342" w:rsidP="0045529F">
      <w:pPr>
        <w:spacing w:line="360" w:lineRule="auto"/>
        <w:rPr>
          <w:rFonts w:ascii="Helvetica" w:eastAsia="Times New Roman" w:hAnsi="Helvetica" w:cs="Times New Roman"/>
          <w:iCs/>
          <w:sz w:val="22"/>
          <w:szCs w:val="22"/>
        </w:rPr>
      </w:pPr>
    </w:p>
    <w:p w14:paraId="3AF5DC65" w14:textId="1A816764" w:rsidR="00E83342" w:rsidRPr="0045529F" w:rsidRDefault="00E83342" w:rsidP="0045529F">
      <w:pPr>
        <w:spacing w:after="120" w:line="360" w:lineRule="auto"/>
        <w:rPr>
          <w:rFonts w:ascii="Helvetica" w:eastAsia="Times New Roman" w:hAnsi="Helvetica" w:cs="Times New Roman"/>
          <w:b/>
          <w:iCs/>
          <w:sz w:val="22"/>
          <w:szCs w:val="22"/>
          <w:u w:val="single"/>
        </w:rPr>
      </w:pPr>
      <w:r w:rsidRPr="00811985">
        <w:rPr>
          <w:rFonts w:ascii="Helvetica" w:eastAsia="Times New Roman" w:hAnsi="Helvetica" w:cs="Times New Roman"/>
          <w:b/>
          <w:iCs/>
          <w:sz w:val="22"/>
          <w:szCs w:val="22"/>
          <w:u w:val="single"/>
        </w:rPr>
        <w:t>Member of the Editorial Board of</w:t>
      </w:r>
    </w:p>
    <w:p w14:paraId="0514F366"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Experimental Marine Biology and Ecology (1994 - )  (Elsevier Science)</w:t>
      </w:r>
    </w:p>
    <w:p w14:paraId="0FCA4854"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Aquatic Botany (1998 - 2003) (Elsevier Science)</w:t>
      </w:r>
    </w:p>
    <w:p w14:paraId="5E4581CD"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Sea Research (1999 - ) (Elsevier Science)</w:t>
      </w:r>
    </w:p>
    <w:p w14:paraId="2B9173A9"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Aquatic Living Resources (2001 - ) (Elsevier Science)</w:t>
      </w:r>
    </w:p>
    <w:p w14:paraId="060EDA3D"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Marine Systems (2001 - ) (Elsevier Science)</w:t>
      </w:r>
    </w:p>
    <w:p w14:paraId="02D70059"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Ophelia (1999 - 2004)</w:t>
      </w:r>
    </w:p>
    <w:p w14:paraId="0D3513ED"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Marine Biology Research (2005 - )</w:t>
      </w:r>
    </w:p>
    <w:p w14:paraId="484A2A6A"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Scientia Marina</w:t>
      </w:r>
    </w:p>
    <w:p w14:paraId="604A01A2" w14:textId="77777777"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Hidrobiología (México)</w:t>
      </w:r>
    </w:p>
    <w:p w14:paraId="786C47C0" w14:textId="08AF4CC9" w:rsidR="00E83342" w:rsidRPr="00487955" w:rsidRDefault="00E83342" w:rsidP="0045529F">
      <w:pPr>
        <w:spacing w:line="360" w:lineRule="auto"/>
        <w:ind w:left="680"/>
        <w:rPr>
          <w:rFonts w:ascii="Helvetica" w:eastAsia="Times New Roman" w:hAnsi="Helvetica" w:cs="Times New Roman"/>
          <w:iCs/>
          <w:sz w:val="22"/>
          <w:szCs w:val="22"/>
        </w:rPr>
      </w:pPr>
      <w:r w:rsidRPr="00487955">
        <w:rPr>
          <w:rFonts w:ascii="Helvetica" w:eastAsia="Times New Roman" w:hAnsi="Helvetica" w:cs="Times New Roman"/>
          <w:iCs/>
          <w:sz w:val="22"/>
          <w:szCs w:val="22"/>
        </w:rPr>
        <w:t>Pukhet Marine Station (Thailand)</w:t>
      </w:r>
    </w:p>
    <w:p w14:paraId="23470F99" w14:textId="77777777" w:rsidR="00E83342" w:rsidRPr="00487955" w:rsidRDefault="00E83342" w:rsidP="0045529F">
      <w:pPr>
        <w:spacing w:line="360" w:lineRule="auto"/>
        <w:rPr>
          <w:rFonts w:ascii="Helvetica" w:eastAsia="Times New Roman" w:hAnsi="Helvetica" w:cs="Times New Roman"/>
          <w:iCs/>
          <w:sz w:val="22"/>
          <w:szCs w:val="22"/>
        </w:rPr>
      </w:pPr>
    </w:p>
    <w:p w14:paraId="1EFD247F" w14:textId="716824C4" w:rsidR="00E83342" w:rsidRPr="0045529F" w:rsidRDefault="00E83342" w:rsidP="0045529F">
      <w:pPr>
        <w:spacing w:after="120" w:line="360" w:lineRule="auto"/>
        <w:rPr>
          <w:rFonts w:ascii="Helvetica" w:eastAsia="Times New Roman" w:hAnsi="Helvetica" w:cs="Times New Roman"/>
          <w:b/>
          <w:iCs/>
          <w:sz w:val="22"/>
          <w:szCs w:val="22"/>
          <w:u w:val="single"/>
        </w:rPr>
      </w:pPr>
      <w:r w:rsidRPr="00811985">
        <w:rPr>
          <w:rFonts w:ascii="Helvetica" w:eastAsia="Times New Roman" w:hAnsi="Helvetica" w:cs="Times New Roman"/>
          <w:b/>
          <w:iCs/>
          <w:sz w:val="22"/>
          <w:szCs w:val="22"/>
          <w:u w:val="single"/>
        </w:rPr>
        <w:t>Reviewer for</w:t>
      </w:r>
      <w:r w:rsidRPr="00811985">
        <w:rPr>
          <w:rFonts w:ascii="Helvetica" w:eastAsia="Times New Roman" w:hAnsi="Helvetica" w:cs="Times New Roman"/>
          <w:b/>
          <w:sz w:val="22"/>
          <w:szCs w:val="22"/>
        </w:rPr>
        <w:t>:</w:t>
      </w:r>
    </w:p>
    <w:p w14:paraId="706DE6B0"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American Naturalist</w:t>
      </w:r>
    </w:p>
    <w:p w14:paraId="4337E3E0"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Aquatic Botany</w:t>
      </w:r>
    </w:p>
    <w:p w14:paraId="522DDE9E"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Biogeochemistry</w:t>
      </w:r>
    </w:p>
    <w:p w14:paraId="44C22FDC"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Biogeosciences</w:t>
      </w:r>
    </w:p>
    <w:p w14:paraId="68B2EA4E"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Canadian Journal of Botany</w:t>
      </w:r>
    </w:p>
    <w:p w14:paraId="32D394F1"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Canadian Journal of Fisheries and Aquatic Sciences</w:t>
      </w:r>
    </w:p>
    <w:p w14:paraId="7A05BCE3"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Ciencia Marina</w:t>
      </w:r>
    </w:p>
    <w:p w14:paraId="492C3A6A"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Deep-Sea Research</w:t>
      </w:r>
    </w:p>
    <w:p w14:paraId="40C9C85A"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Ecology</w:t>
      </w:r>
    </w:p>
    <w:p w14:paraId="1818085A"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Ecological Applications</w:t>
      </w:r>
    </w:p>
    <w:p w14:paraId="6D052E7F"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Ecological Modelling</w:t>
      </w:r>
    </w:p>
    <w:p w14:paraId="7AD5BB1D"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Ecology Letters</w:t>
      </w:r>
    </w:p>
    <w:p w14:paraId="747846D6"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Ecosystems</w:t>
      </w:r>
    </w:p>
    <w:p w14:paraId="454270F5"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European Journal of Phycology</w:t>
      </w:r>
    </w:p>
    <w:p w14:paraId="20F45287"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Estuaries</w:t>
      </w:r>
    </w:p>
    <w:p w14:paraId="580ED19E"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Estuarine Coastal and Shelf Science</w:t>
      </w:r>
    </w:p>
    <w:p w14:paraId="4B8C8CAA"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Evolutionary Ecology</w:t>
      </w:r>
    </w:p>
    <w:p w14:paraId="69FD2FAB"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Geophysical Research Let</w:t>
      </w:r>
      <w:r w:rsidR="00E70BA9" w:rsidRPr="00487955">
        <w:rPr>
          <w:rFonts w:ascii="Helvetica" w:eastAsia="Times New Roman" w:hAnsi="Helvetica" w:cs="Times New Roman"/>
          <w:iCs/>
          <w:sz w:val="22"/>
          <w:szCs w:val="22"/>
        </w:rPr>
        <w:t>t</w:t>
      </w:r>
      <w:r w:rsidRPr="00487955">
        <w:rPr>
          <w:rFonts w:ascii="Helvetica" w:eastAsia="Times New Roman" w:hAnsi="Helvetica" w:cs="Times New Roman"/>
          <w:iCs/>
          <w:sz w:val="22"/>
          <w:szCs w:val="22"/>
        </w:rPr>
        <w:t>ers</w:t>
      </w:r>
    </w:p>
    <w:p w14:paraId="311AB220"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Global Biogoechemical Cycles</w:t>
      </w:r>
    </w:p>
    <w:p w14:paraId="68304AE4"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Global Biology Change</w:t>
      </w:r>
    </w:p>
    <w:p w14:paraId="1FB601CB"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Hydrobiologia</w:t>
      </w:r>
    </w:p>
    <w:p w14:paraId="246F90FB"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Experimental Marine Biology and Ecology</w:t>
      </w:r>
    </w:p>
    <w:p w14:paraId="6719A48E"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Aquatic Plant Management</w:t>
      </w:r>
    </w:p>
    <w:p w14:paraId="5DCABE57"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Ecology</w:t>
      </w:r>
    </w:p>
    <w:p w14:paraId="45F4F8E1"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Phycology</w:t>
      </w:r>
    </w:p>
    <w:p w14:paraId="61FCB171"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Plankton Research</w:t>
      </w:r>
    </w:p>
    <w:p w14:paraId="363036DC"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Journal of Sea Research</w:t>
      </w:r>
    </w:p>
    <w:p w14:paraId="72B56498"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Limnology and Oceanography</w:t>
      </w:r>
    </w:p>
    <w:p w14:paraId="33E110C8"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Marine Biology</w:t>
      </w:r>
    </w:p>
    <w:p w14:paraId="5C4DA258"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Marine Ecology</w:t>
      </w:r>
    </w:p>
    <w:p w14:paraId="2959F412"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Marine Ecology Progress Series</w:t>
      </w:r>
    </w:p>
    <w:p w14:paraId="7AF511CE"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Marine and Freshwater Research</w:t>
      </w:r>
    </w:p>
    <w:p w14:paraId="26B8FFAD"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Marine Life</w:t>
      </w:r>
    </w:p>
    <w:p w14:paraId="223562CC"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Nature</w:t>
      </w:r>
    </w:p>
    <w:p w14:paraId="751BE281"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Oecologia</w:t>
      </w:r>
    </w:p>
    <w:p w14:paraId="49CD6A1F"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Ophelia</w:t>
      </w:r>
    </w:p>
    <w:p w14:paraId="686CF975"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Phycologia</w:t>
      </w:r>
    </w:p>
    <w:p w14:paraId="37AAE14F"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Science</w:t>
      </w:r>
    </w:p>
    <w:p w14:paraId="31926B71" w14:textId="77777777" w:rsidR="00E83342" w:rsidRPr="00487955" w:rsidRDefault="00E83342" w:rsidP="0045529F">
      <w:pPr>
        <w:spacing w:line="360" w:lineRule="auto"/>
        <w:ind w:left="580"/>
        <w:rPr>
          <w:rFonts w:ascii="Helvetica" w:eastAsia="Times New Roman" w:hAnsi="Helvetica" w:cs="Times New Roman"/>
          <w:iCs/>
          <w:sz w:val="22"/>
          <w:szCs w:val="22"/>
        </w:rPr>
      </w:pPr>
      <w:r w:rsidRPr="00487955">
        <w:rPr>
          <w:rFonts w:ascii="Helvetica" w:eastAsia="Times New Roman" w:hAnsi="Helvetica" w:cs="Times New Roman"/>
          <w:iCs/>
          <w:sz w:val="22"/>
          <w:szCs w:val="22"/>
        </w:rPr>
        <w:t>Scientia Marina</w:t>
      </w:r>
    </w:p>
    <w:p w14:paraId="38EDDB4A" w14:textId="77777777" w:rsidR="00E83342" w:rsidRPr="00487955" w:rsidRDefault="00E83342">
      <w:pPr>
        <w:rPr>
          <w:rFonts w:ascii="Helvetica" w:eastAsia="Times New Roman" w:hAnsi="Helvetica" w:cs="Times New Roman"/>
          <w:iCs/>
          <w:sz w:val="22"/>
          <w:szCs w:val="22"/>
        </w:rPr>
      </w:pPr>
    </w:p>
    <w:p w14:paraId="1802699F" w14:textId="77777777" w:rsidR="00E83342" w:rsidRPr="00487955" w:rsidRDefault="00E83342">
      <w:pPr>
        <w:rPr>
          <w:rFonts w:ascii="Helvetica" w:eastAsia="Times New Roman" w:hAnsi="Helvetica" w:cs="Times New Roman"/>
          <w:iCs/>
          <w:sz w:val="22"/>
          <w:szCs w:val="22"/>
        </w:rPr>
      </w:pPr>
    </w:p>
    <w:p w14:paraId="2F9AB408" w14:textId="77777777" w:rsidR="00E83342" w:rsidRPr="00487955" w:rsidRDefault="00E83342" w:rsidP="00794974">
      <w:pPr>
        <w:numPr>
          <w:ilvl w:val="0"/>
          <w:numId w:val="14"/>
        </w:numPr>
        <w:rPr>
          <w:rFonts w:ascii="Helvetica" w:eastAsia="Times New Roman" w:hAnsi="Helvetica" w:cs="Times New Roman"/>
          <w:sz w:val="22"/>
          <w:szCs w:val="22"/>
        </w:rPr>
      </w:pPr>
      <w:r w:rsidRPr="00487955">
        <w:rPr>
          <w:rFonts w:ascii="Helvetica" w:eastAsia="Times New Roman" w:hAnsi="Helvetica" w:cs="Times New Roman"/>
          <w:sz w:val="22"/>
          <w:szCs w:val="22"/>
        </w:rPr>
        <w:t>Project leader in 45 projects (29 international, 16 national).</w:t>
      </w:r>
    </w:p>
    <w:p w14:paraId="5CF96461" w14:textId="77777777" w:rsidR="00E83342" w:rsidRPr="00487955" w:rsidRDefault="00E83342" w:rsidP="00794974">
      <w:pPr>
        <w:numPr>
          <w:ilvl w:val="0"/>
          <w:numId w:val="14"/>
        </w:numPr>
        <w:rPr>
          <w:rFonts w:ascii="Helvetica" w:eastAsia="Times New Roman" w:hAnsi="Helvetica" w:cs="Times New Roman"/>
          <w:sz w:val="22"/>
          <w:szCs w:val="22"/>
        </w:rPr>
      </w:pPr>
      <w:r w:rsidRPr="00487955">
        <w:rPr>
          <w:rFonts w:ascii="Helvetica" w:eastAsia="Times New Roman" w:hAnsi="Helvetica" w:cs="Times New Roman"/>
          <w:sz w:val="22"/>
          <w:szCs w:val="22"/>
        </w:rPr>
        <w:t>Invited or plenary speaker in 28 scientific conferences.</w:t>
      </w:r>
    </w:p>
    <w:p w14:paraId="668CD665" w14:textId="77777777" w:rsidR="00E83342" w:rsidRPr="00364356" w:rsidRDefault="00E83342">
      <w:pPr>
        <w:rPr>
          <w:rFonts w:ascii="Helvetica" w:eastAsia="Times New Roman" w:hAnsi="Helvetica" w:cs="Times New Roman"/>
          <w:sz w:val="22"/>
          <w:szCs w:val="22"/>
        </w:rPr>
      </w:pPr>
    </w:p>
    <w:p w14:paraId="4409D5E1" w14:textId="77777777" w:rsidR="00E83342" w:rsidRPr="00364356" w:rsidRDefault="00E83342">
      <w:pPr>
        <w:rPr>
          <w:rFonts w:ascii="Helvetica" w:eastAsia="Times New Roman" w:hAnsi="Helvetica" w:cs="Times New Roman"/>
          <w:sz w:val="22"/>
          <w:szCs w:val="22"/>
        </w:rPr>
      </w:pPr>
    </w:p>
    <w:p w14:paraId="485EF5E0" w14:textId="77777777" w:rsidR="00E83342" w:rsidRPr="00364356" w:rsidRDefault="00E83342">
      <w:pPr>
        <w:rPr>
          <w:rFonts w:ascii="Helvetica" w:eastAsia="Times New Roman" w:hAnsi="Helvetica" w:cs="Times New Roman"/>
          <w:sz w:val="22"/>
          <w:szCs w:val="22"/>
        </w:rPr>
      </w:pPr>
    </w:p>
    <w:p w14:paraId="7E0B63BE" w14:textId="77777777" w:rsidR="00E83342" w:rsidRPr="00176129" w:rsidRDefault="00E83342">
      <w:pPr>
        <w:rPr>
          <w:rFonts w:ascii="Helvetica" w:eastAsia="Times New Roman" w:hAnsi="Helvetica" w:cs="Times New Roman"/>
          <w:b/>
          <w:bCs/>
          <w:color w:val="808080" w:themeColor="background1" w:themeShade="80"/>
          <w:sz w:val="32"/>
          <w:szCs w:val="32"/>
        </w:rPr>
      </w:pPr>
      <w:r w:rsidRPr="00176129">
        <w:rPr>
          <w:rFonts w:ascii="Helvetica" w:eastAsia="Times New Roman" w:hAnsi="Helvetica" w:cs="Times New Roman"/>
          <w:b/>
          <w:bCs/>
          <w:color w:val="808080" w:themeColor="background1" w:themeShade="80"/>
          <w:sz w:val="32"/>
          <w:szCs w:val="32"/>
        </w:rPr>
        <w:t xml:space="preserve">Scientific management </w:t>
      </w:r>
    </w:p>
    <w:p w14:paraId="15FE7A45" w14:textId="77777777" w:rsidR="00E83342" w:rsidRPr="00364356" w:rsidRDefault="00E83342">
      <w:pPr>
        <w:rPr>
          <w:rFonts w:ascii="Helvetica" w:eastAsia="Times New Roman" w:hAnsi="Helvetica" w:cs="Times New Roman"/>
          <w:b/>
          <w:bCs/>
          <w:sz w:val="22"/>
          <w:szCs w:val="22"/>
          <w:u w:val="single"/>
        </w:rPr>
      </w:pPr>
    </w:p>
    <w:p w14:paraId="0999C9A3" w14:textId="48D9B4A7" w:rsidR="00E83342" w:rsidRPr="00811985" w:rsidRDefault="00E83342" w:rsidP="00811985">
      <w:pPr>
        <w:spacing w:before="120" w:after="120"/>
        <w:rPr>
          <w:rFonts w:ascii="Helvetica" w:eastAsia="Times New Roman" w:hAnsi="Helvetica" w:cs="Times New Roman"/>
          <w:b/>
          <w:sz w:val="28"/>
          <w:szCs w:val="28"/>
        </w:rPr>
      </w:pPr>
      <w:r w:rsidRPr="00811985">
        <w:rPr>
          <w:rFonts w:ascii="Helvetica" w:eastAsia="Times New Roman" w:hAnsi="Helvetica" w:cs="Times New Roman"/>
          <w:b/>
          <w:sz w:val="28"/>
          <w:szCs w:val="28"/>
        </w:rPr>
        <w:t>International:</w:t>
      </w:r>
    </w:p>
    <w:p w14:paraId="03F24FB4" w14:textId="15C1277B"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Steering Committee of MARS (Marine Research Station) network (IUBU, 1998 - ).</w:t>
      </w:r>
    </w:p>
    <w:p w14:paraId="4845B541" w14:textId="712AE5DC"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Steering Group “Science for Peace” programme. NATO (1997 -1998).</w:t>
      </w:r>
    </w:p>
    <w:p w14:paraId="35475FCC"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Steering Committee del North Atlantic Planning Group del Joint Ocean Global Flux Study (JGOFS - IGBP). (1995 - 1998).</w:t>
      </w:r>
    </w:p>
    <w:p w14:paraId="0E32F625"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 xml:space="preserve">Member of the “Feasibility Study Group on Marine Biodiversity”, European Science Fundation (EMaPS).  October 1997 -1998 . </w:t>
      </w:r>
    </w:p>
    <w:p w14:paraId="5419A588"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International Coastal GOOS Pannel, Intergovernmental Oceanographic Commission, UNESCO (1997 - 1999).</w:t>
      </w:r>
    </w:p>
    <w:p w14:paraId="76F0462B"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Committee of the Netherlands Institute of Ecology (Royal Netherlands Academy of Arts and Sciences). (1997 - 2003)</w:t>
      </w:r>
    </w:p>
    <w:p w14:paraId="7AC0D1CF"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Member-at-Large of the American Society of Limnology and Oceanography (2000 - 2003 ).</w:t>
      </w:r>
    </w:p>
    <w:p w14:paraId="523DEB82"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Users Selection Panel del Trondheim Marine Research Infrastructure, Noruega (1999 -2003 ).</w:t>
      </w:r>
    </w:p>
    <w:p w14:paraId="2C80B710"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“Comité Aviseur International”  of the Groupe de Recherche Interuniversitaire sur Limnologie, Québec, Canadá. (2002- )</w:t>
      </w:r>
    </w:p>
    <w:p w14:paraId="60FBBCAC"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ExOficio member of the Board of Directors of the Estuarine Research Federation (2002- )</w:t>
      </w:r>
    </w:p>
    <w:p w14:paraId="348206D9"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 xml:space="preserve">Member of the  Executive Committee of the Network of Excellence “Marine Biodiversity and Ecosystem Function” (MARBEF), 6 FP CE (2004-). </w:t>
      </w:r>
    </w:p>
    <w:p w14:paraId="7B4D900A"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Expert Reviewer of the Special Report on Carbon Dioxide Capture and Storage, IPCC Working Group III, Intergubernamental Panel on Climate Change. 2004.</w:t>
      </w:r>
    </w:p>
    <w:p w14:paraId="699BCE56"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Co-chair of the 2005 ASLO Summer Meeting. Santiago de Compostela, Spain, June 2005</w:t>
      </w:r>
    </w:p>
    <w:p w14:paraId="19479914"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 xml:space="preserve">President Elect, American Society of Limnology and Oceanography, ASLO, July 2006 – </w:t>
      </w:r>
    </w:p>
    <w:p w14:paraId="6AC853F4"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Advisory Committee del Istituto Nazionale di Oceanografia e Geofisica Sperimentale, Trieste (2005 - )</w:t>
      </w:r>
    </w:p>
    <w:p w14:paraId="2249A09E"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Advisory Comitee del Plymouth Marine laboratory, Plymouth, UK (2007 - ).</w:t>
      </w:r>
    </w:p>
    <w:p w14:paraId="7DA3934E"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 xml:space="preserve">President, American Society of Limnology and Oceanography, ASLO, July 2008 – </w:t>
      </w:r>
    </w:p>
    <w:p w14:paraId="0757033D"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President of the Jury of the 2007 BBVA FOUNDATION AWARD FOR SCIENTIFIC RESEARCH IN ECOLOGY AND CONSERVATION BIOLOGY</w:t>
      </w:r>
    </w:p>
    <w:p w14:paraId="3023DDDA"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Reviewer of the of the Results of the Water Framework Directive Intercalibration Exercise for Coastal Waters, D.G. Research, Comisión Europea (2007-2008)</w:t>
      </w:r>
    </w:p>
    <w:p w14:paraId="6B02D1DA"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Council of the Stazione Zoologica, Napoles, Italia (2008 - ).</w:t>
      </w:r>
    </w:p>
    <w:p w14:paraId="66399A58"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Advisor Interntaional Awards Balzán Foundation, Switerland (2008).</w:t>
      </w:r>
    </w:p>
    <w:p w14:paraId="4AE30F70"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Chair Pannel “Populations, Ecosystems and Evolution” European Research Council (2008 - 2009).</w:t>
      </w:r>
    </w:p>
    <w:p w14:paraId="03D423FE"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 xml:space="preserve">Member of the “High Level Group on the Governance of the European Research Area” (2008 -2009). </w:t>
      </w:r>
    </w:p>
    <w:p w14:paraId="7C7574C0"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Council of the European Research Council (2009-2013).</w:t>
      </w:r>
    </w:p>
    <w:p w14:paraId="410CF3C5" w14:textId="77777777" w:rsidR="00E83342" w:rsidRPr="00811985" w:rsidRDefault="00E83342" w:rsidP="00811985">
      <w:pPr>
        <w:pStyle w:val="ListParagraph"/>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Advisory Board del Finnish Environment Institute SYKE (2010 - )</w:t>
      </w:r>
    </w:p>
    <w:p w14:paraId="28F09686" w14:textId="77777777" w:rsidR="00E83342" w:rsidRPr="00811985" w:rsidRDefault="00E83342" w:rsidP="00811985">
      <w:pPr>
        <w:pStyle w:val="ListParagraph"/>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Advisory Board of the Tara Oceans Expedition (2011 - ).</w:t>
      </w:r>
    </w:p>
    <w:p w14:paraId="30CB50DF" w14:textId="77777777" w:rsidR="00E83342" w:rsidRPr="00811985" w:rsidRDefault="00E83342"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Advisory Board del Institute of Advanced Studies, University of Western Australia, Australia (2011 - )</w:t>
      </w:r>
    </w:p>
    <w:p w14:paraId="02EA4BB7" w14:textId="77777777" w:rsidR="00171239" w:rsidRPr="00811985" w:rsidRDefault="00171239"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Australia's Oceans Policy Science Advisory Group (OPSAG) (2012 - )</w:t>
      </w:r>
    </w:p>
    <w:p w14:paraId="238DA762" w14:textId="37B0280A" w:rsidR="00171239" w:rsidRPr="00811985" w:rsidRDefault="00171239" w:rsidP="00811985">
      <w:pPr>
        <w:pStyle w:val="ListParagraph"/>
        <w:numPr>
          <w:ilvl w:val="0"/>
          <w:numId w:val="34"/>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Expert Working Group on Marine Science Communication de Australia  (2012-)</w:t>
      </w:r>
    </w:p>
    <w:p w14:paraId="0C5B1220" w14:textId="77777777" w:rsidR="00E83342" w:rsidRPr="00364356" w:rsidRDefault="00E83342">
      <w:pPr>
        <w:rPr>
          <w:rFonts w:ascii="Helvetica" w:eastAsia="Times New Roman" w:hAnsi="Helvetica" w:cs="Times New Roman"/>
          <w:i/>
          <w:iCs/>
          <w:sz w:val="22"/>
          <w:szCs w:val="22"/>
        </w:rPr>
      </w:pPr>
    </w:p>
    <w:p w14:paraId="6A7DB4AC" w14:textId="77777777" w:rsidR="00E83342" w:rsidRPr="00811985" w:rsidRDefault="00E83342">
      <w:pPr>
        <w:rPr>
          <w:rFonts w:ascii="Helvetica" w:eastAsia="Times New Roman" w:hAnsi="Helvetica" w:cs="Times New Roman"/>
          <w:b/>
          <w:sz w:val="28"/>
          <w:szCs w:val="28"/>
          <w:u w:val="single"/>
        </w:rPr>
      </w:pPr>
      <w:r w:rsidRPr="00811985">
        <w:rPr>
          <w:rFonts w:ascii="Helvetica" w:eastAsia="Times New Roman" w:hAnsi="Helvetica" w:cs="Times New Roman"/>
          <w:b/>
          <w:sz w:val="28"/>
          <w:szCs w:val="28"/>
          <w:u w:val="single"/>
        </w:rPr>
        <w:t>National</w:t>
      </w:r>
      <w:r w:rsidRPr="00811985">
        <w:rPr>
          <w:rFonts w:ascii="Helvetica" w:eastAsia="Times New Roman" w:hAnsi="Helvetica" w:cs="Times New Roman"/>
          <w:b/>
          <w:sz w:val="28"/>
          <w:szCs w:val="28"/>
        </w:rPr>
        <w:t>:</w:t>
      </w:r>
    </w:p>
    <w:p w14:paraId="73890CF0" w14:textId="77777777" w:rsidR="00E83342" w:rsidRPr="00364356" w:rsidRDefault="00E83342">
      <w:pPr>
        <w:rPr>
          <w:rFonts w:ascii="Helvetica" w:eastAsia="Times New Roman" w:hAnsi="Helvetica" w:cs="Times New Roman"/>
          <w:sz w:val="22"/>
          <w:szCs w:val="22"/>
        </w:rPr>
      </w:pPr>
    </w:p>
    <w:p w14:paraId="1728CA8C" w14:textId="765C696B"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National delegate to the JGOFS Programme (IGBP). (1994 -2001 ).</w:t>
      </w:r>
    </w:p>
    <w:p w14:paraId="785844A7" w14:textId="52452F7F"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Steering Group of IGBP-Spain (1994 - 2004).</w:t>
      </w:r>
    </w:p>
    <w:p w14:paraId="7F165DC2" w14:textId="433BFE44"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National Committee on Climate Research (1994 -).</w:t>
      </w:r>
    </w:p>
    <w:p w14:paraId="64370C45" w14:textId="6F965C74"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Commission on Natural Resources, CSIC. (1994-1996)</w:t>
      </w:r>
    </w:p>
    <w:p w14:paraId="2CE9F9C5" w14:textId="7665C19A"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National Delegate to the Marine Science and Technology (MAST) of the CE. (1997 -2001).</w:t>
      </w:r>
    </w:p>
    <w:p w14:paraId="0A91D20D" w14:textId="38C12DB4"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President of Spanish IGBP Committee (2001 - 2004).</w:t>
      </w:r>
    </w:p>
    <w:p w14:paraId="4141A74A" w14:textId="66031680"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Committee of the Spanish Institute of Oceanograph (2001 - 2004).</w:t>
      </w:r>
    </w:p>
    <w:p w14:paraId="0EBBA7CA"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Consultants for Estrategia Española de Desarrollo Sostenible, Ministerio de Medio Ambiente (2001-2002).</w:t>
      </w:r>
    </w:p>
    <w:p w14:paraId="5020A50F"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Jury for the Alejandro Malaspina Prize, Ministry of Science and Technology (2001).</w:t>
      </w:r>
    </w:p>
    <w:p w14:paraId="0F68FE87"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Assessment Committee for the Centro de Ciencias Medioambientales (CCMA), CSIC (2003)</w:t>
      </w:r>
    </w:p>
    <w:p w14:paraId="49F93EDC"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Evaluation Committee of EURYI Program (2004).</w:t>
      </w:r>
    </w:p>
    <w:p w14:paraId="79ED5223"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Scientitic Advisory Board, CSIC (2004 - ).</w:t>
      </w:r>
    </w:p>
    <w:p w14:paraId="20750F37"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Spanish Man and Biosphere Program (2006 - ).</w:t>
      </w:r>
    </w:p>
    <w:p w14:paraId="45D56641"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Jury of the Andalusian Research Awards “Third Millenium” 2007.</w:t>
      </w:r>
    </w:p>
    <w:p w14:paraId="26C0AB13"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Advisory Group  on Climate Change of the Andalusian (2007 - ).</w:t>
      </w:r>
    </w:p>
    <w:p w14:paraId="486FBB1D"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Evaluation Pannel ICREA – Senior, Catalonia (2007).</w:t>
      </w:r>
    </w:p>
    <w:p w14:paraId="016A1EC1"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Scientific Director, Laboratorio Internacional de Cambio Global, LINCG, CSIC – Pontifícea Univ. Católica de Chile (2008 - ).</w:t>
      </w:r>
    </w:p>
    <w:p w14:paraId="5F2A9612"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Coordinator of the Postgraduate Programme (Bolonia programme) on “Global Change”,  CSIC-UIMP (2008 - ).</w:t>
      </w:r>
    </w:p>
    <w:p w14:paraId="7FCC2713"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Coordinator of the Evaluation Panel for the Atlantic Center of Marine Sciences, CAIM (2008).</w:t>
      </w:r>
    </w:p>
    <w:p w14:paraId="5603F6D7"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Co-Cordinator of the working Group to formulate the Spanish Institute of Climate Change Research (I2C2). 2008 –</w:t>
      </w:r>
    </w:p>
    <w:p w14:paraId="71218885"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 xml:space="preserve">Member of the Jury Frontiers of Knowledge Award 2008 on Climate Change. Fundación BBVA, Madrid. 2009 and 2010. </w:t>
      </w:r>
    </w:p>
    <w:p w14:paraId="2E7F3E2B"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governing Board of the  de la Universidad Autónoma de Madrid (2009 - ).</w:t>
      </w:r>
    </w:p>
    <w:p w14:paraId="6280C82B"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Scientific Advisory Board del Environmental Hydraulics Institute de la Universidad de Cantabria (2009 - )</w:t>
      </w:r>
    </w:p>
    <w:p w14:paraId="018BFD94" w14:textId="77777777" w:rsidR="00E83342" w:rsidRPr="00811985" w:rsidRDefault="00E83342" w:rsidP="00811985">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Board of WWF-España (2009 - ).</w:t>
      </w:r>
    </w:p>
    <w:p w14:paraId="69DAF960" w14:textId="77777777" w:rsidR="00640CEB" w:rsidRDefault="00E83342" w:rsidP="00640CEB">
      <w:pPr>
        <w:pStyle w:val="ListParagraph"/>
        <w:numPr>
          <w:ilvl w:val="0"/>
          <w:numId w:val="33"/>
        </w:numPr>
        <w:spacing w:before="120" w:after="120"/>
        <w:rPr>
          <w:rFonts w:ascii="Helvetica" w:eastAsia="Times New Roman" w:hAnsi="Helvetica" w:cs="Times New Roman"/>
          <w:iCs/>
          <w:sz w:val="22"/>
          <w:szCs w:val="22"/>
        </w:rPr>
      </w:pPr>
      <w:r w:rsidRPr="00811985">
        <w:rPr>
          <w:rFonts w:ascii="Helvetica" w:eastAsia="Times New Roman" w:hAnsi="Helvetica" w:cs="Times New Roman"/>
          <w:iCs/>
          <w:sz w:val="22"/>
          <w:szCs w:val="22"/>
        </w:rPr>
        <w:t>Member of the International advisory board to the Campus do Mar, Vigo, Spain</w:t>
      </w:r>
    </w:p>
    <w:p w14:paraId="3091B5FB" w14:textId="77777777" w:rsidR="00640CEB" w:rsidRPr="00640CEB" w:rsidRDefault="00E70BA9" w:rsidP="00640CEB">
      <w:pPr>
        <w:pStyle w:val="ListParagraph"/>
        <w:numPr>
          <w:ilvl w:val="0"/>
          <w:numId w:val="33"/>
        </w:numPr>
        <w:spacing w:before="120" w:after="120"/>
        <w:rPr>
          <w:rFonts w:ascii="Helvetica" w:eastAsia="Times New Roman" w:hAnsi="Helvetica" w:cs="Times New Roman"/>
          <w:iCs/>
          <w:sz w:val="22"/>
          <w:szCs w:val="22"/>
        </w:rPr>
      </w:pPr>
      <w:r w:rsidRPr="00640CEB">
        <w:rPr>
          <w:rFonts w:ascii="Helvetica" w:eastAsia="Times New Roman" w:hAnsi="Helvetica" w:cs="Arial"/>
          <w:color w:val="333333"/>
          <w:sz w:val="22"/>
          <w:szCs w:val="22"/>
          <w:lang w:val="en"/>
        </w:rPr>
        <w:t>Secretary of the Jury of the Frontiers of Science 2009 FBBVA on Climate Change mode. Fundación BBVA, Madrid.</w:t>
      </w:r>
    </w:p>
    <w:p w14:paraId="26B688AA" w14:textId="77777777" w:rsidR="00640CEB" w:rsidRPr="00640CEB" w:rsidRDefault="00E70BA9" w:rsidP="00640CEB">
      <w:pPr>
        <w:pStyle w:val="ListParagraph"/>
        <w:numPr>
          <w:ilvl w:val="0"/>
          <w:numId w:val="33"/>
        </w:numPr>
        <w:spacing w:before="120" w:after="120"/>
        <w:rPr>
          <w:rFonts w:ascii="Helvetica" w:eastAsia="Times New Roman" w:hAnsi="Helvetica" w:cs="Times New Roman"/>
          <w:iCs/>
          <w:sz w:val="22"/>
          <w:szCs w:val="22"/>
        </w:rPr>
      </w:pPr>
      <w:r w:rsidRPr="00640CEB">
        <w:rPr>
          <w:rFonts w:ascii="Helvetica" w:eastAsia="Times New Roman" w:hAnsi="Helvetica" w:cs="Arial"/>
          <w:color w:val="333333"/>
          <w:sz w:val="22"/>
          <w:szCs w:val="22"/>
          <w:lang w:val="en"/>
        </w:rPr>
        <w:t>President of the Jury of Biological Conservation Action 2009, Fundación BBVA, Madrid.</w:t>
      </w:r>
    </w:p>
    <w:p w14:paraId="5EBBACBC" w14:textId="43A5A0D9" w:rsidR="00E70BA9" w:rsidRPr="00640CEB" w:rsidRDefault="00E70BA9" w:rsidP="00640CEB">
      <w:pPr>
        <w:pStyle w:val="ListParagraph"/>
        <w:numPr>
          <w:ilvl w:val="0"/>
          <w:numId w:val="33"/>
        </w:numPr>
        <w:spacing w:before="120" w:after="120"/>
        <w:rPr>
          <w:rFonts w:ascii="Helvetica" w:eastAsia="Times New Roman" w:hAnsi="Helvetica" w:cs="Times New Roman"/>
          <w:iCs/>
          <w:sz w:val="22"/>
          <w:szCs w:val="22"/>
        </w:rPr>
      </w:pPr>
      <w:r w:rsidRPr="00640CEB">
        <w:rPr>
          <w:rFonts w:ascii="Helvetica" w:eastAsia="Times New Roman" w:hAnsi="Helvetica" w:cs="Arial"/>
          <w:color w:val="333333"/>
          <w:sz w:val="22"/>
          <w:szCs w:val="22"/>
          <w:lang w:val="en"/>
        </w:rPr>
        <w:t>Jury member of the National Research Award "Alejandro Malaspina" in Science and Technology of Natural Resources 2011.</w:t>
      </w:r>
    </w:p>
    <w:p w14:paraId="60DE9FBB" w14:textId="77777777" w:rsidR="00E83342" w:rsidRPr="00364356" w:rsidRDefault="00E83342">
      <w:pPr>
        <w:pStyle w:val="Heading4"/>
        <w:rPr>
          <w:rFonts w:ascii="Helvetica" w:hAnsi="Helvetica"/>
          <w:b w:val="0"/>
          <w:bCs w:val="0"/>
          <w:sz w:val="22"/>
          <w:szCs w:val="22"/>
        </w:rPr>
      </w:pPr>
    </w:p>
    <w:p w14:paraId="57A2B74D" w14:textId="77777777" w:rsidR="00E83342" w:rsidRPr="00176129" w:rsidRDefault="00E83342">
      <w:pPr>
        <w:pStyle w:val="Heading5"/>
        <w:rPr>
          <w:rFonts w:ascii="Helvetica" w:hAnsi="Helvetica"/>
          <w:color w:val="808080" w:themeColor="background1" w:themeShade="80"/>
          <w:sz w:val="32"/>
          <w:szCs w:val="32"/>
        </w:rPr>
      </w:pPr>
      <w:r w:rsidRPr="00176129">
        <w:rPr>
          <w:rFonts w:ascii="Helvetica" w:hAnsi="Helvetica"/>
          <w:color w:val="808080" w:themeColor="background1" w:themeShade="80"/>
          <w:sz w:val="32"/>
          <w:szCs w:val="32"/>
        </w:rPr>
        <w:t>Award</w:t>
      </w:r>
      <w:r w:rsidR="005F1D9A" w:rsidRPr="00176129">
        <w:rPr>
          <w:rFonts w:ascii="Helvetica" w:hAnsi="Helvetica"/>
          <w:color w:val="808080" w:themeColor="background1" w:themeShade="80"/>
          <w:sz w:val="32"/>
          <w:szCs w:val="32"/>
        </w:rPr>
        <w:t xml:space="preserve">s </w:t>
      </w:r>
    </w:p>
    <w:p w14:paraId="185EF42B" w14:textId="77777777" w:rsidR="00E83342" w:rsidRPr="00364356" w:rsidRDefault="00E83342">
      <w:pPr>
        <w:spacing w:after="120"/>
        <w:ind w:left="283"/>
        <w:rPr>
          <w:rFonts w:ascii="Helvetica" w:hAnsi="Helvetica"/>
          <w:sz w:val="22"/>
          <w:szCs w:val="22"/>
        </w:rPr>
      </w:pPr>
    </w:p>
    <w:p w14:paraId="1464F107" w14:textId="484035E3" w:rsidR="00E83342" w:rsidRPr="00640CEB" w:rsidRDefault="00E83342" w:rsidP="00640CEB">
      <w:pPr>
        <w:pStyle w:val="ListParagraph"/>
        <w:numPr>
          <w:ilvl w:val="0"/>
          <w:numId w:val="35"/>
        </w:numPr>
        <w:spacing w:before="120" w:after="120"/>
        <w:rPr>
          <w:rFonts w:ascii="Helvetica" w:eastAsia="Times New Roman" w:hAnsi="Helvetica" w:cs="Times New Roman"/>
          <w:b/>
          <w:bCs/>
          <w:iCs/>
          <w:sz w:val="22"/>
          <w:szCs w:val="22"/>
        </w:rPr>
      </w:pPr>
      <w:r w:rsidRPr="00640CEB">
        <w:rPr>
          <w:rFonts w:ascii="Helvetica" w:eastAsia="Times New Roman" w:hAnsi="Helvetica" w:cs="Times New Roman"/>
          <w:b/>
          <w:bCs/>
          <w:iCs/>
          <w:sz w:val="22"/>
          <w:szCs w:val="22"/>
        </w:rPr>
        <w:t xml:space="preserve">“G.Evelyn Hutchinson Award 2001” </w:t>
      </w:r>
      <w:r w:rsidRPr="00640CEB">
        <w:rPr>
          <w:rFonts w:ascii="Helvetica" w:eastAsia="Times New Roman" w:hAnsi="Helvetica" w:cs="Times New Roman"/>
          <w:iCs/>
          <w:sz w:val="22"/>
          <w:szCs w:val="22"/>
        </w:rPr>
        <w:t>American Society of Limnology and Oceanography (ASLO).</w:t>
      </w:r>
    </w:p>
    <w:p w14:paraId="547DAAAC" w14:textId="7F01188C"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640CEB">
        <w:rPr>
          <w:rFonts w:ascii="Helvetica" w:eastAsia="Times New Roman" w:hAnsi="Helvetica" w:cs="Times New Roman"/>
          <w:iCs/>
          <w:sz w:val="22"/>
          <w:szCs w:val="22"/>
        </w:rPr>
        <w:t>“</w:t>
      </w:r>
      <w:r w:rsidRPr="00640CEB">
        <w:rPr>
          <w:rFonts w:ascii="Helvetica" w:eastAsia="Times New Roman" w:hAnsi="Helvetica" w:cs="Times New Roman"/>
          <w:b/>
          <w:bCs/>
          <w:iCs/>
          <w:sz w:val="22"/>
          <w:szCs w:val="22"/>
        </w:rPr>
        <w:t>Baleares del Mundo 2006</w:t>
      </w:r>
      <w:r w:rsidRPr="00640CEB">
        <w:rPr>
          <w:rFonts w:ascii="Helvetica" w:eastAsia="Times New Roman" w:hAnsi="Helvetica" w:cs="Times New Roman"/>
          <w:iCs/>
          <w:sz w:val="22"/>
          <w:szCs w:val="22"/>
        </w:rPr>
        <w:t>” in Science, Government of the Balearic Islands, Spain.</w:t>
      </w:r>
    </w:p>
    <w:p w14:paraId="2A49B694" w14:textId="6817C21F"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640CEB">
        <w:rPr>
          <w:rFonts w:ascii="Helvetica" w:eastAsia="Times New Roman" w:hAnsi="Helvetica" w:cs="Times New Roman"/>
          <w:iCs/>
          <w:sz w:val="22"/>
          <w:szCs w:val="22"/>
        </w:rPr>
        <w:t>“</w:t>
      </w:r>
      <w:r w:rsidRPr="00640CEB">
        <w:rPr>
          <w:rFonts w:ascii="Helvetica" w:eastAsia="Times New Roman" w:hAnsi="Helvetica" w:cs="Times New Roman"/>
          <w:b/>
          <w:bCs/>
          <w:iCs/>
          <w:sz w:val="22"/>
          <w:szCs w:val="22"/>
        </w:rPr>
        <w:t>Diario de Mallorca</w:t>
      </w:r>
      <w:r w:rsidRPr="00640CEB">
        <w:rPr>
          <w:rFonts w:ascii="Helvetica" w:eastAsia="Times New Roman" w:hAnsi="Helvetica" w:cs="Times New Roman"/>
          <w:iCs/>
          <w:sz w:val="22"/>
          <w:szCs w:val="22"/>
        </w:rPr>
        <w:t>” in Science, Diario de Mallorca, Spain.</w:t>
      </w:r>
    </w:p>
    <w:p w14:paraId="1375F95D" w14:textId="727F047D" w:rsidR="00E83342" w:rsidRPr="00640CEB" w:rsidRDefault="00E83342" w:rsidP="00640CEB">
      <w:pPr>
        <w:pStyle w:val="ListParagraph"/>
        <w:numPr>
          <w:ilvl w:val="0"/>
          <w:numId w:val="35"/>
        </w:numPr>
        <w:spacing w:before="120" w:after="120"/>
        <w:rPr>
          <w:rFonts w:ascii="Helvetica" w:eastAsia="Times New Roman" w:hAnsi="Helvetica" w:cs="Times New Roman"/>
          <w:b/>
          <w:bCs/>
          <w:iCs/>
          <w:sz w:val="22"/>
          <w:szCs w:val="22"/>
        </w:rPr>
      </w:pPr>
      <w:r w:rsidRPr="00640CEB">
        <w:rPr>
          <w:rFonts w:ascii="Helvetica" w:eastAsia="Times New Roman" w:hAnsi="Helvetica" w:cs="Times New Roman"/>
          <w:b/>
          <w:bCs/>
          <w:iCs/>
          <w:sz w:val="22"/>
          <w:szCs w:val="22"/>
        </w:rPr>
        <w:t>2007 National Award “Alejandro Malaspina” in Science and Technology of Natural Resources</w:t>
      </w:r>
      <w:r w:rsidRPr="00640CEB">
        <w:rPr>
          <w:rFonts w:ascii="Helvetica" w:eastAsia="Times New Roman" w:hAnsi="Helvetica" w:cs="Times New Roman"/>
          <w:iCs/>
          <w:sz w:val="22"/>
          <w:szCs w:val="22"/>
        </w:rPr>
        <w:t>, Spanish Ministry of Education and Science, Spain.</w:t>
      </w:r>
    </w:p>
    <w:p w14:paraId="2FEC1783" w14:textId="77777777" w:rsidR="00E83342" w:rsidRPr="00640CEB" w:rsidRDefault="00E83342" w:rsidP="00640CEB">
      <w:pPr>
        <w:pStyle w:val="ListParagraph"/>
        <w:numPr>
          <w:ilvl w:val="0"/>
          <w:numId w:val="35"/>
        </w:numPr>
        <w:spacing w:before="120" w:after="120"/>
        <w:rPr>
          <w:rFonts w:ascii="Helvetica" w:eastAsia="Times New Roman" w:hAnsi="Helvetica" w:cs="Times New Roman"/>
          <w:b/>
          <w:bCs/>
          <w:iCs/>
          <w:sz w:val="22"/>
          <w:szCs w:val="22"/>
        </w:rPr>
      </w:pPr>
      <w:r w:rsidRPr="00640CEB">
        <w:rPr>
          <w:rFonts w:ascii="Helvetica" w:eastAsia="Times New Roman" w:hAnsi="Helvetica" w:cs="Times New Roman"/>
          <w:b/>
          <w:bCs/>
          <w:iCs/>
          <w:sz w:val="22"/>
          <w:szCs w:val="22"/>
        </w:rPr>
        <w:t xml:space="preserve">Premio Augusto González Linares 2008, </w:t>
      </w:r>
      <w:r w:rsidRPr="00640CEB">
        <w:rPr>
          <w:rFonts w:ascii="Helvetica" w:eastAsia="Times New Roman" w:hAnsi="Helvetica" w:cs="Times New Roman"/>
          <w:sz w:val="22"/>
          <w:szCs w:val="22"/>
        </w:rPr>
        <w:t>Universidad de Cantabria and Consejería de Medio Ambiente del Gobierno de Cantabria</w:t>
      </w:r>
      <w:r w:rsidRPr="00640CEB">
        <w:rPr>
          <w:rFonts w:ascii="Helvetica" w:eastAsia="Times New Roman" w:hAnsi="Helvetica" w:cs="Times New Roman"/>
          <w:iCs/>
          <w:sz w:val="22"/>
          <w:szCs w:val="22"/>
        </w:rPr>
        <w:t>.</w:t>
      </w:r>
    </w:p>
    <w:p w14:paraId="0F4ED54F" w14:textId="77777777" w:rsidR="00E83342" w:rsidRPr="00640CEB" w:rsidRDefault="00E83342" w:rsidP="00640CEB">
      <w:pPr>
        <w:pStyle w:val="ListParagraph"/>
        <w:numPr>
          <w:ilvl w:val="0"/>
          <w:numId w:val="35"/>
        </w:numPr>
        <w:spacing w:before="120" w:after="120"/>
        <w:rPr>
          <w:rFonts w:ascii="Helvetica" w:eastAsia="Times New Roman" w:hAnsi="Helvetica" w:cs="Times New Roman"/>
          <w:b/>
          <w:bCs/>
          <w:iCs/>
          <w:sz w:val="22"/>
          <w:szCs w:val="22"/>
        </w:rPr>
      </w:pPr>
      <w:r w:rsidRPr="00640CEB">
        <w:rPr>
          <w:rFonts w:ascii="Helvetica" w:eastAsia="Times New Roman" w:hAnsi="Helvetica" w:cs="Times New Roman"/>
          <w:b/>
          <w:bCs/>
          <w:iCs/>
          <w:sz w:val="22"/>
          <w:szCs w:val="22"/>
        </w:rPr>
        <w:t xml:space="preserve">Award on “Popular Science Books” for the book “Global Change: impacto of human activity in the Earth System”. </w:t>
      </w:r>
      <w:r w:rsidRPr="00640CEB">
        <w:rPr>
          <w:rFonts w:ascii="Helvetica" w:eastAsia="Times New Roman" w:hAnsi="Helvetica" w:cs="Times New Roman"/>
          <w:sz w:val="22"/>
          <w:szCs w:val="22"/>
        </w:rPr>
        <w:t xml:space="preserve"> 2008, Science Museum, Valladolid</w:t>
      </w:r>
    </w:p>
    <w:p w14:paraId="5E59ED92" w14:textId="1B38572C" w:rsidR="00E83342" w:rsidRPr="00640CEB" w:rsidRDefault="00E83342" w:rsidP="00640CEB">
      <w:pPr>
        <w:pStyle w:val="ListParagraph"/>
        <w:numPr>
          <w:ilvl w:val="0"/>
          <w:numId w:val="35"/>
        </w:numPr>
        <w:spacing w:before="120" w:after="120"/>
        <w:rPr>
          <w:rFonts w:ascii="Helvetica" w:eastAsia="Times New Roman" w:hAnsi="Helvetica" w:cs="Times New Roman"/>
          <w:sz w:val="22"/>
          <w:szCs w:val="22"/>
        </w:rPr>
      </w:pPr>
      <w:r w:rsidRPr="00640CEB">
        <w:rPr>
          <w:rFonts w:ascii="Helvetica" w:eastAsia="Times New Roman" w:hAnsi="Helvetica" w:cs="Times New Roman"/>
          <w:b/>
          <w:bCs/>
          <w:iCs/>
          <w:sz w:val="22"/>
          <w:szCs w:val="22"/>
        </w:rPr>
        <w:t>“Rey Jaime I” Environmental Protection Research Award, 2009</w:t>
      </w:r>
      <w:r w:rsidRPr="00640CEB">
        <w:rPr>
          <w:rFonts w:ascii="Helvetica" w:eastAsia="Times New Roman" w:hAnsi="Helvetica" w:cs="Times New Roman"/>
          <w:iCs/>
          <w:sz w:val="22"/>
          <w:szCs w:val="22"/>
        </w:rPr>
        <w:t xml:space="preserve">. </w:t>
      </w:r>
      <w:r w:rsidRPr="00640CEB">
        <w:rPr>
          <w:rFonts w:ascii="Helvetica" w:eastAsia="Times New Roman" w:hAnsi="Helvetica" w:cs="Times New Roman"/>
          <w:sz w:val="22"/>
          <w:szCs w:val="22"/>
        </w:rPr>
        <w:t>Generalitat Valenciana and Fundación Valenciana de Estudios Avanzados (FVEA).</w:t>
      </w:r>
    </w:p>
    <w:p w14:paraId="3AFBEAE2" w14:textId="77777777" w:rsidR="007638B1" w:rsidRPr="00640CEB" w:rsidRDefault="007638B1" w:rsidP="00640CEB">
      <w:pPr>
        <w:pStyle w:val="ListParagraph"/>
        <w:numPr>
          <w:ilvl w:val="0"/>
          <w:numId w:val="35"/>
        </w:numPr>
        <w:spacing w:before="120" w:after="120"/>
        <w:rPr>
          <w:rFonts w:ascii="Helvetica" w:eastAsia="Times New Roman" w:hAnsi="Helvetica" w:cs="Times New Roman"/>
          <w:sz w:val="22"/>
          <w:szCs w:val="22"/>
          <w:lang w:val="es-ES_tradnl"/>
        </w:rPr>
      </w:pPr>
      <w:r w:rsidRPr="00640CEB">
        <w:rPr>
          <w:rFonts w:ascii="Helvetica" w:eastAsia="Times New Roman" w:hAnsi="Helvetica" w:cs="Times New Roman"/>
          <w:b/>
          <w:sz w:val="22"/>
          <w:szCs w:val="22"/>
          <w:lang w:val="es-ES_tradnl"/>
        </w:rPr>
        <w:t>Silver Cross</w:t>
      </w:r>
      <w:r w:rsidRPr="00640CEB">
        <w:rPr>
          <w:rFonts w:ascii="Helvetica" w:eastAsia="Times New Roman" w:hAnsi="Helvetica" w:cs="Times New Roman"/>
          <w:sz w:val="22"/>
          <w:szCs w:val="22"/>
          <w:lang w:val="es-ES_tradnl"/>
        </w:rPr>
        <w:t xml:space="preserve"> to the Merit, Guardia Civil, Spain, 2010.</w:t>
      </w:r>
    </w:p>
    <w:p w14:paraId="6D6EA8B4" w14:textId="77777777" w:rsidR="007638B1" w:rsidRPr="00640CEB" w:rsidRDefault="007638B1" w:rsidP="00640CEB">
      <w:pPr>
        <w:pStyle w:val="ListParagraph"/>
        <w:numPr>
          <w:ilvl w:val="0"/>
          <w:numId w:val="35"/>
        </w:numPr>
        <w:spacing w:before="120" w:after="120"/>
        <w:rPr>
          <w:rFonts w:ascii="Helvetica" w:eastAsia="Times New Roman" w:hAnsi="Helvetica" w:cs="Times New Roman"/>
          <w:sz w:val="22"/>
          <w:szCs w:val="22"/>
          <w:lang w:val="es-ES_tradnl"/>
        </w:rPr>
      </w:pPr>
      <w:r w:rsidRPr="00640CEB">
        <w:rPr>
          <w:rFonts w:ascii="Helvetica" w:eastAsia="Times New Roman" w:hAnsi="Helvetica" w:cs="Times New Roman"/>
          <w:b/>
          <w:sz w:val="22"/>
          <w:szCs w:val="22"/>
          <w:lang w:val="es-ES_tradnl"/>
        </w:rPr>
        <w:t>Honorary Doctorate, Université de Québec a Montréal,</w:t>
      </w:r>
      <w:r w:rsidRPr="00640CEB">
        <w:rPr>
          <w:rFonts w:ascii="Helvetica" w:eastAsia="Times New Roman" w:hAnsi="Helvetica" w:cs="Times New Roman"/>
          <w:sz w:val="22"/>
          <w:szCs w:val="22"/>
          <w:lang w:val="es-ES_tradnl"/>
        </w:rPr>
        <w:t xml:space="preserve"> Canadá, for “the breadth and impact of his research on the understanding and conservation of aquatic ecosystems”, June 13 2010.</w:t>
      </w:r>
    </w:p>
    <w:p w14:paraId="494B01F8" w14:textId="77777777" w:rsidR="007638B1" w:rsidRPr="00640CEB" w:rsidRDefault="007638B1" w:rsidP="00640CEB">
      <w:pPr>
        <w:pStyle w:val="ListParagraph"/>
        <w:numPr>
          <w:ilvl w:val="0"/>
          <w:numId w:val="35"/>
        </w:numPr>
        <w:spacing w:before="120" w:after="120"/>
        <w:rPr>
          <w:rFonts w:ascii="Helvetica" w:eastAsia="Times New Roman" w:hAnsi="Helvetica" w:cs="Times New Roman"/>
          <w:sz w:val="22"/>
          <w:szCs w:val="22"/>
          <w:lang w:val="es-ES_tradnl"/>
        </w:rPr>
      </w:pPr>
      <w:r w:rsidRPr="00640CEB">
        <w:rPr>
          <w:rFonts w:ascii="Helvetica" w:eastAsia="Times New Roman" w:hAnsi="Helvetica" w:cs="Times New Roman"/>
          <w:b/>
          <w:sz w:val="22"/>
          <w:szCs w:val="22"/>
          <w:lang w:val="es-ES_tradnl"/>
        </w:rPr>
        <w:t>Honorary Doctorate, Utrecht University</w:t>
      </w:r>
      <w:r w:rsidRPr="00640CEB">
        <w:rPr>
          <w:rFonts w:ascii="Helvetica" w:eastAsia="Times New Roman" w:hAnsi="Helvetica" w:cs="Times New Roman"/>
          <w:sz w:val="22"/>
          <w:szCs w:val="22"/>
          <w:lang w:val="es-ES_tradnl"/>
        </w:rPr>
        <w:t xml:space="preserve">, Holanda, </w:t>
      </w:r>
      <w:r w:rsidR="00711EAA" w:rsidRPr="00640CEB">
        <w:rPr>
          <w:rFonts w:ascii="Helvetica" w:eastAsia="Times New Roman" w:hAnsi="Helvetica" w:cs="Times New Roman"/>
          <w:sz w:val="22"/>
          <w:szCs w:val="22"/>
          <w:lang w:val="es-ES_tradnl"/>
        </w:rPr>
        <w:t>for</w:t>
      </w:r>
      <w:r w:rsidRPr="00640CEB">
        <w:rPr>
          <w:rFonts w:ascii="Helvetica" w:eastAsia="Times New Roman" w:hAnsi="Helvetica" w:cs="Times New Roman"/>
          <w:sz w:val="22"/>
          <w:szCs w:val="22"/>
          <w:lang w:val="es-ES_tradnl"/>
        </w:rPr>
        <w:t xml:space="preserve"> “</w:t>
      </w:r>
      <w:r w:rsidR="00711EAA" w:rsidRPr="00640CEB">
        <w:rPr>
          <w:rFonts w:ascii="Helvetica" w:eastAsia="Times New Roman" w:hAnsi="Helvetica" w:cs="Times New Roman"/>
          <w:sz w:val="22"/>
          <w:szCs w:val="22"/>
          <w:lang w:val="es-ES_tradnl"/>
        </w:rPr>
        <w:t xml:space="preserve">his contribution to Sustainability and Earth System Science”, March 25, </w:t>
      </w:r>
      <w:r w:rsidRPr="00640CEB">
        <w:rPr>
          <w:rFonts w:ascii="Helvetica" w:eastAsia="Times New Roman" w:hAnsi="Helvetica" w:cs="Times New Roman"/>
          <w:sz w:val="22"/>
          <w:szCs w:val="22"/>
          <w:lang w:val="es-ES_tradnl"/>
        </w:rPr>
        <w:t xml:space="preserve">2011. (video </w:t>
      </w:r>
      <w:r w:rsidR="00711EAA" w:rsidRPr="00640CEB">
        <w:rPr>
          <w:rFonts w:ascii="Helvetica" w:eastAsia="Times New Roman" w:hAnsi="Helvetica" w:cs="Times New Roman"/>
          <w:sz w:val="22"/>
          <w:szCs w:val="22"/>
          <w:lang w:val="es-ES_tradnl"/>
        </w:rPr>
        <w:t xml:space="preserve">of the eremony at: </w:t>
      </w:r>
      <w:hyperlink r:id="rId82" w:history="1">
        <w:r w:rsidRPr="00640CEB">
          <w:rPr>
            <w:rStyle w:val="Hyperlink"/>
            <w:rFonts w:ascii="Helvetica" w:eastAsia="Times New Roman" w:hAnsi="Helvetica" w:cs="Times New Roman"/>
            <w:sz w:val="22"/>
            <w:szCs w:val="22"/>
            <w:lang w:val="es-ES_tradnl"/>
          </w:rPr>
          <w:t>http://131.211.194.110/site1/SilverlightPlayer/Default.aspx?peid=125c1e5e9ad64b0cb137c69bee43c906&amp;playfrom=3979235&amp;autostart=True&amp;popout=True</w:t>
        </w:r>
      </w:hyperlink>
      <w:r w:rsidRPr="00640CEB">
        <w:rPr>
          <w:rFonts w:ascii="Helvetica" w:eastAsia="Times New Roman" w:hAnsi="Helvetica" w:cs="Times New Roman"/>
          <w:sz w:val="22"/>
          <w:szCs w:val="22"/>
          <w:lang w:val="es-ES_tradnl"/>
        </w:rPr>
        <w:t>).</w:t>
      </w:r>
    </w:p>
    <w:p w14:paraId="5D97553E" w14:textId="77777777" w:rsidR="007638B1" w:rsidRPr="00640CEB" w:rsidRDefault="007638B1" w:rsidP="00640CEB">
      <w:pPr>
        <w:pStyle w:val="ListParagraph"/>
        <w:numPr>
          <w:ilvl w:val="0"/>
          <w:numId w:val="35"/>
        </w:numPr>
        <w:spacing w:before="120" w:after="120"/>
        <w:rPr>
          <w:rFonts w:ascii="Helvetica" w:eastAsia="Times New Roman" w:hAnsi="Helvetica" w:cs="Times New Roman"/>
          <w:sz w:val="22"/>
          <w:szCs w:val="22"/>
          <w:lang w:val="es-ES_tradnl"/>
        </w:rPr>
      </w:pPr>
      <w:r w:rsidRPr="00640CEB">
        <w:rPr>
          <w:rFonts w:ascii="Helvetica" w:eastAsia="Times New Roman" w:hAnsi="Helvetica" w:cs="Times New Roman"/>
          <w:sz w:val="22"/>
          <w:szCs w:val="22"/>
          <w:lang w:val="es-ES_tradnl"/>
        </w:rPr>
        <w:t>“</w:t>
      </w:r>
      <w:r w:rsidRPr="00640CEB">
        <w:rPr>
          <w:rFonts w:ascii="Helvetica" w:eastAsia="Times New Roman" w:hAnsi="Helvetica" w:cs="Times New Roman"/>
          <w:b/>
          <w:sz w:val="22"/>
          <w:szCs w:val="22"/>
          <w:lang w:val="es-ES_tradnl"/>
        </w:rPr>
        <w:t>Prix d’Excellence</w:t>
      </w:r>
      <w:r w:rsidRPr="00640CEB">
        <w:rPr>
          <w:rFonts w:ascii="Helvetica" w:eastAsia="Times New Roman" w:hAnsi="Helvetica" w:cs="Times New Roman"/>
          <w:sz w:val="22"/>
          <w:szCs w:val="22"/>
          <w:lang w:val="es-ES_tradnl"/>
        </w:rPr>
        <w:t xml:space="preserve">”, ICES, International Council for the Exploration of the Sea, </w:t>
      </w:r>
      <w:r w:rsidR="00711EAA" w:rsidRPr="00640CEB">
        <w:rPr>
          <w:rFonts w:ascii="Helvetica" w:eastAsia="Times New Roman" w:hAnsi="Helvetica" w:cs="Times New Roman"/>
          <w:sz w:val="22"/>
          <w:szCs w:val="22"/>
          <w:lang w:val="es-ES_tradnl"/>
        </w:rPr>
        <w:t xml:space="preserve">September </w:t>
      </w:r>
      <w:r w:rsidRPr="00640CEB">
        <w:rPr>
          <w:rFonts w:ascii="Helvetica" w:eastAsia="Times New Roman" w:hAnsi="Helvetica" w:cs="Times New Roman"/>
          <w:sz w:val="22"/>
          <w:szCs w:val="22"/>
          <w:lang w:val="es-ES_tradnl"/>
        </w:rPr>
        <w:t>19</w:t>
      </w:r>
      <w:r w:rsidR="00711EAA" w:rsidRPr="00640CEB">
        <w:rPr>
          <w:rFonts w:ascii="Helvetica" w:eastAsia="Times New Roman" w:hAnsi="Helvetica" w:cs="Times New Roman"/>
          <w:sz w:val="22"/>
          <w:szCs w:val="22"/>
          <w:lang w:val="es-ES_tradnl"/>
        </w:rPr>
        <w:t>,</w:t>
      </w:r>
      <w:r w:rsidRPr="00640CEB">
        <w:rPr>
          <w:rFonts w:ascii="Helvetica" w:eastAsia="Times New Roman" w:hAnsi="Helvetica" w:cs="Times New Roman"/>
          <w:sz w:val="22"/>
          <w:szCs w:val="22"/>
          <w:lang w:val="es-ES_tradnl"/>
        </w:rPr>
        <w:t xml:space="preserve"> 2011.</w:t>
      </w:r>
    </w:p>
    <w:p w14:paraId="11AE16AD" w14:textId="77777777" w:rsidR="007638B1" w:rsidRPr="00640CEB" w:rsidRDefault="00711EAA" w:rsidP="00640CEB">
      <w:pPr>
        <w:pStyle w:val="ListParagraph"/>
        <w:numPr>
          <w:ilvl w:val="0"/>
          <w:numId w:val="35"/>
        </w:numPr>
        <w:spacing w:before="120" w:after="120"/>
        <w:rPr>
          <w:rFonts w:ascii="Helvetica" w:eastAsia="Times New Roman" w:hAnsi="Helvetica" w:cs="Times New Roman"/>
          <w:sz w:val="22"/>
          <w:szCs w:val="22"/>
          <w:lang w:val="es-ES_tradnl"/>
        </w:rPr>
      </w:pPr>
      <w:r w:rsidRPr="00640CEB">
        <w:rPr>
          <w:rFonts w:ascii="Helvetica" w:eastAsia="Times New Roman" w:hAnsi="Helvetica" w:cs="Times New Roman"/>
          <w:sz w:val="22"/>
          <w:szCs w:val="22"/>
          <w:lang w:val="es-ES_tradnl"/>
        </w:rPr>
        <w:t>Award</w:t>
      </w:r>
      <w:r w:rsidR="007638B1" w:rsidRPr="00640CEB">
        <w:rPr>
          <w:rFonts w:ascii="Helvetica" w:eastAsia="Times New Roman" w:hAnsi="Helvetica" w:cs="Times New Roman"/>
          <w:sz w:val="22"/>
          <w:szCs w:val="22"/>
          <w:lang w:val="es-ES_tradnl"/>
        </w:rPr>
        <w:t xml:space="preserve"> “</w:t>
      </w:r>
      <w:r w:rsidR="007638B1" w:rsidRPr="00640CEB">
        <w:rPr>
          <w:rFonts w:ascii="Helvetica" w:eastAsia="Times New Roman" w:hAnsi="Helvetica" w:cs="Times New Roman"/>
          <w:b/>
          <w:sz w:val="22"/>
          <w:szCs w:val="22"/>
          <w:lang w:val="es-ES_tradnl"/>
        </w:rPr>
        <w:t>Viaje del Año</w:t>
      </w:r>
      <w:r w:rsidR="007638B1" w:rsidRPr="00640CEB">
        <w:rPr>
          <w:rFonts w:ascii="Helvetica" w:eastAsia="Times New Roman" w:hAnsi="Helvetica" w:cs="Times New Roman"/>
          <w:sz w:val="22"/>
          <w:szCs w:val="22"/>
          <w:lang w:val="es-ES_tradnl"/>
        </w:rPr>
        <w:t xml:space="preserve">” </w:t>
      </w:r>
      <w:r w:rsidRPr="00640CEB">
        <w:rPr>
          <w:rFonts w:ascii="Helvetica" w:eastAsia="Times New Roman" w:hAnsi="Helvetica" w:cs="Times New Roman"/>
          <w:sz w:val="22"/>
          <w:szCs w:val="22"/>
          <w:lang w:val="es-ES_tradnl"/>
        </w:rPr>
        <w:t>to the Malaspina Expeditions 2010</w:t>
      </w:r>
      <w:r w:rsidR="007638B1" w:rsidRPr="00640CEB">
        <w:rPr>
          <w:rFonts w:ascii="Helvetica" w:eastAsia="Times New Roman" w:hAnsi="Helvetica" w:cs="Times New Roman"/>
          <w:sz w:val="22"/>
          <w:szCs w:val="22"/>
          <w:lang w:val="es-ES_tradnl"/>
        </w:rPr>
        <w:t>Sociedad Geográfica Española, 28</w:t>
      </w:r>
      <w:r w:rsidRPr="00640CEB">
        <w:rPr>
          <w:rFonts w:ascii="Helvetica" w:eastAsia="Times New Roman" w:hAnsi="Helvetica" w:cs="Times New Roman"/>
          <w:sz w:val="22"/>
          <w:szCs w:val="22"/>
          <w:lang w:val="es-ES_tradnl"/>
        </w:rPr>
        <w:t xml:space="preserve"> March</w:t>
      </w:r>
      <w:r w:rsidR="007638B1" w:rsidRPr="00640CEB">
        <w:rPr>
          <w:rFonts w:ascii="Helvetica" w:eastAsia="Times New Roman" w:hAnsi="Helvetica" w:cs="Times New Roman"/>
          <w:sz w:val="22"/>
          <w:szCs w:val="22"/>
          <w:lang w:val="es-ES_tradnl"/>
        </w:rPr>
        <w:t xml:space="preserve"> 2012.</w:t>
      </w:r>
    </w:p>
    <w:p w14:paraId="61B6968B" w14:textId="79B08721" w:rsidR="0045529F" w:rsidRPr="00D5710C" w:rsidRDefault="007638B1" w:rsidP="00176129">
      <w:pPr>
        <w:pStyle w:val="ListParagraph"/>
        <w:numPr>
          <w:ilvl w:val="0"/>
          <w:numId w:val="35"/>
        </w:numPr>
        <w:spacing w:before="120" w:after="120"/>
        <w:rPr>
          <w:rFonts w:ascii="Helvetica" w:eastAsia="Times New Roman" w:hAnsi="Helvetica" w:cs="Times New Roman"/>
          <w:sz w:val="22"/>
          <w:szCs w:val="22"/>
          <w:lang w:val="es-ES_tradnl"/>
        </w:rPr>
      </w:pPr>
      <w:r w:rsidRPr="00640CEB">
        <w:rPr>
          <w:rFonts w:ascii="Helvetica" w:eastAsia="Times New Roman" w:hAnsi="Helvetica" w:cs="Times New Roman"/>
          <w:b/>
          <w:sz w:val="22"/>
          <w:szCs w:val="22"/>
          <w:lang w:val="es-ES_tradnl"/>
        </w:rPr>
        <w:t>Premio Especial del Jurado, II Certamen de Comunicación Científica FECYT</w:t>
      </w:r>
      <w:r w:rsidRPr="00640CEB">
        <w:rPr>
          <w:rFonts w:ascii="Helvetica" w:eastAsia="Times New Roman" w:hAnsi="Helvetica" w:cs="Times New Roman"/>
          <w:sz w:val="22"/>
          <w:szCs w:val="22"/>
          <w:lang w:val="es-ES_tradnl"/>
        </w:rPr>
        <w:t xml:space="preserve">, Fundación Española </w:t>
      </w:r>
      <w:r w:rsidR="00D5710C">
        <w:rPr>
          <w:rFonts w:ascii="Helvetica" w:eastAsia="Times New Roman" w:hAnsi="Helvetica" w:cs="Times New Roman"/>
          <w:sz w:val="22"/>
          <w:szCs w:val="22"/>
          <w:lang w:val="es-ES_tradnl"/>
        </w:rPr>
        <w:t>para la Ciencia y la Tecnología.</w:t>
      </w:r>
    </w:p>
    <w:p w14:paraId="34BA381A" w14:textId="77777777" w:rsidR="0045529F" w:rsidRDefault="0045529F" w:rsidP="00176129">
      <w:pPr>
        <w:pStyle w:val="Heading2"/>
        <w:spacing w:before="120" w:after="120"/>
        <w:rPr>
          <w:rFonts w:ascii="Helvetica" w:eastAsia="Times New Roman" w:hAnsi="Helvetica" w:cs="Times New Roman"/>
          <w:i w:val="0"/>
          <w:color w:val="808080" w:themeColor="background1" w:themeShade="80"/>
          <w:sz w:val="32"/>
          <w:szCs w:val="32"/>
        </w:rPr>
      </w:pPr>
    </w:p>
    <w:p w14:paraId="33F5EA43" w14:textId="0965DFC2" w:rsidR="00640CEB" w:rsidRPr="00176129" w:rsidRDefault="00E83342" w:rsidP="00176129">
      <w:pPr>
        <w:pStyle w:val="Heading2"/>
        <w:spacing w:before="120" w:after="120"/>
        <w:rPr>
          <w:rFonts w:ascii="Helvetica" w:eastAsia="Times New Roman" w:hAnsi="Helvetica" w:cs="Times New Roman"/>
          <w:i w:val="0"/>
          <w:color w:val="808080" w:themeColor="background1" w:themeShade="80"/>
          <w:sz w:val="32"/>
          <w:szCs w:val="32"/>
        </w:rPr>
      </w:pPr>
      <w:r w:rsidRPr="00176129">
        <w:rPr>
          <w:rFonts w:ascii="Helvetica" w:eastAsia="Times New Roman" w:hAnsi="Helvetica" w:cs="Times New Roman"/>
          <w:i w:val="0"/>
          <w:color w:val="808080" w:themeColor="background1" w:themeShade="80"/>
          <w:sz w:val="32"/>
          <w:szCs w:val="32"/>
        </w:rPr>
        <w:t>Honours and Distinctions</w:t>
      </w:r>
    </w:p>
    <w:p w14:paraId="745AACE7" w14:textId="27436AF4" w:rsidR="00E83342" w:rsidRPr="00640CEB" w:rsidRDefault="00E83342" w:rsidP="00640CEB">
      <w:pPr>
        <w:pStyle w:val="ListParagraph"/>
        <w:numPr>
          <w:ilvl w:val="0"/>
          <w:numId w:val="35"/>
        </w:numPr>
        <w:spacing w:before="120" w:after="120"/>
        <w:rPr>
          <w:rFonts w:ascii="Helvetica" w:eastAsia="Times New Roman" w:hAnsi="Helvetica" w:cs="Times New Roman"/>
          <w:b/>
          <w:bCs/>
          <w:iCs/>
          <w:sz w:val="22"/>
          <w:szCs w:val="22"/>
        </w:rPr>
      </w:pPr>
      <w:r w:rsidRPr="00640CEB">
        <w:rPr>
          <w:rFonts w:ascii="Helvetica" w:eastAsia="Times New Roman" w:hAnsi="Helvetica" w:cs="Times New Roman"/>
          <w:b/>
          <w:bCs/>
          <w:iCs/>
          <w:sz w:val="22"/>
          <w:szCs w:val="22"/>
        </w:rPr>
        <w:t>“</w:t>
      </w:r>
      <w:r w:rsidRPr="00640CEB">
        <w:rPr>
          <w:rFonts w:ascii="Helvetica" w:eastAsia="Times New Roman" w:hAnsi="Helvetica" w:cs="Times New Roman"/>
          <w:b/>
          <w:iCs/>
          <w:sz w:val="22"/>
          <w:szCs w:val="22"/>
        </w:rPr>
        <w:t>Ian Morris Scholar in Residence</w:t>
      </w:r>
      <w:r w:rsidRPr="00640CEB">
        <w:rPr>
          <w:rFonts w:ascii="Helvetica" w:eastAsia="Times New Roman" w:hAnsi="Helvetica" w:cs="Times New Roman"/>
          <w:sz w:val="22"/>
          <w:szCs w:val="22"/>
        </w:rPr>
        <w:t>”, Center for Environmental and Estuarine Studies, University of Maryland. USA (Novembre 1997)</w:t>
      </w:r>
      <w:r w:rsidRPr="00640CEB">
        <w:rPr>
          <w:rFonts w:ascii="Helvetica" w:eastAsia="Times New Roman" w:hAnsi="Helvetica" w:cs="Times New Roman"/>
          <w:iCs/>
          <w:sz w:val="22"/>
          <w:szCs w:val="22"/>
        </w:rPr>
        <w:t xml:space="preserve"> </w:t>
      </w:r>
    </w:p>
    <w:p w14:paraId="2C4CB107" w14:textId="4D8BCAB6"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640CEB">
        <w:rPr>
          <w:rFonts w:ascii="Helvetica" w:eastAsia="Times New Roman" w:hAnsi="Helvetica" w:cs="Times New Roman"/>
          <w:iCs/>
          <w:sz w:val="22"/>
          <w:szCs w:val="22"/>
        </w:rPr>
        <w:t>“</w:t>
      </w:r>
      <w:r w:rsidRPr="00640CEB">
        <w:rPr>
          <w:rFonts w:ascii="Helvetica" w:eastAsia="Times New Roman" w:hAnsi="Helvetica" w:cs="Times New Roman"/>
          <w:b/>
          <w:iCs/>
          <w:sz w:val="22"/>
          <w:szCs w:val="22"/>
        </w:rPr>
        <w:t>Swisher Visiting Scholar</w:t>
      </w:r>
      <w:r w:rsidRPr="00640CEB">
        <w:rPr>
          <w:rFonts w:ascii="Helvetica" w:eastAsia="Times New Roman" w:hAnsi="Helvetica" w:cs="Times New Roman"/>
          <w:iCs/>
          <w:sz w:val="22"/>
          <w:szCs w:val="22"/>
        </w:rPr>
        <w:t>”  Department of Fisheries and Aquatic Sciences, University of Florida, Gainesille, USA (March 2003)</w:t>
      </w:r>
    </w:p>
    <w:p w14:paraId="7435F386" w14:textId="2D9C90B1" w:rsidR="00E83342" w:rsidRPr="00640CEB" w:rsidRDefault="00E83342" w:rsidP="00640CEB">
      <w:pPr>
        <w:pStyle w:val="ListParagraph"/>
        <w:numPr>
          <w:ilvl w:val="0"/>
          <w:numId w:val="35"/>
        </w:numPr>
        <w:spacing w:before="120" w:after="120"/>
        <w:rPr>
          <w:rFonts w:ascii="Helvetica" w:eastAsia="Times New Roman" w:hAnsi="Helvetica" w:cs="Times New Roman"/>
          <w:b/>
          <w:bCs/>
          <w:iCs/>
          <w:sz w:val="22"/>
          <w:szCs w:val="22"/>
        </w:rPr>
      </w:pPr>
      <w:r w:rsidRPr="00640CEB">
        <w:rPr>
          <w:rFonts w:ascii="Helvetica" w:eastAsia="Times New Roman" w:hAnsi="Helvetica" w:cs="Times New Roman"/>
          <w:b/>
          <w:bCs/>
          <w:iCs/>
          <w:sz w:val="22"/>
          <w:szCs w:val="22"/>
        </w:rPr>
        <w:t>“</w:t>
      </w:r>
      <w:r w:rsidRPr="00640CEB">
        <w:rPr>
          <w:rFonts w:ascii="Helvetica" w:eastAsia="Times New Roman" w:hAnsi="Helvetica" w:cs="Times New Roman"/>
          <w:b/>
          <w:iCs/>
          <w:sz w:val="22"/>
          <w:szCs w:val="22"/>
        </w:rPr>
        <w:t>GRIL Scholar in Residence</w:t>
      </w:r>
      <w:r w:rsidRPr="00640CEB">
        <w:rPr>
          <w:rFonts w:ascii="Helvetica" w:eastAsia="Times New Roman" w:hAnsi="Helvetica" w:cs="Times New Roman"/>
          <w:sz w:val="22"/>
          <w:szCs w:val="22"/>
        </w:rPr>
        <w:t>”, Group Interuniversitaire de Recherche en Limnologie, Québec, ((July-December 2004)</w:t>
      </w:r>
    </w:p>
    <w:p w14:paraId="3B198B06" w14:textId="26A827A8"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640CEB">
        <w:rPr>
          <w:rFonts w:ascii="Helvetica" w:eastAsia="Times New Roman" w:hAnsi="Helvetica" w:cs="Times New Roman"/>
          <w:b/>
          <w:iCs/>
          <w:sz w:val="22"/>
          <w:szCs w:val="22"/>
        </w:rPr>
        <w:t>Member of the Academia Europaea</w:t>
      </w:r>
      <w:r w:rsidRPr="00640CEB">
        <w:rPr>
          <w:rFonts w:ascii="Helvetica" w:eastAsia="Times New Roman" w:hAnsi="Helvetica" w:cs="Times New Roman"/>
          <w:sz w:val="22"/>
          <w:szCs w:val="22"/>
        </w:rPr>
        <w:t>, ORGANISMIC &amp; EVOLUTIONARY BIOLOGY Section  (2005 - ).</w:t>
      </w:r>
    </w:p>
    <w:p w14:paraId="711F95A6" w14:textId="0742D11D"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640CEB">
        <w:rPr>
          <w:rFonts w:ascii="Helvetica" w:eastAsia="Times New Roman" w:hAnsi="Helvetica" w:cs="Times New Roman"/>
          <w:iCs/>
          <w:sz w:val="22"/>
          <w:szCs w:val="22"/>
        </w:rPr>
        <w:t xml:space="preserve">ISI </w:t>
      </w:r>
      <w:r w:rsidRPr="00640CEB">
        <w:rPr>
          <w:rFonts w:ascii="Helvetica" w:eastAsia="Times New Roman" w:hAnsi="Helvetica" w:cs="Times New Roman"/>
          <w:b/>
          <w:iCs/>
          <w:sz w:val="22"/>
          <w:szCs w:val="22"/>
        </w:rPr>
        <w:t>Highly cited Scientist</w:t>
      </w:r>
      <w:r w:rsidRPr="00640CEB">
        <w:rPr>
          <w:rFonts w:ascii="Helvetica" w:eastAsia="Times New Roman" w:hAnsi="Helvetica" w:cs="Times New Roman"/>
          <w:sz w:val="22"/>
          <w:szCs w:val="22"/>
        </w:rPr>
        <w:t>, 2005 (www.highlycited.com).</w:t>
      </w:r>
    </w:p>
    <w:p w14:paraId="64AD8CDF" w14:textId="1CDC4B2A"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640CEB">
        <w:rPr>
          <w:rFonts w:ascii="Helvetica" w:eastAsia="Times New Roman" w:hAnsi="Helvetica" w:cs="Times New Roman"/>
          <w:b/>
          <w:iCs/>
          <w:sz w:val="22"/>
          <w:szCs w:val="22"/>
        </w:rPr>
        <w:t>Elected President of the American Society of Limnology and Oceanography</w:t>
      </w:r>
      <w:r w:rsidRPr="00640CEB">
        <w:rPr>
          <w:rFonts w:ascii="Helvetica" w:eastAsia="Times New Roman" w:hAnsi="Helvetica" w:cs="Times New Roman"/>
          <w:iCs/>
          <w:sz w:val="22"/>
          <w:szCs w:val="22"/>
        </w:rPr>
        <w:t xml:space="preserve"> (ASLO), June 2006. Served as president from 2007 to 2010. Past President (2010-2012).</w:t>
      </w:r>
    </w:p>
    <w:p w14:paraId="7C569E79" w14:textId="261DFCCF"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640CEB">
        <w:rPr>
          <w:rFonts w:ascii="Helvetica" w:eastAsia="Times New Roman" w:hAnsi="Helvetica" w:cs="Times New Roman"/>
          <w:iCs/>
          <w:sz w:val="22"/>
          <w:szCs w:val="22"/>
        </w:rPr>
        <w:t>“</w:t>
      </w:r>
      <w:r w:rsidRPr="00640CEB">
        <w:rPr>
          <w:rFonts w:ascii="Helvetica" w:eastAsia="Times New Roman" w:hAnsi="Helvetica" w:cs="Times New Roman"/>
          <w:b/>
          <w:iCs/>
          <w:sz w:val="22"/>
          <w:szCs w:val="22"/>
        </w:rPr>
        <w:t>Lindeman Lecturer 2007</w:t>
      </w:r>
      <w:r w:rsidRPr="00640CEB">
        <w:rPr>
          <w:rFonts w:ascii="Helvetica" w:eastAsia="Times New Roman" w:hAnsi="Helvetica" w:cs="Times New Roman"/>
          <w:iCs/>
          <w:sz w:val="22"/>
          <w:szCs w:val="22"/>
        </w:rPr>
        <w:t>”, Ecology, Evolution and Behaviour Department, Univ. of Minnesota, EEUU, 19-20 April, 2007</w:t>
      </w:r>
    </w:p>
    <w:p w14:paraId="07A0AF75" w14:textId="40E99B83"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176129">
        <w:rPr>
          <w:rFonts w:ascii="Helvetica" w:eastAsia="Times New Roman" w:hAnsi="Helvetica" w:cs="Times New Roman"/>
          <w:b/>
          <w:iCs/>
          <w:sz w:val="22"/>
          <w:szCs w:val="22"/>
        </w:rPr>
        <w:t>Member of the Scientific Council of the European Research Council</w:t>
      </w:r>
      <w:r w:rsidRPr="00640CEB">
        <w:rPr>
          <w:rFonts w:ascii="Helvetica" w:eastAsia="Times New Roman" w:hAnsi="Helvetica" w:cs="Times New Roman"/>
          <w:iCs/>
          <w:sz w:val="22"/>
          <w:szCs w:val="22"/>
        </w:rPr>
        <w:t>, appointed for this position for four years by the European Commission (28 April, 2009).</w:t>
      </w:r>
    </w:p>
    <w:p w14:paraId="22129BEF" w14:textId="791DE4D5"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176129">
        <w:rPr>
          <w:rFonts w:ascii="Helvetica" w:eastAsia="Times New Roman" w:hAnsi="Helvetica" w:cs="Times New Roman"/>
          <w:b/>
          <w:iCs/>
          <w:sz w:val="22"/>
          <w:szCs w:val="22"/>
        </w:rPr>
        <w:t>Member of the Science Council of the Valencian Government</w:t>
      </w:r>
      <w:r w:rsidRPr="00640CEB">
        <w:rPr>
          <w:rFonts w:ascii="Helvetica" w:eastAsia="Times New Roman" w:hAnsi="Helvetica" w:cs="Times New Roman"/>
          <w:iCs/>
          <w:sz w:val="22"/>
          <w:szCs w:val="22"/>
        </w:rPr>
        <w:t xml:space="preserve">, 2009- </w:t>
      </w:r>
    </w:p>
    <w:p w14:paraId="54AAFC7E" w14:textId="6EBC9270"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176129">
        <w:rPr>
          <w:rFonts w:ascii="Helvetica" w:eastAsia="Times New Roman" w:hAnsi="Helvetica" w:cs="Times New Roman"/>
          <w:b/>
          <w:iCs/>
          <w:sz w:val="22"/>
          <w:szCs w:val="22"/>
        </w:rPr>
        <w:t>Condecorated with the Silver Cross to Merit</w:t>
      </w:r>
      <w:r w:rsidRPr="00640CEB">
        <w:rPr>
          <w:rFonts w:ascii="Helvetica" w:eastAsia="Times New Roman" w:hAnsi="Helvetica" w:cs="Times New Roman"/>
          <w:iCs/>
          <w:sz w:val="22"/>
          <w:szCs w:val="22"/>
        </w:rPr>
        <w:t xml:space="preserve">, Guadia Civil, Spain, 2009. </w:t>
      </w:r>
    </w:p>
    <w:p w14:paraId="6770EFEB" w14:textId="41E29180"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176129">
        <w:rPr>
          <w:rFonts w:ascii="Helvetica" w:eastAsia="Times New Roman" w:hAnsi="Helvetica" w:cs="Times New Roman"/>
          <w:b/>
          <w:iCs/>
          <w:sz w:val="22"/>
          <w:szCs w:val="22"/>
        </w:rPr>
        <w:t>Honorari Doctorate</w:t>
      </w:r>
      <w:r w:rsidRPr="00640CEB">
        <w:rPr>
          <w:rFonts w:ascii="Helvetica" w:eastAsia="Times New Roman" w:hAnsi="Helvetica" w:cs="Times New Roman"/>
          <w:iCs/>
          <w:sz w:val="22"/>
          <w:szCs w:val="22"/>
        </w:rPr>
        <w:t>, Doctor Honoris Causa Université de Québec a Montréal, Canadá, 13 June 2010.</w:t>
      </w:r>
    </w:p>
    <w:p w14:paraId="72B0F969" w14:textId="77777777" w:rsidR="00E83342" w:rsidRPr="00640CEB" w:rsidRDefault="00E83342" w:rsidP="00640CEB">
      <w:pPr>
        <w:pStyle w:val="ListParagraph"/>
        <w:numPr>
          <w:ilvl w:val="0"/>
          <w:numId w:val="35"/>
        </w:numPr>
        <w:spacing w:before="120" w:after="120"/>
        <w:rPr>
          <w:rFonts w:ascii="Helvetica" w:eastAsia="Times New Roman" w:hAnsi="Helvetica" w:cs="Times New Roman"/>
          <w:iCs/>
          <w:sz w:val="22"/>
          <w:szCs w:val="22"/>
        </w:rPr>
      </w:pPr>
      <w:r w:rsidRPr="00176129">
        <w:rPr>
          <w:rFonts w:ascii="Helvetica" w:eastAsia="Times New Roman" w:hAnsi="Helvetica" w:cs="Times New Roman"/>
          <w:b/>
          <w:iCs/>
          <w:sz w:val="22"/>
          <w:szCs w:val="22"/>
        </w:rPr>
        <w:t>Honorari Doctorate</w:t>
      </w:r>
      <w:r w:rsidRPr="00640CEB">
        <w:rPr>
          <w:rFonts w:ascii="Helvetica" w:eastAsia="Times New Roman" w:hAnsi="Helvetica" w:cs="Times New Roman"/>
          <w:iCs/>
          <w:sz w:val="22"/>
          <w:szCs w:val="22"/>
        </w:rPr>
        <w:t xml:space="preserve">, Doctor Honoris Causa, Utrecht Univrersity, The Netherlands, </w:t>
      </w:r>
    </w:p>
    <w:p w14:paraId="3554A868" w14:textId="718B3E4A" w:rsidR="00C74BF3" w:rsidRPr="00640CEB" w:rsidRDefault="00E83342" w:rsidP="00640CEB">
      <w:pPr>
        <w:pStyle w:val="ListParagraph"/>
        <w:numPr>
          <w:ilvl w:val="0"/>
          <w:numId w:val="35"/>
        </w:numPr>
        <w:spacing w:before="120" w:after="120"/>
        <w:rPr>
          <w:rFonts w:ascii="Helvetica" w:eastAsia="Times New Roman" w:hAnsi="Helvetica" w:cs="Times New Roman"/>
          <w:sz w:val="22"/>
          <w:szCs w:val="22"/>
        </w:rPr>
      </w:pPr>
      <w:r w:rsidRPr="00640CEB">
        <w:rPr>
          <w:rFonts w:ascii="Helvetica" w:eastAsia="Times New Roman" w:hAnsi="Helvetica" w:cs="Times New Roman"/>
          <w:sz w:val="22"/>
          <w:szCs w:val="22"/>
        </w:rPr>
        <w:t>25 March 2011. (see:</w:t>
      </w:r>
      <w:r w:rsidR="00176129">
        <w:rPr>
          <w:rFonts w:ascii="Helvetica" w:eastAsia="Times New Roman" w:hAnsi="Helvetica" w:cs="Times New Roman"/>
          <w:sz w:val="22"/>
          <w:szCs w:val="22"/>
        </w:rPr>
        <w:t xml:space="preserve"> </w:t>
      </w:r>
      <w:hyperlink r:id="rId83" w:history="1">
        <w:r w:rsidR="00C74BF3" w:rsidRPr="00640CEB">
          <w:rPr>
            <w:rStyle w:val="Hyperlink"/>
            <w:rFonts w:ascii="Helvetica" w:eastAsia="Times New Roman" w:hAnsi="Helvetica" w:cs="Times New Roman"/>
            <w:sz w:val="22"/>
            <w:szCs w:val="22"/>
          </w:rPr>
          <w:t>http://131.211.194.110/site1/SilverlightPlayer/Default.aspx?peid=125c1e5e9ad64b0cb137c69bee43c906&amp;playfrom=3979235&amp;autostart=True&amp;popout=True</w:t>
        </w:r>
      </w:hyperlink>
      <w:r w:rsidRPr="00640CEB">
        <w:rPr>
          <w:rFonts w:ascii="Helvetica" w:eastAsia="Times New Roman" w:hAnsi="Helvetica" w:cs="Times New Roman"/>
          <w:sz w:val="22"/>
          <w:szCs w:val="22"/>
        </w:rPr>
        <w:t>)</w:t>
      </w:r>
    </w:p>
    <w:p w14:paraId="0BCD69E9" w14:textId="77777777" w:rsidR="00C74BF3" w:rsidRPr="00640CEB" w:rsidRDefault="00C74BF3"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sz w:val="22"/>
          <w:szCs w:val="22"/>
        </w:rPr>
      </w:pPr>
      <w:r w:rsidRPr="00640CEB">
        <w:rPr>
          <w:rFonts w:ascii="Helvetica" w:hAnsi="Helvetica"/>
          <w:sz w:val="22"/>
          <w:szCs w:val="22"/>
        </w:rPr>
        <w:t>“</w:t>
      </w:r>
      <w:r w:rsidRPr="00176129">
        <w:rPr>
          <w:rFonts w:ascii="Helvetica" w:hAnsi="Helvetica"/>
          <w:b/>
          <w:sz w:val="22"/>
          <w:szCs w:val="22"/>
        </w:rPr>
        <w:t>Prix d’Excellence</w:t>
      </w:r>
      <w:r w:rsidRPr="00640CEB">
        <w:rPr>
          <w:rFonts w:ascii="Helvetica" w:hAnsi="Helvetica"/>
          <w:sz w:val="22"/>
          <w:szCs w:val="22"/>
        </w:rPr>
        <w:t>”, ICES, International Council for the Exploration of the Sea, 19 September 2011.</w:t>
      </w:r>
    </w:p>
    <w:p w14:paraId="6264D819" w14:textId="77777777" w:rsidR="00C74BF3" w:rsidRPr="00640CEB" w:rsidRDefault="00C74BF3"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sz w:val="22"/>
          <w:szCs w:val="22"/>
        </w:rPr>
      </w:pPr>
      <w:r w:rsidRPr="00640CEB">
        <w:rPr>
          <w:rFonts w:ascii="Helvetica" w:hAnsi="Helvetica"/>
          <w:sz w:val="22"/>
          <w:szCs w:val="22"/>
        </w:rPr>
        <w:t>Award "</w:t>
      </w:r>
      <w:r w:rsidRPr="00640CEB">
        <w:rPr>
          <w:rFonts w:ascii="Helvetica" w:hAnsi="Helvetica"/>
          <w:b/>
          <w:sz w:val="22"/>
          <w:szCs w:val="22"/>
        </w:rPr>
        <w:t>Trip of the Year /</w:t>
      </w:r>
      <w:r w:rsidRPr="00640CEB">
        <w:rPr>
          <w:rFonts w:ascii="Helvetica" w:hAnsi="Helvetica"/>
          <w:sz w:val="22"/>
          <w:szCs w:val="22"/>
        </w:rPr>
        <w:t xml:space="preserve"> “</w:t>
      </w:r>
      <w:r w:rsidRPr="00640CEB">
        <w:rPr>
          <w:rFonts w:ascii="Helvetica" w:hAnsi="Helvetica"/>
          <w:b/>
          <w:sz w:val="22"/>
          <w:szCs w:val="22"/>
        </w:rPr>
        <w:t>Viaje del Año</w:t>
      </w:r>
      <w:r w:rsidRPr="00640CEB">
        <w:rPr>
          <w:rFonts w:ascii="Helvetica" w:hAnsi="Helvetica"/>
          <w:sz w:val="22"/>
          <w:szCs w:val="22"/>
        </w:rPr>
        <w:t>” " at the Malaspina Expedition 2010. Spanish Geographical Society, March 28, 2012.</w:t>
      </w:r>
    </w:p>
    <w:p w14:paraId="51C329B9" w14:textId="77777777" w:rsidR="00C74BF3" w:rsidRPr="00640CEB" w:rsidRDefault="00C74BF3"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sz w:val="22"/>
          <w:szCs w:val="22"/>
        </w:rPr>
      </w:pPr>
      <w:r w:rsidRPr="00640CEB">
        <w:rPr>
          <w:rFonts w:ascii="Helvetica" w:hAnsi="Helvetica"/>
          <w:b/>
          <w:sz w:val="22"/>
          <w:szCs w:val="22"/>
        </w:rPr>
        <w:t>More Lecturer 2012</w:t>
      </w:r>
      <w:r w:rsidRPr="00640CEB">
        <w:rPr>
          <w:rFonts w:ascii="Helvetica" w:hAnsi="Helvetica"/>
          <w:sz w:val="22"/>
          <w:szCs w:val="22"/>
        </w:rPr>
        <w:t>, University of Virginia, April 2012.</w:t>
      </w:r>
    </w:p>
    <w:p w14:paraId="47247499" w14:textId="77777777" w:rsidR="00955472" w:rsidRPr="00640CEB" w:rsidRDefault="00955472"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sz w:val="22"/>
          <w:szCs w:val="22"/>
        </w:rPr>
      </w:pPr>
      <w:r w:rsidRPr="00640CEB">
        <w:rPr>
          <w:rFonts w:ascii="Helvetica" w:hAnsi="Helvetica"/>
          <w:b/>
          <w:sz w:val="22"/>
          <w:szCs w:val="22"/>
        </w:rPr>
        <w:t>Scott Nixon Lecturer, 2013</w:t>
      </w:r>
      <w:r w:rsidRPr="00640CEB">
        <w:rPr>
          <w:rFonts w:ascii="Helvetica" w:hAnsi="Helvetica"/>
          <w:sz w:val="22"/>
          <w:szCs w:val="22"/>
        </w:rPr>
        <w:t>, University of Rhode Island</w:t>
      </w:r>
    </w:p>
    <w:p w14:paraId="5C99FBFB" w14:textId="77777777" w:rsidR="00955472" w:rsidRPr="00640CEB" w:rsidRDefault="00955472"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sz w:val="22"/>
          <w:szCs w:val="22"/>
        </w:rPr>
      </w:pPr>
      <w:r w:rsidRPr="00640CEB">
        <w:rPr>
          <w:rFonts w:ascii="Helvetica" w:hAnsi="Helvetica"/>
          <w:b/>
          <w:sz w:val="22"/>
          <w:szCs w:val="22"/>
        </w:rPr>
        <w:t>Distinguished Lecturer, 2014</w:t>
      </w:r>
      <w:r w:rsidRPr="00640CEB">
        <w:rPr>
          <w:rFonts w:ascii="Helvetica" w:hAnsi="Helvetica"/>
          <w:sz w:val="22"/>
          <w:szCs w:val="22"/>
        </w:rPr>
        <w:t>, University of Florida</w:t>
      </w:r>
    </w:p>
    <w:p w14:paraId="1A64A354" w14:textId="77777777" w:rsidR="001A433A" w:rsidRPr="00640CEB" w:rsidRDefault="001A433A"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sz w:val="22"/>
          <w:szCs w:val="22"/>
        </w:rPr>
      </w:pPr>
      <w:r w:rsidRPr="00640CEB">
        <w:rPr>
          <w:rFonts w:ascii="Helvetica" w:hAnsi="Helvetica"/>
          <w:b/>
          <w:sz w:val="22"/>
          <w:szCs w:val="22"/>
        </w:rPr>
        <w:t>Special Jury Prize, Scientific Communication II Contest FECYT</w:t>
      </w:r>
      <w:r w:rsidRPr="00640CEB">
        <w:rPr>
          <w:rFonts w:ascii="Helvetica" w:hAnsi="Helvetica"/>
          <w:sz w:val="22"/>
          <w:szCs w:val="22"/>
        </w:rPr>
        <w:t>, Spanish Founda</w:t>
      </w:r>
      <w:r w:rsidR="00955472" w:rsidRPr="00640CEB">
        <w:rPr>
          <w:rFonts w:ascii="Helvetica" w:hAnsi="Helvetica"/>
          <w:sz w:val="22"/>
          <w:szCs w:val="22"/>
        </w:rPr>
        <w:t>tion for Science and Technology, 2013</w:t>
      </w:r>
    </w:p>
    <w:p w14:paraId="58007185" w14:textId="585204C9" w:rsidR="002929DF" w:rsidRPr="00640CEB" w:rsidRDefault="00CD3714" w:rsidP="00640CEB">
      <w:pPr>
        <w:pStyle w:val="ListParagraph"/>
        <w:numPr>
          <w:ilvl w:val="0"/>
          <w:numId w:val="35"/>
        </w:numPr>
        <w:spacing w:before="120" w:after="120"/>
        <w:rPr>
          <w:rFonts w:ascii="Helvetica" w:eastAsia="Times New Roman" w:hAnsi="Helvetica" w:cs="Times New Roman"/>
          <w:sz w:val="22"/>
          <w:szCs w:val="22"/>
        </w:rPr>
      </w:pPr>
      <w:r w:rsidRPr="00640CEB">
        <w:rPr>
          <w:rFonts w:ascii="Helvetica" w:eastAsia="Times New Roman" w:hAnsi="Helvetica" w:cs="Times New Roman"/>
          <w:iCs/>
          <w:sz w:val="22"/>
          <w:szCs w:val="22"/>
        </w:rPr>
        <w:t>Named</w:t>
      </w:r>
      <w:r w:rsidRPr="00640CEB">
        <w:rPr>
          <w:rFonts w:ascii="Helvetica" w:eastAsia="Times New Roman" w:hAnsi="Helvetica" w:cs="Times New Roman"/>
          <w:b/>
          <w:iCs/>
          <w:sz w:val="22"/>
          <w:szCs w:val="22"/>
        </w:rPr>
        <w:t xml:space="preserve"> Highly Cited Scientist</w:t>
      </w:r>
      <w:r w:rsidRPr="00640CEB">
        <w:rPr>
          <w:rFonts w:ascii="Helvetica" w:eastAsia="Times New Roman" w:hAnsi="Helvetica" w:cs="Times New Roman"/>
          <w:iCs/>
          <w:sz w:val="22"/>
          <w:szCs w:val="22"/>
        </w:rPr>
        <w:t xml:space="preserve"> by Thompson Reuters</w:t>
      </w:r>
      <w:r w:rsidRPr="00640CEB">
        <w:rPr>
          <w:rFonts w:ascii="Helvetica" w:eastAsia="Times New Roman" w:hAnsi="Helvetica" w:cs="Times New Roman"/>
          <w:sz w:val="22"/>
          <w:szCs w:val="22"/>
        </w:rPr>
        <w:t>, 2014 (</w:t>
      </w:r>
      <w:r w:rsidR="00BF4D49" w:rsidRPr="00640CEB">
        <w:rPr>
          <w:rFonts w:ascii="Helvetica" w:eastAsia="Times New Roman" w:hAnsi="Helvetica" w:cs="Times New Roman"/>
          <w:sz w:val="22"/>
          <w:szCs w:val="22"/>
        </w:rPr>
        <w:t>highlycited.com</w:t>
      </w:r>
      <w:r w:rsidRPr="00640CEB">
        <w:rPr>
          <w:rFonts w:ascii="Helvetica" w:eastAsia="Times New Roman" w:hAnsi="Helvetica" w:cs="Times New Roman"/>
          <w:sz w:val="22"/>
          <w:szCs w:val="22"/>
        </w:rPr>
        <w:t>).</w:t>
      </w:r>
    </w:p>
    <w:p w14:paraId="240FE26B" w14:textId="77777777" w:rsidR="005F1D9A" w:rsidRPr="00640CEB" w:rsidRDefault="005F1D9A"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b/>
          <w:sz w:val="22"/>
          <w:szCs w:val="22"/>
        </w:rPr>
      </w:pPr>
      <w:r w:rsidRPr="00640CEB">
        <w:rPr>
          <w:rFonts w:ascii="Helvetica" w:hAnsi="Helvetica"/>
          <w:b/>
          <w:sz w:val="22"/>
          <w:szCs w:val="22"/>
          <w:lang w:val="en-US"/>
        </w:rPr>
        <w:t>Wiese Distinguished Scientis 2015</w:t>
      </w:r>
      <w:r w:rsidRPr="00640CEB">
        <w:rPr>
          <w:rFonts w:ascii="Helvetica" w:hAnsi="Helvetica"/>
          <w:b/>
          <w:sz w:val="22"/>
          <w:szCs w:val="22"/>
        </w:rPr>
        <w:t>, University of South Alabama</w:t>
      </w:r>
    </w:p>
    <w:p w14:paraId="106DFA51" w14:textId="77777777" w:rsidR="009402F0" w:rsidRPr="00640CEB" w:rsidRDefault="009402F0" w:rsidP="00640CEB">
      <w:pPr>
        <w:pStyle w:val="BodyTextIndent1"/>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hAnsi="Helvetica"/>
          <w:b/>
          <w:sz w:val="22"/>
          <w:szCs w:val="22"/>
        </w:rPr>
      </w:pPr>
      <w:r w:rsidRPr="00640CEB">
        <w:rPr>
          <w:rFonts w:ascii="Helvetica" w:hAnsi="Helvetica"/>
          <w:b/>
          <w:sz w:val="22"/>
          <w:szCs w:val="22"/>
        </w:rPr>
        <w:t>Distinguished Speaker 2015, Department of Thematic Studies, Linköpings University, Sweden</w:t>
      </w:r>
    </w:p>
    <w:p w14:paraId="6628A7ED" w14:textId="77777777" w:rsidR="00BE51A3" w:rsidRPr="00640CEB" w:rsidRDefault="002929DF" w:rsidP="00640CEB">
      <w:pPr>
        <w:pStyle w:val="ListParagraph"/>
        <w:numPr>
          <w:ilvl w:val="0"/>
          <w:numId w:val="35"/>
        </w:numPr>
        <w:spacing w:before="120" w:after="120"/>
        <w:rPr>
          <w:rFonts w:ascii="Helvetica" w:eastAsia="Times New Roman" w:hAnsi="Helvetica" w:cs="Times New Roman"/>
          <w:sz w:val="22"/>
          <w:szCs w:val="22"/>
        </w:rPr>
      </w:pPr>
      <w:r w:rsidRPr="00640CEB">
        <w:rPr>
          <w:rFonts w:ascii="Helvetica" w:eastAsia="Times New Roman" w:hAnsi="Helvetica" w:cs="Times New Roman"/>
          <w:sz w:val="22"/>
          <w:szCs w:val="22"/>
        </w:rPr>
        <w:t xml:space="preserve">Identified, through bibliometric analysis, as the </w:t>
      </w:r>
      <w:r w:rsidRPr="00640CEB">
        <w:rPr>
          <w:rFonts w:ascii="Helvetica" w:eastAsia="Times New Roman" w:hAnsi="Helvetica" w:cs="Times New Roman"/>
          <w:b/>
          <w:sz w:val="22"/>
          <w:szCs w:val="22"/>
        </w:rPr>
        <w:t>13</w:t>
      </w:r>
      <w:r w:rsidRPr="00640CEB">
        <w:rPr>
          <w:rFonts w:ascii="Helvetica" w:eastAsia="Times New Roman" w:hAnsi="Helvetica" w:cs="Times New Roman"/>
          <w:b/>
          <w:sz w:val="22"/>
          <w:szCs w:val="22"/>
          <w:vertAlign w:val="superscript"/>
        </w:rPr>
        <w:t>th</w:t>
      </w:r>
      <w:r w:rsidRPr="00640CEB">
        <w:rPr>
          <w:rFonts w:ascii="Helvetica" w:eastAsia="Times New Roman" w:hAnsi="Helvetica" w:cs="Times New Roman"/>
          <w:b/>
          <w:sz w:val="22"/>
          <w:szCs w:val="22"/>
        </w:rPr>
        <w:t xml:space="preserve"> most prolific scientists on the world in the field of climate change research</w:t>
      </w:r>
      <w:r w:rsidRPr="00640CEB">
        <w:rPr>
          <w:rFonts w:ascii="Helvetica" w:eastAsia="Times New Roman" w:hAnsi="Helvetica" w:cs="Times New Roman"/>
          <w:sz w:val="22"/>
          <w:szCs w:val="22"/>
        </w:rPr>
        <w:t xml:space="preserve">: </w:t>
      </w:r>
      <w:r w:rsidR="00BE51A3" w:rsidRPr="00640CEB">
        <w:rPr>
          <w:rFonts w:ascii="Helvetica" w:eastAsia="Times New Roman" w:hAnsi="Helvetica" w:cs="Times New Roman"/>
          <w:sz w:val="22"/>
          <w:szCs w:val="22"/>
        </w:rPr>
        <w:t>Husain, S., and M. Mushtaq. 2015. Research Assessment of Climate Change Data: A Scientometric Construct. Qualitative and Quantitative Methods in Libraries (QQML) Special Issue Bibliometrics and Scientometrics: 183- 194, 2015</w:t>
      </w:r>
    </w:p>
    <w:p w14:paraId="40BF1945" w14:textId="77777777" w:rsidR="002929DF" w:rsidRPr="00364356" w:rsidRDefault="002929DF" w:rsidP="00CD3714">
      <w:pPr>
        <w:rPr>
          <w:rFonts w:ascii="Helvetica" w:eastAsia="Times New Roman" w:hAnsi="Helvetica" w:cs="Times New Roman"/>
          <w:i/>
          <w:iCs/>
          <w:sz w:val="22"/>
          <w:szCs w:val="22"/>
        </w:rPr>
      </w:pPr>
    </w:p>
    <w:p w14:paraId="7E3954AA" w14:textId="77777777" w:rsidR="00C74BF3" w:rsidRPr="00364356" w:rsidRDefault="00C74BF3">
      <w:pPr>
        <w:rPr>
          <w:rFonts w:ascii="Helvetica" w:eastAsia="Times New Roman" w:hAnsi="Helvetica" w:cs="Times New Roman"/>
          <w:sz w:val="22"/>
          <w:szCs w:val="22"/>
        </w:rPr>
      </w:pPr>
    </w:p>
    <w:sectPr w:rsidR="00C74BF3" w:rsidRPr="00364356" w:rsidSect="00811985">
      <w:footerReference w:type="even" r:id="rId84"/>
      <w:footerReference w:type="default" r:id="rId85"/>
      <w:pgSz w:w="11880" w:h="16820"/>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8EC32" w14:textId="77777777" w:rsidR="002B6A30" w:rsidRDefault="002B6A30" w:rsidP="00652D5A">
      <w:r>
        <w:separator/>
      </w:r>
    </w:p>
  </w:endnote>
  <w:endnote w:type="continuationSeparator" w:id="0">
    <w:p w14:paraId="3C02CD1B" w14:textId="77777777" w:rsidR="002B6A30" w:rsidRDefault="002B6A30" w:rsidP="0065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American Typewriter Light">
    <w:panose1 w:val="02090304020004020304"/>
    <w:charset w:val="00"/>
    <w:family w:val="auto"/>
    <w:pitch w:val="variable"/>
    <w:sig w:usb0="A000006F" w:usb1="00000019" w:usb2="00000000" w:usb3="00000000" w:csb0="00000111"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A23DC" w14:textId="77777777" w:rsidR="002B6A30" w:rsidRDefault="002B6A30" w:rsidP="003E08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CE761C" w14:textId="77777777" w:rsidR="002B6A30" w:rsidRDefault="002B6A30" w:rsidP="00652D5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5E634" w14:textId="77777777" w:rsidR="002B6A30" w:rsidRDefault="002B6A30" w:rsidP="003E08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4254">
      <w:rPr>
        <w:rStyle w:val="PageNumber"/>
        <w:noProof/>
      </w:rPr>
      <w:t>1</w:t>
    </w:r>
    <w:r>
      <w:rPr>
        <w:rStyle w:val="PageNumber"/>
      </w:rPr>
      <w:fldChar w:fldCharType="end"/>
    </w:r>
  </w:p>
  <w:p w14:paraId="7A8D3CEB" w14:textId="77777777" w:rsidR="002B6A30" w:rsidRDefault="002B6A30" w:rsidP="00652D5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9BE18" w14:textId="77777777" w:rsidR="002B6A30" w:rsidRDefault="002B6A30" w:rsidP="00652D5A">
      <w:r>
        <w:separator/>
      </w:r>
    </w:p>
  </w:footnote>
  <w:footnote w:type="continuationSeparator" w:id="0">
    <w:p w14:paraId="0243B698" w14:textId="77777777" w:rsidR="002B6A30" w:rsidRDefault="002B6A30" w:rsidP="00652D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EC17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E09EB4AC"/>
    <w:lvl w:ilvl="0" w:tplc="3B5234C6">
      <w:start w:val="199"/>
      <w:numFmt w:val="decimal"/>
      <w:lvlText w:val="%1."/>
      <w:lvlJc w:val="left"/>
      <w:pPr>
        <w:ind w:left="780" w:hanging="420"/>
      </w:pPr>
      <w:rPr>
        <w:rFonts w:hint="default"/>
        <w:b w:val="0"/>
        <w:bCs w:val="0"/>
        <w:i w:val="0"/>
        <w:iCs w:val="0"/>
        <w:strike w:val="0"/>
        <w:color w:val="000000"/>
        <w:sz w:val="20"/>
        <w:szCs w:val="20"/>
        <w:u w:val="none"/>
      </w:rPr>
    </w:lvl>
    <w:lvl w:ilvl="1" w:tplc="FFFFFFFF">
      <w:start w:val="1"/>
      <w:numFmt w:val="lowerLetter"/>
      <w:lvlText w:val="%2."/>
      <w:lvlJc w:val="left"/>
      <w:pPr>
        <w:tabs>
          <w:tab w:val="num" w:pos="1087"/>
        </w:tabs>
        <w:ind w:left="1087" w:hanging="7"/>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1807"/>
        </w:tabs>
        <w:ind w:left="1807" w:firstLine="173"/>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527"/>
        </w:tabs>
        <w:ind w:left="2527" w:hanging="7"/>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247"/>
        </w:tabs>
        <w:ind w:left="3247" w:hanging="7"/>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3967"/>
        </w:tabs>
        <w:ind w:left="3967" w:firstLine="173"/>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4687"/>
        </w:tabs>
        <w:ind w:left="4687" w:hanging="7"/>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407"/>
        </w:tabs>
        <w:ind w:left="5407" w:hanging="7"/>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127"/>
        </w:tabs>
        <w:ind w:left="6127" w:firstLine="173"/>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4"/>
    <w:multiLevelType w:val="hybridMultilevel"/>
    <w:tmpl w:val="00000004"/>
    <w:lvl w:ilvl="0" w:tplc="7108AF2E">
      <w:start w:val="1"/>
      <w:numFmt w:val="decimal"/>
      <w:lvlText w:val="%1."/>
      <w:lvlJc w:val="left"/>
      <w:pPr>
        <w:tabs>
          <w:tab w:val="num" w:pos="644"/>
        </w:tabs>
        <w:ind w:left="644" w:hanging="284"/>
      </w:pPr>
      <w:rPr>
        <w:rFonts w:ascii="Times New Roman" w:eastAsia="Times New Roman" w:hAnsi="Times New Roman" w:cs="Times New Roman"/>
        <w:b w:val="0"/>
        <w:bCs w:val="0"/>
        <w:i w:val="0"/>
        <w:iCs w:val="0"/>
        <w:strike w:val="0"/>
        <w:color w:val="000000"/>
        <w:sz w:val="20"/>
        <w:szCs w:val="20"/>
        <w:u w:val="none"/>
      </w:rPr>
    </w:lvl>
    <w:lvl w:ilvl="1" w:tplc="02303EC6">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8168D840">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B364723C">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DC88F5F4">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2FFC52AC">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E014174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197C2E22">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522CC670">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0000005"/>
    <w:multiLevelType w:val="hybridMultilevel"/>
    <w:tmpl w:val="00000005"/>
    <w:lvl w:ilvl="0" w:tplc="164E090E">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BC6025B4">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D158B450">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0C4653C8">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9B64C4A6">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C1A69A54">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2C66A1F8">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1AD6FB8A">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88C0BFE0">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4">
    <w:nsid w:val="00000006"/>
    <w:multiLevelType w:val="hybridMultilevel"/>
    <w:tmpl w:val="00000006"/>
    <w:lvl w:ilvl="0" w:tplc="2A1A9C44">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544EBEBE">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F6108E78">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34DA1A32">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40D8FAD4">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601C806E">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A4FA8016">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6DA23DF6">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8A2060A0">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5">
    <w:nsid w:val="00000007"/>
    <w:multiLevelType w:val="hybridMultilevel"/>
    <w:tmpl w:val="00000007"/>
    <w:lvl w:ilvl="0" w:tplc="95EE3DAA">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F0C0780E">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54E2C168">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47AE374C">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C2A252D6">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56882320">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D8A2555A">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CBC014D4">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8C9E1C0C">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6">
    <w:nsid w:val="00000008"/>
    <w:multiLevelType w:val="hybridMultilevel"/>
    <w:tmpl w:val="00000008"/>
    <w:lvl w:ilvl="0" w:tplc="07DA8F6E">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DFCC33FA">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450C73D0">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53E6265C">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E9A87338">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A614F4A4">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EFC4E374">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85C08CC2">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62249BB0">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7">
    <w:nsid w:val="00000009"/>
    <w:multiLevelType w:val="hybridMultilevel"/>
    <w:tmpl w:val="00000009"/>
    <w:lvl w:ilvl="0" w:tplc="EC2261FE">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B8FC4EAA">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2DCE9164">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3012AD90">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EE8025C0">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C3A2D558">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07FC9EF8">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110A29C4">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C578FFE0">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8">
    <w:nsid w:val="0000000A"/>
    <w:multiLevelType w:val="hybridMultilevel"/>
    <w:tmpl w:val="0000000A"/>
    <w:lvl w:ilvl="0" w:tplc="3A9E0B78">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41DCEFAE">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74A67460">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EB68AC00">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EB1AF1EE">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D278DE26">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FC96B9A4">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38325BEA">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7FCE99F2">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9">
    <w:nsid w:val="0000000B"/>
    <w:multiLevelType w:val="hybridMultilevel"/>
    <w:tmpl w:val="0000000B"/>
    <w:lvl w:ilvl="0" w:tplc="4D260436">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F25E8C36">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9598801E">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6486E48A">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1D0A8FE4">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C8864738">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7F16F02A">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1794E340">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CA56F90A">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10">
    <w:nsid w:val="0000000C"/>
    <w:multiLevelType w:val="hybridMultilevel"/>
    <w:tmpl w:val="0000000C"/>
    <w:lvl w:ilvl="0" w:tplc="B30C42EC">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A85A0CF2">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DE96A962">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BA98DA04">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4C8C1E40">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D64A4BDA">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76CCCAE4">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01A69BFA">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6812E734">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11">
    <w:nsid w:val="0000000D"/>
    <w:multiLevelType w:val="hybridMultilevel"/>
    <w:tmpl w:val="0000000D"/>
    <w:lvl w:ilvl="0" w:tplc="3A04F3A6">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AB822FE4">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90BE2C62">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1B2A6D76">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AEE07E5C">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1A847FDE">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ECB0BF2A">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4A1C66C8">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7E9EEAA8">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12">
    <w:nsid w:val="0000000E"/>
    <w:multiLevelType w:val="hybridMultilevel"/>
    <w:tmpl w:val="0000000E"/>
    <w:lvl w:ilvl="0" w:tplc="F530BD18">
      <w:start w:val="1"/>
      <w:numFmt w:val="decimal"/>
      <w:lvlText w:val="%1."/>
      <w:lvlJc w:val="left"/>
      <w:pPr>
        <w:tabs>
          <w:tab w:val="num" w:pos="1040"/>
        </w:tabs>
        <w:ind w:left="1040" w:hanging="680"/>
      </w:pPr>
      <w:rPr>
        <w:rFonts w:ascii="Times New Roman" w:eastAsia="Times New Roman" w:hAnsi="Times New Roman" w:cs="Times New Roman"/>
        <w:b w:val="0"/>
        <w:bCs w:val="0"/>
        <w:i w:val="0"/>
        <w:iCs w:val="0"/>
        <w:strike w:val="0"/>
        <w:color w:val="000000"/>
        <w:sz w:val="20"/>
        <w:szCs w:val="20"/>
        <w:u w:val="none"/>
      </w:rPr>
    </w:lvl>
    <w:lvl w:ilvl="1" w:tplc="D9EEFF1C">
      <w:start w:val="1"/>
      <w:numFmt w:val="decimal"/>
      <w:lvlText w:val="%2."/>
      <w:lvlJc w:val="left"/>
      <w:pPr>
        <w:tabs>
          <w:tab w:val="num" w:pos="1040"/>
        </w:tabs>
        <w:ind w:left="1040" w:firstLine="40"/>
      </w:pPr>
      <w:rPr>
        <w:rFonts w:ascii="Times New Roman" w:eastAsia="Times New Roman" w:hAnsi="Times New Roman" w:cs="Times New Roman"/>
        <w:b w:val="0"/>
        <w:bCs w:val="0"/>
        <w:i w:val="0"/>
        <w:iCs w:val="0"/>
        <w:strike w:val="0"/>
        <w:color w:val="000000"/>
        <w:sz w:val="20"/>
        <w:szCs w:val="20"/>
        <w:u w:val="none"/>
      </w:rPr>
    </w:lvl>
    <w:lvl w:ilvl="2" w:tplc="77601054">
      <w:start w:val="1"/>
      <w:numFmt w:val="decimal"/>
      <w:lvlText w:val="%3."/>
      <w:lvlJc w:val="right"/>
      <w:pPr>
        <w:tabs>
          <w:tab w:val="num" w:pos="1040"/>
        </w:tabs>
        <w:ind w:left="1040" w:firstLine="940"/>
      </w:pPr>
      <w:rPr>
        <w:rFonts w:ascii="Times New Roman" w:eastAsia="Times New Roman" w:hAnsi="Times New Roman" w:cs="Times New Roman"/>
        <w:b w:val="0"/>
        <w:bCs w:val="0"/>
        <w:i w:val="0"/>
        <w:iCs w:val="0"/>
        <w:strike w:val="0"/>
        <w:color w:val="000000"/>
        <w:sz w:val="20"/>
        <w:szCs w:val="20"/>
        <w:u w:val="none"/>
      </w:rPr>
    </w:lvl>
    <w:lvl w:ilvl="3" w:tplc="CF1C1ADC">
      <w:start w:val="1"/>
      <w:numFmt w:val="decimal"/>
      <w:lvlText w:val="%4."/>
      <w:lvlJc w:val="left"/>
      <w:pPr>
        <w:tabs>
          <w:tab w:val="num" w:pos="1040"/>
        </w:tabs>
        <w:ind w:left="1040" w:firstLine="1480"/>
      </w:pPr>
      <w:rPr>
        <w:rFonts w:ascii="Times New Roman" w:eastAsia="Times New Roman" w:hAnsi="Times New Roman" w:cs="Times New Roman"/>
        <w:b w:val="0"/>
        <w:bCs w:val="0"/>
        <w:i w:val="0"/>
        <w:iCs w:val="0"/>
        <w:strike w:val="0"/>
        <w:color w:val="000000"/>
        <w:sz w:val="20"/>
        <w:szCs w:val="20"/>
        <w:u w:val="none"/>
      </w:rPr>
    </w:lvl>
    <w:lvl w:ilvl="4" w:tplc="DA52174C">
      <w:start w:val="1"/>
      <w:numFmt w:val="decimal"/>
      <w:lvlText w:val="%5."/>
      <w:lvlJc w:val="left"/>
      <w:pPr>
        <w:tabs>
          <w:tab w:val="num" w:pos="1080"/>
        </w:tabs>
        <w:ind w:left="1080" w:firstLine="2160"/>
      </w:pPr>
      <w:rPr>
        <w:rFonts w:ascii="Times New Roman" w:eastAsia="Times New Roman" w:hAnsi="Times New Roman" w:cs="Times New Roman"/>
        <w:b w:val="0"/>
        <w:bCs w:val="0"/>
        <w:i w:val="0"/>
        <w:iCs w:val="0"/>
        <w:strike w:val="0"/>
        <w:color w:val="000000"/>
        <w:sz w:val="20"/>
        <w:szCs w:val="20"/>
        <w:u w:val="none"/>
      </w:rPr>
    </w:lvl>
    <w:lvl w:ilvl="5" w:tplc="345AD146">
      <w:start w:val="1"/>
      <w:numFmt w:val="decimal"/>
      <w:lvlText w:val="%6."/>
      <w:lvlJc w:val="right"/>
      <w:pPr>
        <w:tabs>
          <w:tab w:val="num" w:pos="1080"/>
        </w:tabs>
        <w:ind w:left="1080" w:firstLine="3060"/>
      </w:pPr>
      <w:rPr>
        <w:rFonts w:ascii="Times New Roman" w:eastAsia="Times New Roman" w:hAnsi="Times New Roman" w:cs="Times New Roman"/>
        <w:b w:val="0"/>
        <w:bCs w:val="0"/>
        <w:i w:val="0"/>
        <w:iCs w:val="0"/>
        <w:strike w:val="0"/>
        <w:color w:val="000000"/>
        <w:sz w:val="20"/>
        <w:szCs w:val="20"/>
        <w:u w:val="none"/>
      </w:rPr>
    </w:lvl>
    <w:lvl w:ilvl="6" w:tplc="E0EE9DB4">
      <w:start w:val="1"/>
      <w:numFmt w:val="decimal"/>
      <w:lvlText w:val="%7."/>
      <w:lvlJc w:val="left"/>
      <w:pPr>
        <w:tabs>
          <w:tab w:val="num" w:pos="1080"/>
        </w:tabs>
        <w:ind w:left="1080" w:firstLine="3600"/>
      </w:pPr>
      <w:rPr>
        <w:rFonts w:ascii="Times New Roman" w:eastAsia="Times New Roman" w:hAnsi="Times New Roman" w:cs="Times New Roman"/>
        <w:b w:val="0"/>
        <w:bCs w:val="0"/>
        <w:i w:val="0"/>
        <w:iCs w:val="0"/>
        <w:strike w:val="0"/>
        <w:color w:val="000000"/>
        <w:sz w:val="20"/>
        <w:szCs w:val="20"/>
        <w:u w:val="none"/>
      </w:rPr>
    </w:lvl>
    <w:lvl w:ilvl="7" w:tplc="A2FC0F30">
      <w:start w:val="1"/>
      <w:numFmt w:val="decimal"/>
      <w:lvlText w:val="%8."/>
      <w:lvlJc w:val="left"/>
      <w:pPr>
        <w:tabs>
          <w:tab w:val="num" w:pos="1440"/>
        </w:tabs>
        <w:ind w:left="1440" w:firstLine="3960"/>
      </w:pPr>
      <w:rPr>
        <w:rFonts w:ascii="Times New Roman" w:eastAsia="Times New Roman" w:hAnsi="Times New Roman" w:cs="Times New Roman"/>
        <w:b w:val="0"/>
        <w:bCs w:val="0"/>
        <w:i w:val="0"/>
        <w:iCs w:val="0"/>
        <w:strike w:val="0"/>
        <w:color w:val="000000"/>
        <w:sz w:val="20"/>
        <w:szCs w:val="20"/>
        <w:u w:val="none"/>
      </w:rPr>
    </w:lvl>
    <w:lvl w:ilvl="8" w:tplc="EC480B26">
      <w:start w:val="1"/>
      <w:numFmt w:val="decimal"/>
      <w:lvlText w:val="%9."/>
      <w:lvlJc w:val="right"/>
      <w:pPr>
        <w:tabs>
          <w:tab w:val="num" w:pos="1440"/>
        </w:tabs>
        <w:ind w:left="1440" w:firstLine="4860"/>
      </w:pPr>
      <w:rPr>
        <w:rFonts w:ascii="Times New Roman" w:eastAsia="Times New Roman" w:hAnsi="Times New Roman" w:cs="Times New Roman"/>
        <w:b w:val="0"/>
        <w:bCs w:val="0"/>
        <w:i w:val="0"/>
        <w:iCs w:val="0"/>
        <w:strike w:val="0"/>
        <w:color w:val="000000"/>
        <w:sz w:val="20"/>
        <w:szCs w:val="20"/>
        <w:u w:val="none"/>
      </w:rPr>
    </w:lvl>
  </w:abstractNum>
  <w:abstractNum w:abstractNumId="13">
    <w:nsid w:val="0000000F"/>
    <w:multiLevelType w:val="hybridMultilevel"/>
    <w:tmpl w:val="0000000F"/>
    <w:lvl w:ilvl="0" w:tplc="350C832C">
      <w:start w:val="1"/>
      <w:numFmt w:val="decimal"/>
      <w:lvlText w:val="%1."/>
      <w:lvlJc w:val="left"/>
      <w:pPr>
        <w:tabs>
          <w:tab w:val="num" w:pos="426"/>
        </w:tabs>
        <w:ind w:left="426" w:hanging="66"/>
      </w:pPr>
      <w:rPr>
        <w:rFonts w:ascii="Times New Roman" w:eastAsia="Times New Roman" w:hAnsi="Times New Roman" w:cs="Times New Roman"/>
        <w:b w:val="0"/>
        <w:bCs w:val="0"/>
        <w:i w:val="0"/>
        <w:iCs w:val="0"/>
        <w:strike w:val="0"/>
        <w:color w:val="000000"/>
        <w:sz w:val="20"/>
        <w:szCs w:val="20"/>
        <w:u w:val="none"/>
      </w:rPr>
    </w:lvl>
    <w:lvl w:ilvl="1" w:tplc="ADECD4F8">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EF809C4A">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3C225BA2">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C2F01C0C">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62B8C79C">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3B325ED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D0107D8A">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9ED24A5A">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4">
    <w:nsid w:val="00000011"/>
    <w:multiLevelType w:val="hybridMultilevel"/>
    <w:tmpl w:val="00000011"/>
    <w:lvl w:ilvl="0" w:tplc="48B493E4">
      <w:start w:val="1"/>
      <w:numFmt w:val="bullet"/>
      <w:lvlText w:val="○"/>
      <w:lvlJc w:val="left"/>
      <w:pPr>
        <w:tabs>
          <w:tab w:val="num" w:pos="720"/>
        </w:tabs>
        <w:ind w:left="720" w:hanging="360"/>
      </w:pPr>
      <w:rPr>
        <w:rFonts w:ascii="Courier New" w:eastAsia="Courier New" w:hAnsi="Courier New" w:cs="Courier New"/>
        <w:b w:val="0"/>
        <w:bCs w:val="0"/>
        <w:i w:val="0"/>
        <w:iCs w:val="0"/>
        <w:strike w:val="0"/>
        <w:color w:val="000000"/>
        <w:sz w:val="20"/>
        <w:szCs w:val="20"/>
        <w:u w:val="none"/>
      </w:rPr>
    </w:lvl>
    <w:lvl w:ilvl="1" w:tplc="2ADC80B6">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4F5AC6F8">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99D04200">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60C6E802">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258E3C10">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B5B6B85A">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D80257F0">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0BECA09A">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5">
    <w:nsid w:val="013A4AF8"/>
    <w:multiLevelType w:val="hybridMultilevel"/>
    <w:tmpl w:val="B4C4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1857AFB"/>
    <w:multiLevelType w:val="hybridMultilevel"/>
    <w:tmpl w:val="8222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563816"/>
    <w:multiLevelType w:val="multilevel"/>
    <w:tmpl w:val="0C5C74BE"/>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164684E"/>
    <w:multiLevelType w:val="hybridMultilevel"/>
    <w:tmpl w:val="0C5C74BE"/>
    <w:lvl w:ilvl="0" w:tplc="311411CE">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87005B"/>
    <w:multiLevelType w:val="multilevel"/>
    <w:tmpl w:val="8EBAE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BF3005"/>
    <w:multiLevelType w:val="hybridMultilevel"/>
    <w:tmpl w:val="9C0AAA1C"/>
    <w:lvl w:ilvl="0" w:tplc="6CCC4774">
      <w:start w:val="1"/>
      <w:numFmt w:val="decimal"/>
      <w:lvlText w:val="%1."/>
      <w:lvlJc w:val="center"/>
      <w:pPr>
        <w:ind w:left="720" w:hanging="288"/>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AB0D01"/>
    <w:multiLevelType w:val="hybridMultilevel"/>
    <w:tmpl w:val="39501DB2"/>
    <w:lvl w:ilvl="0" w:tplc="311411CE">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292273"/>
    <w:multiLevelType w:val="hybridMultilevel"/>
    <w:tmpl w:val="EE62CE7C"/>
    <w:lvl w:ilvl="0" w:tplc="6F3E2B6A">
      <w:start w:val="355"/>
      <w:numFmt w:val="decimal"/>
      <w:lvlText w:val="%1."/>
      <w:lvlJc w:val="left"/>
      <w:pPr>
        <w:ind w:left="760" w:hanging="400"/>
      </w:pPr>
      <w:rPr>
        <w:rFonts w:ascii="Calibri" w:eastAsia="Times New Roman"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F15075"/>
    <w:multiLevelType w:val="hybridMultilevel"/>
    <w:tmpl w:val="C1B6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C945D3"/>
    <w:multiLevelType w:val="hybridMultilevel"/>
    <w:tmpl w:val="01DCCB2A"/>
    <w:lvl w:ilvl="0" w:tplc="C7EC3992">
      <w:start w:val="448"/>
      <w:numFmt w:val="decimal"/>
      <w:lvlText w:val="%1."/>
      <w:lvlJc w:val="left"/>
      <w:pPr>
        <w:ind w:left="780" w:hanging="420"/>
      </w:pPr>
      <w:rPr>
        <w:rFonts w:hint="default"/>
        <w:b w:val="0"/>
        <w:bCs w:val="0"/>
        <w:i w:val="0"/>
        <w:iCs w:val="0"/>
        <w:strike w:val="0"/>
        <w:color w:val="000000"/>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1C538A"/>
    <w:multiLevelType w:val="hybridMultilevel"/>
    <w:tmpl w:val="33EAF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D25B5"/>
    <w:multiLevelType w:val="hybridMultilevel"/>
    <w:tmpl w:val="7D047790"/>
    <w:lvl w:ilvl="0" w:tplc="47DC1442">
      <w:start w:val="56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0B22B9"/>
    <w:multiLevelType w:val="hybridMultilevel"/>
    <w:tmpl w:val="B8AE6E58"/>
    <w:lvl w:ilvl="0" w:tplc="5B5897D8">
      <w:start w:val="300"/>
      <w:numFmt w:val="decimal"/>
      <w:lvlText w:val="%1."/>
      <w:lvlJc w:val="left"/>
      <w:pPr>
        <w:ind w:left="780" w:hanging="420"/>
      </w:pPr>
      <w:rPr>
        <w:rFonts w:hint="default"/>
        <w:b w:val="0"/>
        <w:bCs w:val="0"/>
        <w:i w:val="0"/>
        <w:iCs w:val="0"/>
        <w:strike w:val="0"/>
        <w:color w:val="000000"/>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B75B48"/>
    <w:multiLevelType w:val="hybridMultilevel"/>
    <w:tmpl w:val="145C9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EB48EE"/>
    <w:multiLevelType w:val="hybridMultilevel"/>
    <w:tmpl w:val="14AEA432"/>
    <w:lvl w:ilvl="0" w:tplc="3B5234C6">
      <w:start w:val="200"/>
      <w:numFmt w:val="decimal"/>
      <w:lvlText w:val="%1."/>
      <w:lvlJc w:val="left"/>
      <w:pPr>
        <w:ind w:left="780" w:hanging="420"/>
      </w:pPr>
      <w:rPr>
        <w:rFonts w:hint="default"/>
        <w:b w:val="0"/>
        <w:bCs w:val="0"/>
        <w:i w:val="0"/>
        <w:iCs w:val="0"/>
        <w:strike w:val="0"/>
        <w:color w:val="000000"/>
        <w:sz w:val="20"/>
        <w:szCs w:val="20"/>
        <w:u w:val="none"/>
      </w:rPr>
    </w:lvl>
    <w:lvl w:ilvl="1" w:tplc="FFFFFFFF">
      <w:start w:val="1"/>
      <w:numFmt w:val="lowerLetter"/>
      <w:lvlText w:val="%2."/>
      <w:lvlJc w:val="left"/>
      <w:pPr>
        <w:tabs>
          <w:tab w:val="num" w:pos="1087"/>
        </w:tabs>
        <w:ind w:left="1087" w:hanging="7"/>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1807"/>
        </w:tabs>
        <w:ind w:left="1807" w:firstLine="173"/>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527"/>
        </w:tabs>
        <w:ind w:left="2527" w:hanging="7"/>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247"/>
        </w:tabs>
        <w:ind w:left="3247" w:hanging="7"/>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3967"/>
        </w:tabs>
        <w:ind w:left="3967" w:firstLine="173"/>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4687"/>
        </w:tabs>
        <w:ind w:left="4687" w:hanging="7"/>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407"/>
        </w:tabs>
        <w:ind w:left="5407" w:hanging="7"/>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127"/>
        </w:tabs>
        <w:ind w:left="6127" w:firstLine="173"/>
      </w:pPr>
      <w:rPr>
        <w:rFonts w:ascii="Times New Roman" w:eastAsia="Times New Roman" w:hAnsi="Times New Roman" w:cs="Times New Roman"/>
        <w:b w:val="0"/>
        <w:bCs w:val="0"/>
        <w:i w:val="0"/>
        <w:iCs w:val="0"/>
        <w:strike w:val="0"/>
        <w:color w:val="000000"/>
        <w:sz w:val="20"/>
        <w:szCs w:val="20"/>
        <w:u w:val="none"/>
      </w:rPr>
    </w:lvl>
  </w:abstractNum>
  <w:abstractNum w:abstractNumId="30">
    <w:nsid w:val="5F5873CE"/>
    <w:multiLevelType w:val="hybridMultilevel"/>
    <w:tmpl w:val="14AEA432"/>
    <w:lvl w:ilvl="0" w:tplc="3B5234C6">
      <w:start w:val="200"/>
      <w:numFmt w:val="decimal"/>
      <w:lvlText w:val="%1."/>
      <w:lvlJc w:val="left"/>
      <w:pPr>
        <w:ind w:left="780" w:hanging="420"/>
      </w:pPr>
      <w:rPr>
        <w:rFonts w:hint="default"/>
        <w:b w:val="0"/>
        <w:bCs w:val="0"/>
        <w:i w:val="0"/>
        <w:iCs w:val="0"/>
        <w:strike w:val="0"/>
        <w:color w:val="000000"/>
        <w:sz w:val="20"/>
        <w:szCs w:val="20"/>
        <w:u w:val="none"/>
      </w:rPr>
    </w:lvl>
    <w:lvl w:ilvl="1" w:tplc="FFFFFFFF">
      <w:start w:val="1"/>
      <w:numFmt w:val="lowerLetter"/>
      <w:lvlText w:val="%2."/>
      <w:lvlJc w:val="left"/>
      <w:pPr>
        <w:tabs>
          <w:tab w:val="num" w:pos="1087"/>
        </w:tabs>
        <w:ind w:left="1087" w:hanging="7"/>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1807"/>
        </w:tabs>
        <w:ind w:left="1807" w:firstLine="173"/>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527"/>
        </w:tabs>
        <w:ind w:left="2527" w:hanging="7"/>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247"/>
        </w:tabs>
        <w:ind w:left="3247" w:hanging="7"/>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3967"/>
        </w:tabs>
        <w:ind w:left="3967" w:firstLine="173"/>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4687"/>
        </w:tabs>
        <w:ind w:left="4687" w:hanging="7"/>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407"/>
        </w:tabs>
        <w:ind w:left="5407" w:hanging="7"/>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127"/>
        </w:tabs>
        <w:ind w:left="6127" w:firstLine="173"/>
      </w:pPr>
      <w:rPr>
        <w:rFonts w:ascii="Times New Roman" w:eastAsia="Times New Roman" w:hAnsi="Times New Roman" w:cs="Times New Roman"/>
        <w:b w:val="0"/>
        <w:bCs w:val="0"/>
        <w:i w:val="0"/>
        <w:iCs w:val="0"/>
        <w:strike w:val="0"/>
        <w:color w:val="000000"/>
        <w:sz w:val="20"/>
        <w:szCs w:val="20"/>
        <w:u w:val="none"/>
      </w:rPr>
    </w:lvl>
  </w:abstractNum>
  <w:abstractNum w:abstractNumId="31">
    <w:nsid w:val="6EC84C25"/>
    <w:multiLevelType w:val="hybridMultilevel"/>
    <w:tmpl w:val="9C0AAA1C"/>
    <w:lvl w:ilvl="0" w:tplc="6CCC4774">
      <w:start w:val="1"/>
      <w:numFmt w:val="decimal"/>
      <w:lvlText w:val="%1."/>
      <w:lvlJc w:val="center"/>
      <w:pPr>
        <w:ind w:left="720" w:hanging="288"/>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FB22D1"/>
    <w:multiLevelType w:val="hybridMultilevel"/>
    <w:tmpl w:val="3F8C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821909"/>
    <w:multiLevelType w:val="hybridMultilevel"/>
    <w:tmpl w:val="3BA0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485D1D"/>
    <w:multiLevelType w:val="hybridMultilevel"/>
    <w:tmpl w:val="B38C912C"/>
    <w:lvl w:ilvl="0" w:tplc="607A8C42">
      <w:start w:val="421"/>
      <w:numFmt w:val="decimal"/>
      <w:lvlText w:val="%1."/>
      <w:lvlJc w:val="left"/>
      <w:pPr>
        <w:ind w:left="780" w:hanging="420"/>
      </w:pPr>
      <w:rPr>
        <w:rFonts w:hint="default"/>
        <w:b w:val="0"/>
        <w:bCs w:val="0"/>
        <w:i w:val="0"/>
        <w:iCs w:val="0"/>
        <w:strike w:val="0"/>
        <w:color w:val="000000"/>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27"/>
  </w:num>
  <w:num w:numId="16">
    <w:abstractNumId w:val="34"/>
  </w:num>
  <w:num w:numId="17">
    <w:abstractNumId w:val="24"/>
  </w:num>
  <w:num w:numId="18">
    <w:abstractNumId w:val="26"/>
  </w:num>
  <w:num w:numId="19">
    <w:abstractNumId w:val="29"/>
  </w:num>
  <w:num w:numId="20">
    <w:abstractNumId w:val="0"/>
  </w:num>
  <w:num w:numId="21">
    <w:abstractNumId w:val="19"/>
  </w:num>
  <w:num w:numId="22">
    <w:abstractNumId w:val="22"/>
  </w:num>
  <w:num w:numId="23">
    <w:abstractNumId w:val="30"/>
  </w:num>
  <w:num w:numId="24">
    <w:abstractNumId w:val="31"/>
  </w:num>
  <w:num w:numId="25">
    <w:abstractNumId w:val="28"/>
  </w:num>
  <w:num w:numId="26">
    <w:abstractNumId w:val="18"/>
  </w:num>
  <w:num w:numId="27">
    <w:abstractNumId w:val="17"/>
  </w:num>
  <w:num w:numId="28">
    <w:abstractNumId w:val="21"/>
  </w:num>
  <w:num w:numId="29">
    <w:abstractNumId w:val="25"/>
  </w:num>
  <w:num w:numId="30">
    <w:abstractNumId w:val="20"/>
  </w:num>
  <w:num w:numId="31">
    <w:abstractNumId w:val="33"/>
  </w:num>
  <w:num w:numId="32">
    <w:abstractNumId w:val="23"/>
  </w:num>
  <w:num w:numId="33">
    <w:abstractNumId w:val="15"/>
  </w:num>
  <w:num w:numId="34">
    <w:abstractNumId w:val="16"/>
  </w:num>
  <w:num w:numId="35">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savePreviewPicture/>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91"/>
    <w:rsid w:val="0003003B"/>
    <w:rsid w:val="0003032A"/>
    <w:rsid w:val="00032218"/>
    <w:rsid w:val="00037361"/>
    <w:rsid w:val="0004783E"/>
    <w:rsid w:val="0004796A"/>
    <w:rsid w:val="00055555"/>
    <w:rsid w:val="00055DCC"/>
    <w:rsid w:val="0006224D"/>
    <w:rsid w:val="00065E6E"/>
    <w:rsid w:val="0007599C"/>
    <w:rsid w:val="000769DA"/>
    <w:rsid w:val="00076F43"/>
    <w:rsid w:val="0008340D"/>
    <w:rsid w:val="00083965"/>
    <w:rsid w:val="00083F24"/>
    <w:rsid w:val="000860D5"/>
    <w:rsid w:val="0008637F"/>
    <w:rsid w:val="000B75AC"/>
    <w:rsid w:val="000C1210"/>
    <w:rsid w:val="000C316C"/>
    <w:rsid w:val="000D32AA"/>
    <w:rsid w:val="000D7CFD"/>
    <w:rsid w:val="000E363C"/>
    <w:rsid w:val="000E36CE"/>
    <w:rsid w:val="000E7DE6"/>
    <w:rsid w:val="00105766"/>
    <w:rsid w:val="001071E7"/>
    <w:rsid w:val="00107E9B"/>
    <w:rsid w:val="0011098B"/>
    <w:rsid w:val="00111C8A"/>
    <w:rsid w:val="001166C2"/>
    <w:rsid w:val="00116FA6"/>
    <w:rsid w:val="0011729A"/>
    <w:rsid w:val="0012188B"/>
    <w:rsid w:val="00123BE4"/>
    <w:rsid w:val="001318A3"/>
    <w:rsid w:val="0014079D"/>
    <w:rsid w:val="00156A94"/>
    <w:rsid w:val="00162E47"/>
    <w:rsid w:val="0016771C"/>
    <w:rsid w:val="00171239"/>
    <w:rsid w:val="00176129"/>
    <w:rsid w:val="00187413"/>
    <w:rsid w:val="0019085C"/>
    <w:rsid w:val="001935DB"/>
    <w:rsid w:val="001A433A"/>
    <w:rsid w:val="001A4AD1"/>
    <w:rsid w:val="001B05FA"/>
    <w:rsid w:val="001B19B8"/>
    <w:rsid w:val="001C025E"/>
    <w:rsid w:val="001E0C4D"/>
    <w:rsid w:val="001E6B69"/>
    <w:rsid w:val="001F4E79"/>
    <w:rsid w:val="00202461"/>
    <w:rsid w:val="002028A6"/>
    <w:rsid w:val="0020545B"/>
    <w:rsid w:val="00215D2A"/>
    <w:rsid w:val="00250CD9"/>
    <w:rsid w:val="0025322A"/>
    <w:rsid w:val="0025378D"/>
    <w:rsid w:val="00261979"/>
    <w:rsid w:val="00261F3F"/>
    <w:rsid w:val="00273553"/>
    <w:rsid w:val="00280F82"/>
    <w:rsid w:val="00283576"/>
    <w:rsid w:val="00292549"/>
    <w:rsid w:val="002929DF"/>
    <w:rsid w:val="00292D9F"/>
    <w:rsid w:val="002943C1"/>
    <w:rsid w:val="0029685D"/>
    <w:rsid w:val="00297CCE"/>
    <w:rsid w:val="002A4A7E"/>
    <w:rsid w:val="002A5C0C"/>
    <w:rsid w:val="002B57F7"/>
    <w:rsid w:val="002B6A30"/>
    <w:rsid w:val="002D5AE9"/>
    <w:rsid w:val="002D7A8B"/>
    <w:rsid w:val="002E28A4"/>
    <w:rsid w:val="002F2037"/>
    <w:rsid w:val="002F2888"/>
    <w:rsid w:val="00304FBC"/>
    <w:rsid w:val="00305895"/>
    <w:rsid w:val="003215CC"/>
    <w:rsid w:val="003226FD"/>
    <w:rsid w:val="00333881"/>
    <w:rsid w:val="00343DC3"/>
    <w:rsid w:val="00344AA8"/>
    <w:rsid w:val="0036118E"/>
    <w:rsid w:val="00364356"/>
    <w:rsid w:val="0037147A"/>
    <w:rsid w:val="0037392B"/>
    <w:rsid w:val="00374A31"/>
    <w:rsid w:val="00382C3E"/>
    <w:rsid w:val="003A3CB0"/>
    <w:rsid w:val="003B4A67"/>
    <w:rsid w:val="003B4BC5"/>
    <w:rsid w:val="003B60A3"/>
    <w:rsid w:val="003B6636"/>
    <w:rsid w:val="003B754D"/>
    <w:rsid w:val="003C1DDF"/>
    <w:rsid w:val="003C6E8A"/>
    <w:rsid w:val="003D5794"/>
    <w:rsid w:val="003D6537"/>
    <w:rsid w:val="003E0813"/>
    <w:rsid w:val="003E65E5"/>
    <w:rsid w:val="003F05E2"/>
    <w:rsid w:val="003F1141"/>
    <w:rsid w:val="00401886"/>
    <w:rsid w:val="004021DC"/>
    <w:rsid w:val="0040712B"/>
    <w:rsid w:val="004111F7"/>
    <w:rsid w:val="00415642"/>
    <w:rsid w:val="00423BCA"/>
    <w:rsid w:val="00437706"/>
    <w:rsid w:val="00437FAA"/>
    <w:rsid w:val="00440FBF"/>
    <w:rsid w:val="00453337"/>
    <w:rsid w:val="0045529F"/>
    <w:rsid w:val="0045559C"/>
    <w:rsid w:val="004615C2"/>
    <w:rsid w:val="00461956"/>
    <w:rsid w:val="00473F36"/>
    <w:rsid w:val="004767E3"/>
    <w:rsid w:val="00487955"/>
    <w:rsid w:val="00491491"/>
    <w:rsid w:val="00496F85"/>
    <w:rsid w:val="004A12C7"/>
    <w:rsid w:val="004A2E3C"/>
    <w:rsid w:val="004B2E82"/>
    <w:rsid w:val="004C44D3"/>
    <w:rsid w:val="004E3508"/>
    <w:rsid w:val="004E4EF0"/>
    <w:rsid w:val="004F0644"/>
    <w:rsid w:val="00502B56"/>
    <w:rsid w:val="00506E68"/>
    <w:rsid w:val="00507D66"/>
    <w:rsid w:val="0051113D"/>
    <w:rsid w:val="0051608B"/>
    <w:rsid w:val="00521027"/>
    <w:rsid w:val="00521C82"/>
    <w:rsid w:val="0052239E"/>
    <w:rsid w:val="005276C9"/>
    <w:rsid w:val="00531CC7"/>
    <w:rsid w:val="00535CF0"/>
    <w:rsid w:val="00537929"/>
    <w:rsid w:val="00553F26"/>
    <w:rsid w:val="00556AE0"/>
    <w:rsid w:val="00560171"/>
    <w:rsid w:val="00571053"/>
    <w:rsid w:val="00576891"/>
    <w:rsid w:val="00577CD8"/>
    <w:rsid w:val="00581312"/>
    <w:rsid w:val="00581FE4"/>
    <w:rsid w:val="0058558F"/>
    <w:rsid w:val="005932F2"/>
    <w:rsid w:val="00594AFD"/>
    <w:rsid w:val="005A5C2E"/>
    <w:rsid w:val="005B40F5"/>
    <w:rsid w:val="005B6875"/>
    <w:rsid w:val="005C2B33"/>
    <w:rsid w:val="005C424B"/>
    <w:rsid w:val="005E756F"/>
    <w:rsid w:val="005F1B9A"/>
    <w:rsid w:val="005F1D9A"/>
    <w:rsid w:val="005F3941"/>
    <w:rsid w:val="006048A8"/>
    <w:rsid w:val="0062112C"/>
    <w:rsid w:val="00624939"/>
    <w:rsid w:val="00631DA7"/>
    <w:rsid w:val="00634A6F"/>
    <w:rsid w:val="00640CEB"/>
    <w:rsid w:val="00652D5A"/>
    <w:rsid w:val="00661574"/>
    <w:rsid w:val="00681B35"/>
    <w:rsid w:val="00696A3B"/>
    <w:rsid w:val="006A3B2A"/>
    <w:rsid w:val="006A3E69"/>
    <w:rsid w:val="006B4C97"/>
    <w:rsid w:val="006B7D7C"/>
    <w:rsid w:val="006C24E2"/>
    <w:rsid w:val="006C27B7"/>
    <w:rsid w:val="006C2D1F"/>
    <w:rsid w:val="006D5FEC"/>
    <w:rsid w:val="006E31C3"/>
    <w:rsid w:val="006E544E"/>
    <w:rsid w:val="006F6265"/>
    <w:rsid w:val="00701AEF"/>
    <w:rsid w:val="00701E0A"/>
    <w:rsid w:val="0070319A"/>
    <w:rsid w:val="00703875"/>
    <w:rsid w:val="00706FFE"/>
    <w:rsid w:val="00707E4C"/>
    <w:rsid w:val="00707E8E"/>
    <w:rsid w:val="00710228"/>
    <w:rsid w:val="00711EAA"/>
    <w:rsid w:val="00714CE7"/>
    <w:rsid w:val="00717FB4"/>
    <w:rsid w:val="00724464"/>
    <w:rsid w:val="00724ED5"/>
    <w:rsid w:val="00732713"/>
    <w:rsid w:val="007339B4"/>
    <w:rsid w:val="00737D1D"/>
    <w:rsid w:val="0074424D"/>
    <w:rsid w:val="00756A75"/>
    <w:rsid w:val="00762B30"/>
    <w:rsid w:val="007638B1"/>
    <w:rsid w:val="0077217C"/>
    <w:rsid w:val="00794974"/>
    <w:rsid w:val="007A4F4E"/>
    <w:rsid w:val="007B1D99"/>
    <w:rsid w:val="007C1155"/>
    <w:rsid w:val="007E1D69"/>
    <w:rsid w:val="007E3942"/>
    <w:rsid w:val="007E3B07"/>
    <w:rsid w:val="007E6C86"/>
    <w:rsid w:val="007F39D9"/>
    <w:rsid w:val="007F47E9"/>
    <w:rsid w:val="00805B64"/>
    <w:rsid w:val="00810B50"/>
    <w:rsid w:val="00811985"/>
    <w:rsid w:val="00813631"/>
    <w:rsid w:val="00816107"/>
    <w:rsid w:val="00817298"/>
    <w:rsid w:val="00823CF3"/>
    <w:rsid w:val="00826724"/>
    <w:rsid w:val="008276E9"/>
    <w:rsid w:val="008341F1"/>
    <w:rsid w:val="00836356"/>
    <w:rsid w:val="00841059"/>
    <w:rsid w:val="0084785E"/>
    <w:rsid w:val="00850E22"/>
    <w:rsid w:val="00851F3F"/>
    <w:rsid w:val="00856054"/>
    <w:rsid w:val="00864254"/>
    <w:rsid w:val="00866DDF"/>
    <w:rsid w:val="00871C68"/>
    <w:rsid w:val="00877EB7"/>
    <w:rsid w:val="00886B15"/>
    <w:rsid w:val="008919AC"/>
    <w:rsid w:val="00891D1D"/>
    <w:rsid w:val="00892FDC"/>
    <w:rsid w:val="008974F7"/>
    <w:rsid w:val="008B044E"/>
    <w:rsid w:val="008B072F"/>
    <w:rsid w:val="008B68D5"/>
    <w:rsid w:val="008B7B22"/>
    <w:rsid w:val="008C2D6D"/>
    <w:rsid w:val="008C5381"/>
    <w:rsid w:val="008D0483"/>
    <w:rsid w:val="008E5DDB"/>
    <w:rsid w:val="008E6376"/>
    <w:rsid w:val="008E6399"/>
    <w:rsid w:val="008E64DA"/>
    <w:rsid w:val="008E7987"/>
    <w:rsid w:val="00906D0B"/>
    <w:rsid w:val="00910AFC"/>
    <w:rsid w:val="00910D97"/>
    <w:rsid w:val="009122B4"/>
    <w:rsid w:val="0092004F"/>
    <w:rsid w:val="00920962"/>
    <w:rsid w:val="00932E2A"/>
    <w:rsid w:val="0093510E"/>
    <w:rsid w:val="009402F0"/>
    <w:rsid w:val="0094309E"/>
    <w:rsid w:val="00945298"/>
    <w:rsid w:val="009526A2"/>
    <w:rsid w:val="0095469B"/>
    <w:rsid w:val="00955472"/>
    <w:rsid w:val="00957A90"/>
    <w:rsid w:val="00960D12"/>
    <w:rsid w:val="0096309B"/>
    <w:rsid w:val="00966C97"/>
    <w:rsid w:val="009707D8"/>
    <w:rsid w:val="009847DB"/>
    <w:rsid w:val="00990274"/>
    <w:rsid w:val="00992DC6"/>
    <w:rsid w:val="009B099A"/>
    <w:rsid w:val="009C1B21"/>
    <w:rsid w:val="009C6297"/>
    <w:rsid w:val="009D0D7B"/>
    <w:rsid w:val="009E155E"/>
    <w:rsid w:val="009E2E0C"/>
    <w:rsid w:val="009F2C0C"/>
    <w:rsid w:val="00A00B31"/>
    <w:rsid w:val="00A01184"/>
    <w:rsid w:val="00A078BB"/>
    <w:rsid w:val="00A10135"/>
    <w:rsid w:val="00A17B09"/>
    <w:rsid w:val="00A23057"/>
    <w:rsid w:val="00A2372D"/>
    <w:rsid w:val="00A270BE"/>
    <w:rsid w:val="00A27144"/>
    <w:rsid w:val="00A352E7"/>
    <w:rsid w:val="00A409EC"/>
    <w:rsid w:val="00A40AED"/>
    <w:rsid w:val="00A4158C"/>
    <w:rsid w:val="00A427B9"/>
    <w:rsid w:val="00A437CB"/>
    <w:rsid w:val="00A4698F"/>
    <w:rsid w:val="00A54B22"/>
    <w:rsid w:val="00A5546D"/>
    <w:rsid w:val="00A57CC6"/>
    <w:rsid w:val="00A63C51"/>
    <w:rsid w:val="00A669A3"/>
    <w:rsid w:val="00A67605"/>
    <w:rsid w:val="00A67F6A"/>
    <w:rsid w:val="00A75DA2"/>
    <w:rsid w:val="00A77B3E"/>
    <w:rsid w:val="00A8034A"/>
    <w:rsid w:val="00A83B2A"/>
    <w:rsid w:val="00A86742"/>
    <w:rsid w:val="00A8757C"/>
    <w:rsid w:val="00AA0088"/>
    <w:rsid w:val="00AB0740"/>
    <w:rsid w:val="00AB65D4"/>
    <w:rsid w:val="00AD520A"/>
    <w:rsid w:val="00AE143A"/>
    <w:rsid w:val="00AE37F7"/>
    <w:rsid w:val="00AE5C6B"/>
    <w:rsid w:val="00AF0E1B"/>
    <w:rsid w:val="00B0036C"/>
    <w:rsid w:val="00B0159E"/>
    <w:rsid w:val="00B07BF0"/>
    <w:rsid w:val="00B16976"/>
    <w:rsid w:val="00B2263E"/>
    <w:rsid w:val="00B374B6"/>
    <w:rsid w:val="00B42600"/>
    <w:rsid w:val="00B456B3"/>
    <w:rsid w:val="00B45A25"/>
    <w:rsid w:val="00B45BD7"/>
    <w:rsid w:val="00B519BE"/>
    <w:rsid w:val="00B55489"/>
    <w:rsid w:val="00B56887"/>
    <w:rsid w:val="00B6561E"/>
    <w:rsid w:val="00B70D75"/>
    <w:rsid w:val="00B71FEC"/>
    <w:rsid w:val="00B74B46"/>
    <w:rsid w:val="00B75971"/>
    <w:rsid w:val="00B76EB0"/>
    <w:rsid w:val="00B77E95"/>
    <w:rsid w:val="00B85A0D"/>
    <w:rsid w:val="00B92A45"/>
    <w:rsid w:val="00B9641A"/>
    <w:rsid w:val="00BA184F"/>
    <w:rsid w:val="00BA2A6C"/>
    <w:rsid w:val="00BA51D0"/>
    <w:rsid w:val="00BA6B78"/>
    <w:rsid w:val="00BB0B48"/>
    <w:rsid w:val="00BC1BEF"/>
    <w:rsid w:val="00BC4716"/>
    <w:rsid w:val="00BC5A4C"/>
    <w:rsid w:val="00BD1D92"/>
    <w:rsid w:val="00BD5DA3"/>
    <w:rsid w:val="00BE18FB"/>
    <w:rsid w:val="00BE2344"/>
    <w:rsid w:val="00BE51A3"/>
    <w:rsid w:val="00BF4D49"/>
    <w:rsid w:val="00C0688D"/>
    <w:rsid w:val="00C13367"/>
    <w:rsid w:val="00C352E9"/>
    <w:rsid w:val="00C51B94"/>
    <w:rsid w:val="00C560DC"/>
    <w:rsid w:val="00C7201F"/>
    <w:rsid w:val="00C72FA2"/>
    <w:rsid w:val="00C74BF3"/>
    <w:rsid w:val="00C76091"/>
    <w:rsid w:val="00C80EF8"/>
    <w:rsid w:val="00C876D7"/>
    <w:rsid w:val="00C90BCB"/>
    <w:rsid w:val="00C914CF"/>
    <w:rsid w:val="00C93C57"/>
    <w:rsid w:val="00C97E90"/>
    <w:rsid w:val="00CA1FEE"/>
    <w:rsid w:val="00CB3C84"/>
    <w:rsid w:val="00CB6462"/>
    <w:rsid w:val="00CC532E"/>
    <w:rsid w:val="00CD3714"/>
    <w:rsid w:val="00CD643C"/>
    <w:rsid w:val="00CD7A00"/>
    <w:rsid w:val="00CE37A7"/>
    <w:rsid w:val="00CF1F6B"/>
    <w:rsid w:val="00CF4A53"/>
    <w:rsid w:val="00CF4A64"/>
    <w:rsid w:val="00CF5BEF"/>
    <w:rsid w:val="00D05185"/>
    <w:rsid w:val="00D15388"/>
    <w:rsid w:val="00D2091B"/>
    <w:rsid w:val="00D240C0"/>
    <w:rsid w:val="00D24398"/>
    <w:rsid w:val="00D4054C"/>
    <w:rsid w:val="00D405B5"/>
    <w:rsid w:val="00D422D4"/>
    <w:rsid w:val="00D42FB7"/>
    <w:rsid w:val="00D5588C"/>
    <w:rsid w:val="00D5710C"/>
    <w:rsid w:val="00D656CC"/>
    <w:rsid w:val="00D7690B"/>
    <w:rsid w:val="00D80046"/>
    <w:rsid w:val="00D83CE7"/>
    <w:rsid w:val="00D84228"/>
    <w:rsid w:val="00D84842"/>
    <w:rsid w:val="00D86109"/>
    <w:rsid w:val="00D90DF5"/>
    <w:rsid w:val="00D957EA"/>
    <w:rsid w:val="00DA04F1"/>
    <w:rsid w:val="00DA3792"/>
    <w:rsid w:val="00DB0F2E"/>
    <w:rsid w:val="00DB2DF1"/>
    <w:rsid w:val="00DC0A48"/>
    <w:rsid w:val="00DC3111"/>
    <w:rsid w:val="00DD2027"/>
    <w:rsid w:val="00DD45F0"/>
    <w:rsid w:val="00DE4921"/>
    <w:rsid w:val="00DF0562"/>
    <w:rsid w:val="00DF7504"/>
    <w:rsid w:val="00E038C9"/>
    <w:rsid w:val="00E03C63"/>
    <w:rsid w:val="00E04174"/>
    <w:rsid w:val="00E269D5"/>
    <w:rsid w:val="00E3146D"/>
    <w:rsid w:val="00E31E2F"/>
    <w:rsid w:val="00E33EC2"/>
    <w:rsid w:val="00E35D4A"/>
    <w:rsid w:val="00E40640"/>
    <w:rsid w:val="00E40805"/>
    <w:rsid w:val="00E43000"/>
    <w:rsid w:val="00E4375F"/>
    <w:rsid w:val="00E532DD"/>
    <w:rsid w:val="00E55F7F"/>
    <w:rsid w:val="00E703BA"/>
    <w:rsid w:val="00E70BA9"/>
    <w:rsid w:val="00E7117A"/>
    <w:rsid w:val="00E7137F"/>
    <w:rsid w:val="00E71E3A"/>
    <w:rsid w:val="00E726EB"/>
    <w:rsid w:val="00E77BD9"/>
    <w:rsid w:val="00E82B03"/>
    <w:rsid w:val="00E83342"/>
    <w:rsid w:val="00E83943"/>
    <w:rsid w:val="00E83E96"/>
    <w:rsid w:val="00E86F9F"/>
    <w:rsid w:val="00E87F34"/>
    <w:rsid w:val="00E936F5"/>
    <w:rsid w:val="00EA3EE6"/>
    <w:rsid w:val="00EA6E1C"/>
    <w:rsid w:val="00EB5529"/>
    <w:rsid w:val="00EB5BAE"/>
    <w:rsid w:val="00EC23AA"/>
    <w:rsid w:val="00EC4E06"/>
    <w:rsid w:val="00EC5131"/>
    <w:rsid w:val="00EC5785"/>
    <w:rsid w:val="00EC6B70"/>
    <w:rsid w:val="00ED5A89"/>
    <w:rsid w:val="00ED6938"/>
    <w:rsid w:val="00EE2982"/>
    <w:rsid w:val="00EE3715"/>
    <w:rsid w:val="00EE44B7"/>
    <w:rsid w:val="00EE5100"/>
    <w:rsid w:val="00EE571C"/>
    <w:rsid w:val="00EF4F16"/>
    <w:rsid w:val="00EF7022"/>
    <w:rsid w:val="00F0609B"/>
    <w:rsid w:val="00F070B0"/>
    <w:rsid w:val="00F1669E"/>
    <w:rsid w:val="00F2031A"/>
    <w:rsid w:val="00F33F08"/>
    <w:rsid w:val="00F40951"/>
    <w:rsid w:val="00F50395"/>
    <w:rsid w:val="00F52079"/>
    <w:rsid w:val="00F76380"/>
    <w:rsid w:val="00F81551"/>
    <w:rsid w:val="00F90644"/>
    <w:rsid w:val="00F91595"/>
    <w:rsid w:val="00F95314"/>
    <w:rsid w:val="00FA10B4"/>
    <w:rsid w:val="00FA211A"/>
    <w:rsid w:val="00FC38C2"/>
    <w:rsid w:val="00FE6AFD"/>
    <w:rsid w:val="00FF4701"/>
    <w:rsid w:val="00FF51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o:shapedefaults>
    <o:shapelayout v:ext="edit">
      <o:idmap v:ext="edit" data="1"/>
    </o:shapelayout>
  </w:shapeDefaults>
  <w:decimalSymbol w:val="."/>
  <w:listSeparator w:val=","/>
  <w14:docId w14:val="1BE334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eastAsia="Verdana" w:hAnsi="Verdana" w:cs="Verdana"/>
      <w:color w:val="000000"/>
      <w:sz w:val="24"/>
      <w:szCs w:val="24"/>
    </w:rPr>
  </w:style>
  <w:style w:type="paragraph" w:styleId="Heading1">
    <w:name w:val="heading 1"/>
    <w:basedOn w:val="Normal"/>
    <w:next w:val="Normal"/>
    <w:qFormat/>
    <w:rsid w:val="00EF7B96"/>
    <w:pPr>
      <w:outlineLvl w:val="0"/>
    </w:pPr>
    <w:rPr>
      <w:rFonts w:ascii="Times New Roman" w:eastAsia="Times New Roman" w:hAnsi="Times New Roman" w:cs="Times New Roman"/>
      <w:b/>
      <w:bCs/>
      <w:sz w:val="36"/>
      <w:szCs w:val="36"/>
      <w:u w:val="single"/>
    </w:rPr>
  </w:style>
  <w:style w:type="paragraph" w:styleId="Heading2">
    <w:name w:val="heading 2"/>
    <w:basedOn w:val="Normal"/>
    <w:next w:val="Normal"/>
    <w:qFormat/>
    <w:rsid w:val="00EF7B96"/>
    <w:pPr>
      <w:spacing w:before="240" w:after="60"/>
      <w:outlineLvl w:val="1"/>
    </w:pPr>
    <w:rPr>
      <w:rFonts w:ascii="Arial" w:eastAsia="Arial" w:hAnsi="Arial" w:cs="Arial"/>
      <w:b/>
      <w:bCs/>
      <w:i/>
      <w:iCs/>
    </w:rPr>
  </w:style>
  <w:style w:type="paragraph" w:styleId="Heading3">
    <w:name w:val="heading 3"/>
    <w:basedOn w:val="Normal"/>
    <w:next w:val="Normal"/>
    <w:qFormat/>
    <w:rsid w:val="00EF7B96"/>
    <w:pPr>
      <w:jc w:val="center"/>
      <w:outlineLvl w:val="2"/>
    </w:pPr>
    <w:rPr>
      <w:rFonts w:ascii="Times New Roman" w:eastAsia="Times New Roman" w:hAnsi="Times New Roman" w:cs="Times New Roman"/>
      <w:b/>
      <w:bCs/>
      <w:i/>
      <w:iCs/>
      <w:sz w:val="28"/>
      <w:szCs w:val="28"/>
    </w:rPr>
  </w:style>
  <w:style w:type="paragraph" w:styleId="Heading4">
    <w:name w:val="heading 4"/>
    <w:basedOn w:val="Normal"/>
    <w:next w:val="Normal"/>
    <w:qFormat/>
    <w:rsid w:val="00EF7B96"/>
    <w:pPr>
      <w:spacing w:before="240" w:after="60"/>
      <w:outlineLvl w:val="3"/>
    </w:pPr>
    <w:rPr>
      <w:rFonts w:ascii="Times New Roman" w:eastAsia="Times New Roman" w:hAnsi="Times New Roman" w:cs="Times New Roman"/>
      <w:b/>
      <w:bCs/>
      <w:i/>
      <w:iCs/>
    </w:rPr>
  </w:style>
  <w:style w:type="paragraph" w:styleId="Heading5">
    <w:name w:val="heading 5"/>
    <w:basedOn w:val="Normal"/>
    <w:next w:val="Normal"/>
    <w:qFormat/>
    <w:rsid w:val="00EF7B96"/>
    <w:pPr>
      <w:outlineLvl w:val="4"/>
    </w:pPr>
    <w:rPr>
      <w:rFonts w:ascii="Times New Roman" w:eastAsia="Times New Roman" w:hAnsi="Times New Roman" w:cs="Times New Roman"/>
      <w:b/>
      <w:bCs/>
    </w:rPr>
  </w:style>
  <w:style w:type="paragraph" w:styleId="Heading6">
    <w:name w:val="heading 6"/>
    <w:basedOn w:val="Normal"/>
    <w:next w:val="Normal"/>
    <w:qFormat/>
    <w:rsid w:val="00EF7B96"/>
    <w:pPr>
      <w:spacing w:before="240"/>
      <w:ind w:left="560" w:hanging="560"/>
      <w:outlineLvl w:val="5"/>
    </w:pPr>
    <w:rPr>
      <w:rFonts w:ascii="Times New Roman" w:eastAsia="Times New Roman" w:hAnsi="Times New Roman" w:cs="Times New Roman"/>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E70BA9"/>
    <w:pPr>
      <w:tabs>
        <w:tab w:val="center" w:pos="4252"/>
        <w:tab w:val="right" w:pos="8504"/>
      </w:tabs>
    </w:pPr>
    <w:rPr>
      <w:rFonts w:eastAsia="ヒラギノ角ゴ Pro W3"/>
      <w:color w:val="000000"/>
      <w:sz w:val="24"/>
      <w:lang w:val="es-ES_tradnl"/>
    </w:rPr>
  </w:style>
  <w:style w:type="paragraph" w:styleId="ListParagraph">
    <w:name w:val="List Paragraph"/>
    <w:basedOn w:val="Normal"/>
    <w:uiPriority w:val="34"/>
    <w:qFormat/>
    <w:rsid w:val="00E70BA9"/>
    <w:pPr>
      <w:ind w:left="720"/>
    </w:pPr>
  </w:style>
  <w:style w:type="paragraph" w:customStyle="1" w:styleId="Formatolibre">
    <w:name w:val="Formato libre"/>
    <w:rsid w:val="00E70BA9"/>
    <w:rPr>
      <w:rFonts w:eastAsia="ヒラギノ角ゴ Pro W3"/>
      <w:color w:val="000000"/>
    </w:rPr>
  </w:style>
  <w:style w:type="paragraph" w:customStyle="1" w:styleId="BodyText1">
    <w:name w:val="Body Text1"/>
    <w:rsid w:val="00E70BA9"/>
    <w:pPr>
      <w:spacing w:after="120"/>
    </w:pPr>
    <w:rPr>
      <w:rFonts w:ascii="Times" w:eastAsia="ヒラギノ角ゴ Pro W3" w:hAnsi="Times"/>
      <w:color w:val="000000"/>
      <w:sz w:val="24"/>
      <w:lang w:val="es-ES_tradnl"/>
    </w:rPr>
  </w:style>
  <w:style w:type="character" w:customStyle="1" w:styleId="hps">
    <w:name w:val="hps"/>
    <w:basedOn w:val="DefaultParagraphFont"/>
    <w:rsid w:val="00E70BA9"/>
  </w:style>
  <w:style w:type="character" w:styleId="Hyperlink">
    <w:name w:val="Hyperlink"/>
    <w:rsid w:val="00C74BF3"/>
    <w:rPr>
      <w:color w:val="0000FF"/>
      <w:u w:val="single"/>
    </w:rPr>
  </w:style>
  <w:style w:type="paragraph" w:customStyle="1" w:styleId="BodyTextIndent1">
    <w:name w:val="Body Text Indent1"/>
    <w:rsid w:val="00C74BF3"/>
    <w:pPr>
      <w:spacing w:after="120"/>
      <w:ind w:left="283"/>
    </w:pPr>
    <w:rPr>
      <w:rFonts w:eastAsia="ヒラギノ角ゴ Pro W3"/>
      <w:color w:val="000000"/>
      <w:sz w:val="24"/>
      <w:lang w:val="es-ES_tradnl"/>
    </w:rPr>
  </w:style>
  <w:style w:type="paragraph" w:styleId="Footer">
    <w:name w:val="footer"/>
    <w:basedOn w:val="Normal"/>
    <w:link w:val="FooterChar"/>
    <w:rsid w:val="00652D5A"/>
    <w:pPr>
      <w:tabs>
        <w:tab w:val="center" w:pos="4320"/>
        <w:tab w:val="right" w:pos="8640"/>
      </w:tabs>
    </w:pPr>
  </w:style>
  <w:style w:type="character" w:customStyle="1" w:styleId="FooterChar">
    <w:name w:val="Footer Char"/>
    <w:link w:val="Footer"/>
    <w:rsid w:val="00652D5A"/>
    <w:rPr>
      <w:rFonts w:ascii="Verdana" w:eastAsia="Verdana" w:hAnsi="Verdana" w:cs="Verdana"/>
      <w:color w:val="000000"/>
      <w:sz w:val="24"/>
      <w:szCs w:val="24"/>
      <w:lang w:val="en-US"/>
    </w:rPr>
  </w:style>
  <w:style w:type="character" w:styleId="PageNumber">
    <w:name w:val="page number"/>
    <w:rsid w:val="00652D5A"/>
  </w:style>
  <w:style w:type="numbering" w:customStyle="1" w:styleId="List9">
    <w:name w:val="List 9"/>
    <w:rsid w:val="008341F1"/>
  </w:style>
  <w:style w:type="paragraph" w:styleId="NormalWeb">
    <w:name w:val="Normal (Web)"/>
    <w:basedOn w:val="Normal"/>
    <w:uiPriority w:val="99"/>
    <w:rsid w:val="004C44D3"/>
    <w:rPr>
      <w:rFonts w:ascii="Times New Roman" w:hAnsi="Times New Roman" w:cs="Times New Roman"/>
    </w:rPr>
  </w:style>
  <w:style w:type="paragraph" w:styleId="BalloonText">
    <w:name w:val="Balloon Text"/>
    <w:basedOn w:val="Normal"/>
    <w:link w:val="BalloonTextChar"/>
    <w:uiPriority w:val="99"/>
    <w:unhideWhenUsed/>
    <w:rsid w:val="0074424D"/>
    <w:rPr>
      <w:rFonts w:ascii="Lucida Grande" w:eastAsia="Times New Roman" w:hAnsi="Lucida Grande" w:cs="Lucida Grande"/>
      <w:color w:val="auto"/>
      <w:sz w:val="18"/>
      <w:szCs w:val="18"/>
    </w:rPr>
  </w:style>
  <w:style w:type="character" w:customStyle="1" w:styleId="BalloonTextChar">
    <w:name w:val="Balloon Text Char"/>
    <w:link w:val="BalloonText"/>
    <w:uiPriority w:val="99"/>
    <w:rsid w:val="0074424D"/>
    <w:rPr>
      <w:rFonts w:ascii="Lucida Grande" w:hAnsi="Lucida Grande" w:cs="Lucida Grande"/>
      <w:sz w:val="18"/>
      <w:szCs w:val="18"/>
      <w:lang w:val="en-US"/>
    </w:rPr>
  </w:style>
  <w:style w:type="character" w:styleId="FollowedHyperlink">
    <w:name w:val="FollowedHyperlink"/>
    <w:basedOn w:val="DefaultParagraphFont"/>
    <w:rsid w:val="00810B50"/>
    <w:rPr>
      <w:color w:val="800080" w:themeColor="followedHyperlink"/>
      <w:u w:val="single"/>
    </w:rPr>
  </w:style>
  <w:style w:type="character" w:customStyle="1" w:styleId="type">
    <w:name w:val="type"/>
    <w:basedOn w:val="DefaultParagraphFont"/>
    <w:rsid w:val="00343DC3"/>
  </w:style>
  <w:style w:type="character" w:customStyle="1" w:styleId="ng-scope">
    <w:name w:val="ng-scope"/>
    <w:basedOn w:val="DefaultParagraphFont"/>
    <w:rsid w:val="00343DC3"/>
  </w:style>
  <w:style w:type="character" w:customStyle="1" w:styleId="ng-binding">
    <w:name w:val="ng-binding"/>
    <w:basedOn w:val="DefaultParagraphFont"/>
    <w:rsid w:val="008E6376"/>
  </w:style>
  <w:style w:type="paragraph" w:styleId="Header">
    <w:name w:val="header"/>
    <w:basedOn w:val="Normal"/>
    <w:link w:val="HeaderChar"/>
    <w:rsid w:val="00437FAA"/>
    <w:pPr>
      <w:tabs>
        <w:tab w:val="center" w:pos="4320"/>
        <w:tab w:val="right" w:pos="8640"/>
      </w:tabs>
    </w:pPr>
  </w:style>
  <w:style w:type="character" w:customStyle="1" w:styleId="HeaderChar">
    <w:name w:val="Header Char"/>
    <w:basedOn w:val="DefaultParagraphFont"/>
    <w:link w:val="Header"/>
    <w:rsid w:val="00437FAA"/>
    <w:rPr>
      <w:rFonts w:ascii="Verdana" w:eastAsia="Verdana" w:hAnsi="Verdana" w:cs="Verdana"/>
      <w:color w:val="000000"/>
      <w:sz w:val="24"/>
      <w:szCs w:val="24"/>
    </w:rPr>
  </w:style>
  <w:style w:type="character" w:customStyle="1" w:styleId="item-field">
    <w:name w:val="item-field"/>
    <w:basedOn w:val="DefaultParagraphFont"/>
    <w:rsid w:val="00F76380"/>
  </w:style>
  <w:style w:type="character" w:customStyle="1" w:styleId="item-value">
    <w:name w:val="item-value"/>
    <w:basedOn w:val="DefaultParagraphFont"/>
    <w:rsid w:val="00F763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eastAsia="Verdana" w:hAnsi="Verdana" w:cs="Verdana"/>
      <w:color w:val="000000"/>
      <w:sz w:val="24"/>
      <w:szCs w:val="24"/>
    </w:rPr>
  </w:style>
  <w:style w:type="paragraph" w:styleId="Heading1">
    <w:name w:val="heading 1"/>
    <w:basedOn w:val="Normal"/>
    <w:next w:val="Normal"/>
    <w:qFormat/>
    <w:rsid w:val="00EF7B96"/>
    <w:pPr>
      <w:outlineLvl w:val="0"/>
    </w:pPr>
    <w:rPr>
      <w:rFonts w:ascii="Times New Roman" w:eastAsia="Times New Roman" w:hAnsi="Times New Roman" w:cs="Times New Roman"/>
      <w:b/>
      <w:bCs/>
      <w:sz w:val="36"/>
      <w:szCs w:val="36"/>
      <w:u w:val="single"/>
    </w:rPr>
  </w:style>
  <w:style w:type="paragraph" w:styleId="Heading2">
    <w:name w:val="heading 2"/>
    <w:basedOn w:val="Normal"/>
    <w:next w:val="Normal"/>
    <w:qFormat/>
    <w:rsid w:val="00EF7B96"/>
    <w:pPr>
      <w:spacing w:before="240" w:after="60"/>
      <w:outlineLvl w:val="1"/>
    </w:pPr>
    <w:rPr>
      <w:rFonts w:ascii="Arial" w:eastAsia="Arial" w:hAnsi="Arial" w:cs="Arial"/>
      <w:b/>
      <w:bCs/>
      <w:i/>
      <w:iCs/>
    </w:rPr>
  </w:style>
  <w:style w:type="paragraph" w:styleId="Heading3">
    <w:name w:val="heading 3"/>
    <w:basedOn w:val="Normal"/>
    <w:next w:val="Normal"/>
    <w:qFormat/>
    <w:rsid w:val="00EF7B96"/>
    <w:pPr>
      <w:jc w:val="center"/>
      <w:outlineLvl w:val="2"/>
    </w:pPr>
    <w:rPr>
      <w:rFonts w:ascii="Times New Roman" w:eastAsia="Times New Roman" w:hAnsi="Times New Roman" w:cs="Times New Roman"/>
      <w:b/>
      <w:bCs/>
      <w:i/>
      <w:iCs/>
      <w:sz w:val="28"/>
      <w:szCs w:val="28"/>
    </w:rPr>
  </w:style>
  <w:style w:type="paragraph" w:styleId="Heading4">
    <w:name w:val="heading 4"/>
    <w:basedOn w:val="Normal"/>
    <w:next w:val="Normal"/>
    <w:qFormat/>
    <w:rsid w:val="00EF7B96"/>
    <w:pPr>
      <w:spacing w:before="240" w:after="60"/>
      <w:outlineLvl w:val="3"/>
    </w:pPr>
    <w:rPr>
      <w:rFonts w:ascii="Times New Roman" w:eastAsia="Times New Roman" w:hAnsi="Times New Roman" w:cs="Times New Roman"/>
      <w:b/>
      <w:bCs/>
      <w:i/>
      <w:iCs/>
    </w:rPr>
  </w:style>
  <w:style w:type="paragraph" w:styleId="Heading5">
    <w:name w:val="heading 5"/>
    <w:basedOn w:val="Normal"/>
    <w:next w:val="Normal"/>
    <w:qFormat/>
    <w:rsid w:val="00EF7B96"/>
    <w:pPr>
      <w:outlineLvl w:val="4"/>
    </w:pPr>
    <w:rPr>
      <w:rFonts w:ascii="Times New Roman" w:eastAsia="Times New Roman" w:hAnsi="Times New Roman" w:cs="Times New Roman"/>
      <w:b/>
      <w:bCs/>
    </w:rPr>
  </w:style>
  <w:style w:type="paragraph" w:styleId="Heading6">
    <w:name w:val="heading 6"/>
    <w:basedOn w:val="Normal"/>
    <w:next w:val="Normal"/>
    <w:qFormat/>
    <w:rsid w:val="00EF7B96"/>
    <w:pPr>
      <w:spacing w:before="240"/>
      <w:ind w:left="560" w:hanging="560"/>
      <w:outlineLvl w:val="5"/>
    </w:pPr>
    <w:rPr>
      <w:rFonts w:ascii="Times New Roman" w:eastAsia="Times New Roman" w:hAnsi="Times New Roman" w:cs="Times New Roman"/>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E70BA9"/>
    <w:pPr>
      <w:tabs>
        <w:tab w:val="center" w:pos="4252"/>
        <w:tab w:val="right" w:pos="8504"/>
      </w:tabs>
    </w:pPr>
    <w:rPr>
      <w:rFonts w:eastAsia="ヒラギノ角ゴ Pro W3"/>
      <w:color w:val="000000"/>
      <w:sz w:val="24"/>
      <w:lang w:val="es-ES_tradnl"/>
    </w:rPr>
  </w:style>
  <w:style w:type="paragraph" w:styleId="ListParagraph">
    <w:name w:val="List Paragraph"/>
    <w:basedOn w:val="Normal"/>
    <w:uiPriority w:val="34"/>
    <w:qFormat/>
    <w:rsid w:val="00E70BA9"/>
    <w:pPr>
      <w:ind w:left="720"/>
    </w:pPr>
  </w:style>
  <w:style w:type="paragraph" w:customStyle="1" w:styleId="Formatolibre">
    <w:name w:val="Formato libre"/>
    <w:rsid w:val="00E70BA9"/>
    <w:rPr>
      <w:rFonts w:eastAsia="ヒラギノ角ゴ Pro W3"/>
      <w:color w:val="000000"/>
    </w:rPr>
  </w:style>
  <w:style w:type="paragraph" w:customStyle="1" w:styleId="BodyText1">
    <w:name w:val="Body Text1"/>
    <w:rsid w:val="00E70BA9"/>
    <w:pPr>
      <w:spacing w:after="120"/>
    </w:pPr>
    <w:rPr>
      <w:rFonts w:ascii="Times" w:eastAsia="ヒラギノ角ゴ Pro W3" w:hAnsi="Times"/>
      <w:color w:val="000000"/>
      <w:sz w:val="24"/>
      <w:lang w:val="es-ES_tradnl"/>
    </w:rPr>
  </w:style>
  <w:style w:type="character" w:customStyle="1" w:styleId="hps">
    <w:name w:val="hps"/>
    <w:basedOn w:val="DefaultParagraphFont"/>
    <w:rsid w:val="00E70BA9"/>
  </w:style>
  <w:style w:type="character" w:styleId="Hyperlink">
    <w:name w:val="Hyperlink"/>
    <w:rsid w:val="00C74BF3"/>
    <w:rPr>
      <w:color w:val="0000FF"/>
      <w:u w:val="single"/>
    </w:rPr>
  </w:style>
  <w:style w:type="paragraph" w:customStyle="1" w:styleId="BodyTextIndent1">
    <w:name w:val="Body Text Indent1"/>
    <w:rsid w:val="00C74BF3"/>
    <w:pPr>
      <w:spacing w:after="120"/>
      <w:ind w:left="283"/>
    </w:pPr>
    <w:rPr>
      <w:rFonts w:eastAsia="ヒラギノ角ゴ Pro W3"/>
      <w:color w:val="000000"/>
      <w:sz w:val="24"/>
      <w:lang w:val="es-ES_tradnl"/>
    </w:rPr>
  </w:style>
  <w:style w:type="paragraph" w:styleId="Footer">
    <w:name w:val="footer"/>
    <w:basedOn w:val="Normal"/>
    <w:link w:val="FooterChar"/>
    <w:rsid w:val="00652D5A"/>
    <w:pPr>
      <w:tabs>
        <w:tab w:val="center" w:pos="4320"/>
        <w:tab w:val="right" w:pos="8640"/>
      </w:tabs>
    </w:pPr>
  </w:style>
  <w:style w:type="character" w:customStyle="1" w:styleId="FooterChar">
    <w:name w:val="Footer Char"/>
    <w:link w:val="Footer"/>
    <w:rsid w:val="00652D5A"/>
    <w:rPr>
      <w:rFonts w:ascii="Verdana" w:eastAsia="Verdana" w:hAnsi="Verdana" w:cs="Verdana"/>
      <w:color w:val="000000"/>
      <w:sz w:val="24"/>
      <w:szCs w:val="24"/>
      <w:lang w:val="en-US"/>
    </w:rPr>
  </w:style>
  <w:style w:type="character" w:styleId="PageNumber">
    <w:name w:val="page number"/>
    <w:rsid w:val="00652D5A"/>
  </w:style>
  <w:style w:type="numbering" w:customStyle="1" w:styleId="List9">
    <w:name w:val="List 9"/>
    <w:rsid w:val="008341F1"/>
  </w:style>
  <w:style w:type="paragraph" w:styleId="NormalWeb">
    <w:name w:val="Normal (Web)"/>
    <w:basedOn w:val="Normal"/>
    <w:uiPriority w:val="99"/>
    <w:rsid w:val="004C44D3"/>
    <w:rPr>
      <w:rFonts w:ascii="Times New Roman" w:hAnsi="Times New Roman" w:cs="Times New Roman"/>
    </w:rPr>
  </w:style>
  <w:style w:type="paragraph" w:styleId="BalloonText">
    <w:name w:val="Balloon Text"/>
    <w:basedOn w:val="Normal"/>
    <w:link w:val="BalloonTextChar"/>
    <w:uiPriority w:val="99"/>
    <w:unhideWhenUsed/>
    <w:rsid w:val="0074424D"/>
    <w:rPr>
      <w:rFonts w:ascii="Lucida Grande" w:eastAsia="Times New Roman" w:hAnsi="Lucida Grande" w:cs="Lucida Grande"/>
      <w:color w:val="auto"/>
      <w:sz w:val="18"/>
      <w:szCs w:val="18"/>
    </w:rPr>
  </w:style>
  <w:style w:type="character" w:customStyle="1" w:styleId="BalloonTextChar">
    <w:name w:val="Balloon Text Char"/>
    <w:link w:val="BalloonText"/>
    <w:uiPriority w:val="99"/>
    <w:rsid w:val="0074424D"/>
    <w:rPr>
      <w:rFonts w:ascii="Lucida Grande" w:hAnsi="Lucida Grande" w:cs="Lucida Grande"/>
      <w:sz w:val="18"/>
      <w:szCs w:val="18"/>
      <w:lang w:val="en-US"/>
    </w:rPr>
  </w:style>
  <w:style w:type="character" w:styleId="FollowedHyperlink">
    <w:name w:val="FollowedHyperlink"/>
    <w:basedOn w:val="DefaultParagraphFont"/>
    <w:rsid w:val="00810B50"/>
    <w:rPr>
      <w:color w:val="800080" w:themeColor="followedHyperlink"/>
      <w:u w:val="single"/>
    </w:rPr>
  </w:style>
  <w:style w:type="character" w:customStyle="1" w:styleId="type">
    <w:name w:val="type"/>
    <w:basedOn w:val="DefaultParagraphFont"/>
    <w:rsid w:val="00343DC3"/>
  </w:style>
  <w:style w:type="character" w:customStyle="1" w:styleId="ng-scope">
    <w:name w:val="ng-scope"/>
    <w:basedOn w:val="DefaultParagraphFont"/>
    <w:rsid w:val="00343DC3"/>
  </w:style>
  <w:style w:type="character" w:customStyle="1" w:styleId="ng-binding">
    <w:name w:val="ng-binding"/>
    <w:basedOn w:val="DefaultParagraphFont"/>
    <w:rsid w:val="008E6376"/>
  </w:style>
  <w:style w:type="paragraph" w:styleId="Header">
    <w:name w:val="header"/>
    <w:basedOn w:val="Normal"/>
    <w:link w:val="HeaderChar"/>
    <w:rsid w:val="00437FAA"/>
    <w:pPr>
      <w:tabs>
        <w:tab w:val="center" w:pos="4320"/>
        <w:tab w:val="right" w:pos="8640"/>
      </w:tabs>
    </w:pPr>
  </w:style>
  <w:style w:type="character" w:customStyle="1" w:styleId="HeaderChar">
    <w:name w:val="Header Char"/>
    <w:basedOn w:val="DefaultParagraphFont"/>
    <w:link w:val="Header"/>
    <w:rsid w:val="00437FAA"/>
    <w:rPr>
      <w:rFonts w:ascii="Verdana" w:eastAsia="Verdana" w:hAnsi="Verdana" w:cs="Verdana"/>
      <w:color w:val="000000"/>
      <w:sz w:val="24"/>
      <w:szCs w:val="24"/>
    </w:rPr>
  </w:style>
  <w:style w:type="character" w:customStyle="1" w:styleId="item-field">
    <w:name w:val="item-field"/>
    <w:basedOn w:val="DefaultParagraphFont"/>
    <w:rsid w:val="00F76380"/>
  </w:style>
  <w:style w:type="character" w:customStyle="1" w:styleId="item-value">
    <w:name w:val="item-value"/>
    <w:basedOn w:val="DefaultParagraphFont"/>
    <w:rsid w:val="00F76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767">
      <w:bodyDiv w:val="1"/>
      <w:marLeft w:val="0"/>
      <w:marRight w:val="0"/>
      <w:marTop w:val="0"/>
      <w:marBottom w:val="0"/>
      <w:divBdr>
        <w:top w:val="none" w:sz="0" w:space="0" w:color="auto"/>
        <w:left w:val="none" w:sz="0" w:space="0" w:color="auto"/>
        <w:bottom w:val="none" w:sz="0" w:space="0" w:color="auto"/>
        <w:right w:val="none" w:sz="0" w:space="0" w:color="auto"/>
      </w:divBdr>
      <w:divsChild>
        <w:div w:id="203832601">
          <w:marLeft w:val="0"/>
          <w:marRight w:val="0"/>
          <w:marTop w:val="0"/>
          <w:marBottom w:val="0"/>
          <w:divBdr>
            <w:top w:val="none" w:sz="0" w:space="0" w:color="auto"/>
            <w:left w:val="none" w:sz="0" w:space="0" w:color="auto"/>
            <w:bottom w:val="none" w:sz="0" w:space="0" w:color="auto"/>
            <w:right w:val="none" w:sz="0" w:space="0" w:color="auto"/>
          </w:divBdr>
          <w:divsChild>
            <w:div w:id="2047948030">
              <w:marLeft w:val="0"/>
              <w:marRight w:val="0"/>
              <w:marTop w:val="0"/>
              <w:marBottom w:val="0"/>
              <w:divBdr>
                <w:top w:val="none" w:sz="0" w:space="0" w:color="auto"/>
                <w:left w:val="none" w:sz="0" w:space="0" w:color="auto"/>
                <w:bottom w:val="none" w:sz="0" w:space="0" w:color="auto"/>
                <w:right w:val="none" w:sz="0" w:space="0" w:color="auto"/>
              </w:divBdr>
              <w:divsChild>
                <w:div w:id="489518011">
                  <w:marLeft w:val="0"/>
                  <w:marRight w:val="0"/>
                  <w:marTop w:val="0"/>
                  <w:marBottom w:val="0"/>
                  <w:divBdr>
                    <w:top w:val="none" w:sz="0" w:space="0" w:color="auto"/>
                    <w:left w:val="none" w:sz="0" w:space="0" w:color="auto"/>
                    <w:bottom w:val="none" w:sz="0" w:space="0" w:color="auto"/>
                    <w:right w:val="none" w:sz="0" w:space="0" w:color="auto"/>
                  </w:divBdr>
                  <w:divsChild>
                    <w:div w:id="285165587">
                      <w:marLeft w:val="0"/>
                      <w:marRight w:val="0"/>
                      <w:marTop w:val="0"/>
                      <w:marBottom w:val="0"/>
                      <w:divBdr>
                        <w:top w:val="none" w:sz="0" w:space="0" w:color="auto"/>
                        <w:left w:val="none" w:sz="0" w:space="0" w:color="auto"/>
                        <w:bottom w:val="none" w:sz="0" w:space="0" w:color="auto"/>
                        <w:right w:val="none" w:sz="0" w:space="0" w:color="auto"/>
                      </w:divBdr>
                      <w:divsChild>
                        <w:div w:id="1065375066">
                          <w:marLeft w:val="0"/>
                          <w:marRight w:val="0"/>
                          <w:marTop w:val="0"/>
                          <w:marBottom w:val="0"/>
                          <w:divBdr>
                            <w:top w:val="none" w:sz="0" w:space="0" w:color="auto"/>
                            <w:left w:val="none" w:sz="0" w:space="0" w:color="auto"/>
                            <w:bottom w:val="none" w:sz="0" w:space="0" w:color="auto"/>
                            <w:right w:val="none" w:sz="0" w:space="0" w:color="auto"/>
                          </w:divBdr>
                          <w:divsChild>
                            <w:div w:id="230389076">
                              <w:marLeft w:val="0"/>
                              <w:marRight w:val="0"/>
                              <w:marTop w:val="0"/>
                              <w:marBottom w:val="0"/>
                              <w:divBdr>
                                <w:top w:val="none" w:sz="0" w:space="0" w:color="auto"/>
                                <w:left w:val="none" w:sz="0" w:space="0" w:color="auto"/>
                                <w:bottom w:val="none" w:sz="0" w:space="0" w:color="auto"/>
                                <w:right w:val="none" w:sz="0" w:space="0" w:color="auto"/>
                              </w:divBdr>
                              <w:divsChild>
                                <w:div w:id="1430157381">
                                  <w:marLeft w:val="0"/>
                                  <w:marRight w:val="0"/>
                                  <w:marTop w:val="0"/>
                                  <w:marBottom w:val="0"/>
                                  <w:divBdr>
                                    <w:top w:val="single" w:sz="6" w:space="0" w:color="F5F5F5"/>
                                    <w:left w:val="single" w:sz="6" w:space="0" w:color="F5F5F5"/>
                                    <w:bottom w:val="single" w:sz="6" w:space="0" w:color="F5F5F5"/>
                                    <w:right w:val="single" w:sz="6" w:space="0" w:color="F5F5F5"/>
                                  </w:divBdr>
                                  <w:divsChild>
                                    <w:div w:id="1958633044">
                                      <w:marLeft w:val="0"/>
                                      <w:marRight w:val="0"/>
                                      <w:marTop w:val="0"/>
                                      <w:marBottom w:val="0"/>
                                      <w:divBdr>
                                        <w:top w:val="none" w:sz="0" w:space="0" w:color="auto"/>
                                        <w:left w:val="none" w:sz="0" w:space="0" w:color="auto"/>
                                        <w:bottom w:val="none" w:sz="0" w:space="0" w:color="auto"/>
                                        <w:right w:val="none" w:sz="0" w:space="0" w:color="auto"/>
                                      </w:divBdr>
                                      <w:divsChild>
                                        <w:div w:id="1401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68566">
      <w:bodyDiv w:val="1"/>
      <w:marLeft w:val="0"/>
      <w:marRight w:val="0"/>
      <w:marTop w:val="0"/>
      <w:marBottom w:val="0"/>
      <w:divBdr>
        <w:top w:val="none" w:sz="0" w:space="0" w:color="auto"/>
        <w:left w:val="none" w:sz="0" w:space="0" w:color="auto"/>
        <w:bottom w:val="none" w:sz="0" w:space="0" w:color="auto"/>
        <w:right w:val="none" w:sz="0" w:space="0" w:color="auto"/>
      </w:divBdr>
      <w:divsChild>
        <w:div w:id="613632712">
          <w:marLeft w:val="0"/>
          <w:marRight w:val="0"/>
          <w:marTop w:val="0"/>
          <w:marBottom w:val="0"/>
          <w:divBdr>
            <w:top w:val="none" w:sz="0" w:space="0" w:color="auto"/>
            <w:left w:val="none" w:sz="0" w:space="0" w:color="auto"/>
            <w:bottom w:val="none" w:sz="0" w:space="0" w:color="auto"/>
            <w:right w:val="none" w:sz="0" w:space="0" w:color="auto"/>
          </w:divBdr>
          <w:divsChild>
            <w:div w:id="1270041386">
              <w:marLeft w:val="0"/>
              <w:marRight w:val="0"/>
              <w:marTop w:val="0"/>
              <w:marBottom w:val="0"/>
              <w:divBdr>
                <w:top w:val="none" w:sz="0" w:space="0" w:color="auto"/>
                <w:left w:val="none" w:sz="0" w:space="0" w:color="auto"/>
                <w:bottom w:val="none" w:sz="0" w:space="0" w:color="auto"/>
                <w:right w:val="none" w:sz="0" w:space="0" w:color="auto"/>
              </w:divBdr>
              <w:divsChild>
                <w:div w:id="1048266545">
                  <w:marLeft w:val="0"/>
                  <w:marRight w:val="0"/>
                  <w:marTop w:val="0"/>
                  <w:marBottom w:val="0"/>
                  <w:divBdr>
                    <w:top w:val="none" w:sz="0" w:space="0" w:color="auto"/>
                    <w:left w:val="none" w:sz="0" w:space="0" w:color="auto"/>
                    <w:bottom w:val="none" w:sz="0" w:space="0" w:color="auto"/>
                    <w:right w:val="none" w:sz="0" w:space="0" w:color="auto"/>
                  </w:divBdr>
                  <w:divsChild>
                    <w:div w:id="1772436242">
                      <w:marLeft w:val="0"/>
                      <w:marRight w:val="0"/>
                      <w:marTop w:val="0"/>
                      <w:marBottom w:val="0"/>
                      <w:divBdr>
                        <w:top w:val="none" w:sz="0" w:space="0" w:color="auto"/>
                        <w:left w:val="none" w:sz="0" w:space="0" w:color="auto"/>
                        <w:bottom w:val="none" w:sz="0" w:space="0" w:color="auto"/>
                        <w:right w:val="none" w:sz="0" w:space="0" w:color="auto"/>
                      </w:divBdr>
                      <w:divsChild>
                        <w:div w:id="1445492283">
                          <w:marLeft w:val="0"/>
                          <w:marRight w:val="0"/>
                          <w:marTop w:val="0"/>
                          <w:marBottom w:val="0"/>
                          <w:divBdr>
                            <w:top w:val="none" w:sz="0" w:space="0" w:color="auto"/>
                            <w:left w:val="none" w:sz="0" w:space="0" w:color="auto"/>
                            <w:bottom w:val="none" w:sz="0" w:space="0" w:color="auto"/>
                            <w:right w:val="none" w:sz="0" w:space="0" w:color="auto"/>
                          </w:divBdr>
                          <w:divsChild>
                            <w:div w:id="1084836641">
                              <w:marLeft w:val="0"/>
                              <w:marRight w:val="0"/>
                              <w:marTop w:val="0"/>
                              <w:marBottom w:val="0"/>
                              <w:divBdr>
                                <w:top w:val="none" w:sz="0" w:space="0" w:color="auto"/>
                                <w:left w:val="none" w:sz="0" w:space="0" w:color="auto"/>
                                <w:bottom w:val="none" w:sz="0" w:space="0" w:color="auto"/>
                                <w:right w:val="none" w:sz="0" w:space="0" w:color="auto"/>
                              </w:divBdr>
                              <w:divsChild>
                                <w:div w:id="964309384">
                                  <w:marLeft w:val="0"/>
                                  <w:marRight w:val="0"/>
                                  <w:marTop w:val="0"/>
                                  <w:marBottom w:val="0"/>
                                  <w:divBdr>
                                    <w:top w:val="single" w:sz="6" w:space="0" w:color="F5F5F5"/>
                                    <w:left w:val="single" w:sz="6" w:space="0" w:color="F5F5F5"/>
                                    <w:bottom w:val="single" w:sz="6" w:space="0" w:color="F5F5F5"/>
                                    <w:right w:val="single" w:sz="6" w:space="0" w:color="F5F5F5"/>
                                  </w:divBdr>
                                  <w:divsChild>
                                    <w:div w:id="1635476889">
                                      <w:marLeft w:val="0"/>
                                      <w:marRight w:val="0"/>
                                      <w:marTop w:val="0"/>
                                      <w:marBottom w:val="0"/>
                                      <w:divBdr>
                                        <w:top w:val="none" w:sz="0" w:space="0" w:color="auto"/>
                                        <w:left w:val="none" w:sz="0" w:space="0" w:color="auto"/>
                                        <w:bottom w:val="none" w:sz="0" w:space="0" w:color="auto"/>
                                        <w:right w:val="none" w:sz="0" w:space="0" w:color="auto"/>
                                      </w:divBdr>
                                      <w:divsChild>
                                        <w:div w:id="19109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95711">
      <w:bodyDiv w:val="1"/>
      <w:marLeft w:val="0"/>
      <w:marRight w:val="0"/>
      <w:marTop w:val="0"/>
      <w:marBottom w:val="0"/>
      <w:divBdr>
        <w:top w:val="none" w:sz="0" w:space="0" w:color="auto"/>
        <w:left w:val="none" w:sz="0" w:space="0" w:color="auto"/>
        <w:bottom w:val="none" w:sz="0" w:space="0" w:color="auto"/>
        <w:right w:val="none" w:sz="0" w:space="0" w:color="auto"/>
      </w:divBdr>
    </w:div>
    <w:div w:id="341708777">
      <w:bodyDiv w:val="1"/>
      <w:marLeft w:val="0"/>
      <w:marRight w:val="0"/>
      <w:marTop w:val="0"/>
      <w:marBottom w:val="0"/>
      <w:divBdr>
        <w:top w:val="none" w:sz="0" w:space="0" w:color="auto"/>
        <w:left w:val="none" w:sz="0" w:space="0" w:color="auto"/>
        <w:bottom w:val="none" w:sz="0" w:space="0" w:color="auto"/>
        <w:right w:val="none" w:sz="0" w:space="0" w:color="auto"/>
      </w:divBdr>
      <w:divsChild>
        <w:div w:id="1144009495">
          <w:marLeft w:val="0"/>
          <w:marRight w:val="0"/>
          <w:marTop w:val="0"/>
          <w:marBottom w:val="0"/>
          <w:divBdr>
            <w:top w:val="none" w:sz="0" w:space="0" w:color="auto"/>
            <w:left w:val="none" w:sz="0" w:space="0" w:color="auto"/>
            <w:bottom w:val="none" w:sz="0" w:space="0" w:color="auto"/>
            <w:right w:val="none" w:sz="0" w:space="0" w:color="auto"/>
          </w:divBdr>
          <w:divsChild>
            <w:div w:id="1172330691">
              <w:marLeft w:val="0"/>
              <w:marRight w:val="0"/>
              <w:marTop w:val="0"/>
              <w:marBottom w:val="0"/>
              <w:divBdr>
                <w:top w:val="none" w:sz="0" w:space="0" w:color="auto"/>
                <w:left w:val="none" w:sz="0" w:space="0" w:color="auto"/>
                <w:bottom w:val="none" w:sz="0" w:space="0" w:color="auto"/>
                <w:right w:val="none" w:sz="0" w:space="0" w:color="auto"/>
              </w:divBdr>
              <w:divsChild>
                <w:div w:id="14070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4917">
      <w:bodyDiv w:val="1"/>
      <w:marLeft w:val="0"/>
      <w:marRight w:val="0"/>
      <w:marTop w:val="0"/>
      <w:marBottom w:val="0"/>
      <w:divBdr>
        <w:top w:val="none" w:sz="0" w:space="0" w:color="auto"/>
        <w:left w:val="none" w:sz="0" w:space="0" w:color="auto"/>
        <w:bottom w:val="none" w:sz="0" w:space="0" w:color="auto"/>
        <w:right w:val="none" w:sz="0" w:space="0" w:color="auto"/>
      </w:divBdr>
    </w:div>
    <w:div w:id="514151612">
      <w:bodyDiv w:val="1"/>
      <w:marLeft w:val="0"/>
      <w:marRight w:val="0"/>
      <w:marTop w:val="0"/>
      <w:marBottom w:val="0"/>
      <w:divBdr>
        <w:top w:val="none" w:sz="0" w:space="0" w:color="auto"/>
        <w:left w:val="none" w:sz="0" w:space="0" w:color="auto"/>
        <w:bottom w:val="none" w:sz="0" w:space="0" w:color="auto"/>
        <w:right w:val="none" w:sz="0" w:space="0" w:color="auto"/>
      </w:divBdr>
      <w:divsChild>
        <w:div w:id="1773667803">
          <w:marLeft w:val="0"/>
          <w:marRight w:val="0"/>
          <w:marTop w:val="0"/>
          <w:marBottom w:val="0"/>
          <w:divBdr>
            <w:top w:val="none" w:sz="0" w:space="0" w:color="auto"/>
            <w:left w:val="none" w:sz="0" w:space="0" w:color="auto"/>
            <w:bottom w:val="none" w:sz="0" w:space="0" w:color="auto"/>
            <w:right w:val="none" w:sz="0" w:space="0" w:color="auto"/>
          </w:divBdr>
        </w:div>
      </w:divsChild>
    </w:div>
    <w:div w:id="614023495">
      <w:bodyDiv w:val="1"/>
      <w:marLeft w:val="0"/>
      <w:marRight w:val="0"/>
      <w:marTop w:val="0"/>
      <w:marBottom w:val="0"/>
      <w:divBdr>
        <w:top w:val="none" w:sz="0" w:space="0" w:color="auto"/>
        <w:left w:val="none" w:sz="0" w:space="0" w:color="auto"/>
        <w:bottom w:val="none" w:sz="0" w:space="0" w:color="auto"/>
        <w:right w:val="none" w:sz="0" w:space="0" w:color="auto"/>
      </w:divBdr>
    </w:div>
    <w:div w:id="830609421">
      <w:bodyDiv w:val="1"/>
      <w:marLeft w:val="0"/>
      <w:marRight w:val="0"/>
      <w:marTop w:val="0"/>
      <w:marBottom w:val="0"/>
      <w:divBdr>
        <w:top w:val="none" w:sz="0" w:space="0" w:color="auto"/>
        <w:left w:val="none" w:sz="0" w:space="0" w:color="auto"/>
        <w:bottom w:val="none" w:sz="0" w:space="0" w:color="auto"/>
        <w:right w:val="none" w:sz="0" w:space="0" w:color="auto"/>
      </w:divBdr>
      <w:divsChild>
        <w:div w:id="532885905">
          <w:marLeft w:val="0"/>
          <w:marRight w:val="0"/>
          <w:marTop w:val="0"/>
          <w:marBottom w:val="0"/>
          <w:divBdr>
            <w:top w:val="none" w:sz="0" w:space="0" w:color="auto"/>
            <w:left w:val="none" w:sz="0" w:space="0" w:color="auto"/>
            <w:bottom w:val="none" w:sz="0" w:space="0" w:color="auto"/>
            <w:right w:val="none" w:sz="0" w:space="0" w:color="auto"/>
          </w:divBdr>
          <w:divsChild>
            <w:div w:id="233470351">
              <w:marLeft w:val="0"/>
              <w:marRight w:val="0"/>
              <w:marTop w:val="0"/>
              <w:marBottom w:val="0"/>
              <w:divBdr>
                <w:top w:val="none" w:sz="0" w:space="0" w:color="auto"/>
                <w:left w:val="none" w:sz="0" w:space="0" w:color="auto"/>
                <w:bottom w:val="none" w:sz="0" w:space="0" w:color="auto"/>
                <w:right w:val="none" w:sz="0" w:space="0" w:color="auto"/>
              </w:divBdr>
              <w:divsChild>
                <w:div w:id="18744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6213">
      <w:bodyDiv w:val="1"/>
      <w:marLeft w:val="0"/>
      <w:marRight w:val="0"/>
      <w:marTop w:val="0"/>
      <w:marBottom w:val="0"/>
      <w:divBdr>
        <w:top w:val="none" w:sz="0" w:space="0" w:color="auto"/>
        <w:left w:val="none" w:sz="0" w:space="0" w:color="auto"/>
        <w:bottom w:val="none" w:sz="0" w:space="0" w:color="auto"/>
        <w:right w:val="none" w:sz="0" w:space="0" w:color="auto"/>
      </w:divBdr>
    </w:div>
    <w:div w:id="977300447">
      <w:bodyDiv w:val="1"/>
      <w:marLeft w:val="0"/>
      <w:marRight w:val="0"/>
      <w:marTop w:val="0"/>
      <w:marBottom w:val="0"/>
      <w:divBdr>
        <w:top w:val="none" w:sz="0" w:space="0" w:color="auto"/>
        <w:left w:val="none" w:sz="0" w:space="0" w:color="auto"/>
        <w:bottom w:val="none" w:sz="0" w:space="0" w:color="auto"/>
        <w:right w:val="none" w:sz="0" w:space="0" w:color="auto"/>
      </w:divBdr>
      <w:divsChild>
        <w:div w:id="947616484">
          <w:marLeft w:val="0"/>
          <w:marRight w:val="0"/>
          <w:marTop w:val="0"/>
          <w:marBottom w:val="0"/>
          <w:divBdr>
            <w:top w:val="none" w:sz="0" w:space="0" w:color="auto"/>
            <w:left w:val="none" w:sz="0" w:space="0" w:color="auto"/>
            <w:bottom w:val="none" w:sz="0" w:space="0" w:color="auto"/>
            <w:right w:val="none" w:sz="0" w:space="0" w:color="auto"/>
          </w:divBdr>
          <w:divsChild>
            <w:div w:id="459610285">
              <w:marLeft w:val="0"/>
              <w:marRight w:val="0"/>
              <w:marTop w:val="0"/>
              <w:marBottom w:val="0"/>
              <w:divBdr>
                <w:top w:val="none" w:sz="0" w:space="0" w:color="auto"/>
                <w:left w:val="none" w:sz="0" w:space="0" w:color="auto"/>
                <w:bottom w:val="none" w:sz="0" w:space="0" w:color="auto"/>
                <w:right w:val="none" w:sz="0" w:space="0" w:color="auto"/>
              </w:divBdr>
              <w:divsChild>
                <w:div w:id="20290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280">
      <w:bodyDiv w:val="1"/>
      <w:marLeft w:val="0"/>
      <w:marRight w:val="0"/>
      <w:marTop w:val="0"/>
      <w:marBottom w:val="0"/>
      <w:divBdr>
        <w:top w:val="none" w:sz="0" w:space="0" w:color="auto"/>
        <w:left w:val="none" w:sz="0" w:space="0" w:color="auto"/>
        <w:bottom w:val="none" w:sz="0" w:space="0" w:color="auto"/>
        <w:right w:val="none" w:sz="0" w:space="0" w:color="auto"/>
      </w:divBdr>
    </w:div>
    <w:div w:id="1203250213">
      <w:bodyDiv w:val="1"/>
      <w:marLeft w:val="0"/>
      <w:marRight w:val="0"/>
      <w:marTop w:val="0"/>
      <w:marBottom w:val="0"/>
      <w:divBdr>
        <w:top w:val="none" w:sz="0" w:space="0" w:color="auto"/>
        <w:left w:val="none" w:sz="0" w:space="0" w:color="auto"/>
        <w:bottom w:val="none" w:sz="0" w:space="0" w:color="auto"/>
        <w:right w:val="none" w:sz="0" w:space="0" w:color="auto"/>
      </w:divBdr>
    </w:div>
    <w:div w:id="1231189601">
      <w:bodyDiv w:val="1"/>
      <w:marLeft w:val="0"/>
      <w:marRight w:val="0"/>
      <w:marTop w:val="0"/>
      <w:marBottom w:val="0"/>
      <w:divBdr>
        <w:top w:val="none" w:sz="0" w:space="0" w:color="auto"/>
        <w:left w:val="none" w:sz="0" w:space="0" w:color="auto"/>
        <w:bottom w:val="none" w:sz="0" w:space="0" w:color="auto"/>
        <w:right w:val="none" w:sz="0" w:space="0" w:color="auto"/>
      </w:divBdr>
      <w:divsChild>
        <w:div w:id="1150249480">
          <w:marLeft w:val="0"/>
          <w:marRight w:val="0"/>
          <w:marTop w:val="0"/>
          <w:marBottom w:val="0"/>
          <w:divBdr>
            <w:top w:val="none" w:sz="0" w:space="0" w:color="auto"/>
            <w:left w:val="none" w:sz="0" w:space="0" w:color="auto"/>
            <w:bottom w:val="none" w:sz="0" w:space="0" w:color="auto"/>
            <w:right w:val="none" w:sz="0" w:space="0" w:color="auto"/>
          </w:divBdr>
          <w:divsChild>
            <w:div w:id="1716465943">
              <w:marLeft w:val="0"/>
              <w:marRight w:val="0"/>
              <w:marTop w:val="0"/>
              <w:marBottom w:val="0"/>
              <w:divBdr>
                <w:top w:val="none" w:sz="0" w:space="0" w:color="auto"/>
                <w:left w:val="none" w:sz="0" w:space="0" w:color="auto"/>
                <w:bottom w:val="none" w:sz="0" w:space="0" w:color="auto"/>
                <w:right w:val="none" w:sz="0" w:space="0" w:color="auto"/>
              </w:divBdr>
              <w:divsChild>
                <w:div w:id="690103765">
                  <w:marLeft w:val="0"/>
                  <w:marRight w:val="0"/>
                  <w:marTop w:val="0"/>
                  <w:marBottom w:val="0"/>
                  <w:divBdr>
                    <w:top w:val="none" w:sz="0" w:space="0" w:color="auto"/>
                    <w:left w:val="none" w:sz="0" w:space="0" w:color="auto"/>
                    <w:bottom w:val="none" w:sz="0" w:space="0" w:color="auto"/>
                    <w:right w:val="none" w:sz="0" w:space="0" w:color="auto"/>
                  </w:divBdr>
                  <w:divsChild>
                    <w:div w:id="451872029">
                      <w:marLeft w:val="0"/>
                      <w:marRight w:val="0"/>
                      <w:marTop w:val="0"/>
                      <w:marBottom w:val="0"/>
                      <w:divBdr>
                        <w:top w:val="none" w:sz="0" w:space="0" w:color="auto"/>
                        <w:left w:val="none" w:sz="0" w:space="0" w:color="auto"/>
                        <w:bottom w:val="none" w:sz="0" w:space="0" w:color="auto"/>
                        <w:right w:val="none" w:sz="0" w:space="0" w:color="auto"/>
                      </w:divBdr>
                      <w:divsChild>
                        <w:div w:id="1892031040">
                          <w:marLeft w:val="0"/>
                          <w:marRight w:val="0"/>
                          <w:marTop w:val="0"/>
                          <w:marBottom w:val="0"/>
                          <w:divBdr>
                            <w:top w:val="none" w:sz="0" w:space="0" w:color="auto"/>
                            <w:left w:val="none" w:sz="0" w:space="0" w:color="auto"/>
                            <w:bottom w:val="none" w:sz="0" w:space="0" w:color="auto"/>
                            <w:right w:val="none" w:sz="0" w:space="0" w:color="auto"/>
                          </w:divBdr>
                          <w:divsChild>
                            <w:div w:id="478772326">
                              <w:marLeft w:val="0"/>
                              <w:marRight w:val="0"/>
                              <w:marTop w:val="0"/>
                              <w:marBottom w:val="0"/>
                              <w:divBdr>
                                <w:top w:val="none" w:sz="0" w:space="0" w:color="auto"/>
                                <w:left w:val="none" w:sz="0" w:space="0" w:color="auto"/>
                                <w:bottom w:val="none" w:sz="0" w:space="0" w:color="auto"/>
                                <w:right w:val="none" w:sz="0" w:space="0" w:color="auto"/>
                              </w:divBdr>
                              <w:divsChild>
                                <w:div w:id="1604536085">
                                  <w:marLeft w:val="0"/>
                                  <w:marRight w:val="0"/>
                                  <w:marTop w:val="0"/>
                                  <w:marBottom w:val="0"/>
                                  <w:divBdr>
                                    <w:top w:val="single" w:sz="6" w:space="0" w:color="F5F5F5"/>
                                    <w:left w:val="single" w:sz="6" w:space="0" w:color="F5F5F5"/>
                                    <w:bottom w:val="single" w:sz="6" w:space="0" w:color="F5F5F5"/>
                                    <w:right w:val="single" w:sz="6" w:space="0" w:color="F5F5F5"/>
                                  </w:divBdr>
                                  <w:divsChild>
                                    <w:div w:id="1444377050">
                                      <w:marLeft w:val="0"/>
                                      <w:marRight w:val="0"/>
                                      <w:marTop w:val="0"/>
                                      <w:marBottom w:val="0"/>
                                      <w:divBdr>
                                        <w:top w:val="none" w:sz="0" w:space="0" w:color="auto"/>
                                        <w:left w:val="none" w:sz="0" w:space="0" w:color="auto"/>
                                        <w:bottom w:val="none" w:sz="0" w:space="0" w:color="auto"/>
                                        <w:right w:val="none" w:sz="0" w:space="0" w:color="auto"/>
                                      </w:divBdr>
                                      <w:divsChild>
                                        <w:div w:id="11467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844938">
      <w:bodyDiv w:val="1"/>
      <w:marLeft w:val="0"/>
      <w:marRight w:val="0"/>
      <w:marTop w:val="0"/>
      <w:marBottom w:val="0"/>
      <w:divBdr>
        <w:top w:val="none" w:sz="0" w:space="0" w:color="auto"/>
        <w:left w:val="none" w:sz="0" w:space="0" w:color="auto"/>
        <w:bottom w:val="none" w:sz="0" w:space="0" w:color="auto"/>
        <w:right w:val="none" w:sz="0" w:space="0" w:color="auto"/>
      </w:divBdr>
    </w:div>
    <w:div w:id="1626153867">
      <w:bodyDiv w:val="1"/>
      <w:marLeft w:val="0"/>
      <w:marRight w:val="0"/>
      <w:marTop w:val="0"/>
      <w:marBottom w:val="0"/>
      <w:divBdr>
        <w:top w:val="none" w:sz="0" w:space="0" w:color="auto"/>
        <w:left w:val="none" w:sz="0" w:space="0" w:color="auto"/>
        <w:bottom w:val="none" w:sz="0" w:space="0" w:color="auto"/>
        <w:right w:val="none" w:sz="0" w:space="0" w:color="auto"/>
      </w:divBdr>
      <w:divsChild>
        <w:div w:id="1962875598">
          <w:marLeft w:val="0"/>
          <w:marRight w:val="0"/>
          <w:marTop w:val="0"/>
          <w:marBottom w:val="0"/>
          <w:divBdr>
            <w:top w:val="none" w:sz="0" w:space="0" w:color="auto"/>
            <w:left w:val="none" w:sz="0" w:space="0" w:color="auto"/>
            <w:bottom w:val="none" w:sz="0" w:space="0" w:color="auto"/>
            <w:right w:val="none" w:sz="0" w:space="0" w:color="auto"/>
          </w:divBdr>
          <w:divsChild>
            <w:div w:id="1579946161">
              <w:marLeft w:val="0"/>
              <w:marRight w:val="0"/>
              <w:marTop w:val="0"/>
              <w:marBottom w:val="0"/>
              <w:divBdr>
                <w:top w:val="none" w:sz="0" w:space="0" w:color="auto"/>
                <w:left w:val="none" w:sz="0" w:space="0" w:color="auto"/>
                <w:bottom w:val="none" w:sz="0" w:space="0" w:color="auto"/>
                <w:right w:val="none" w:sz="0" w:space="0" w:color="auto"/>
              </w:divBdr>
              <w:divsChild>
                <w:div w:id="13341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5330">
      <w:bodyDiv w:val="1"/>
      <w:marLeft w:val="0"/>
      <w:marRight w:val="0"/>
      <w:marTop w:val="0"/>
      <w:marBottom w:val="0"/>
      <w:divBdr>
        <w:top w:val="none" w:sz="0" w:space="0" w:color="auto"/>
        <w:left w:val="none" w:sz="0" w:space="0" w:color="auto"/>
        <w:bottom w:val="none" w:sz="0" w:space="0" w:color="auto"/>
        <w:right w:val="none" w:sz="0" w:space="0" w:color="auto"/>
      </w:divBdr>
    </w:div>
    <w:div w:id="1849172615">
      <w:bodyDiv w:val="1"/>
      <w:marLeft w:val="0"/>
      <w:marRight w:val="0"/>
      <w:marTop w:val="0"/>
      <w:marBottom w:val="0"/>
      <w:divBdr>
        <w:top w:val="none" w:sz="0" w:space="0" w:color="auto"/>
        <w:left w:val="none" w:sz="0" w:space="0" w:color="auto"/>
        <w:bottom w:val="none" w:sz="0" w:space="0" w:color="auto"/>
        <w:right w:val="none" w:sz="0" w:space="0" w:color="auto"/>
      </w:divBdr>
      <w:divsChild>
        <w:div w:id="291787965">
          <w:marLeft w:val="0"/>
          <w:marRight w:val="0"/>
          <w:marTop w:val="0"/>
          <w:marBottom w:val="0"/>
          <w:divBdr>
            <w:top w:val="none" w:sz="0" w:space="0" w:color="auto"/>
            <w:left w:val="none" w:sz="0" w:space="0" w:color="auto"/>
            <w:bottom w:val="none" w:sz="0" w:space="0" w:color="auto"/>
            <w:right w:val="none" w:sz="0" w:space="0" w:color="auto"/>
          </w:divBdr>
          <w:divsChild>
            <w:div w:id="282419717">
              <w:marLeft w:val="0"/>
              <w:marRight w:val="0"/>
              <w:marTop w:val="0"/>
              <w:marBottom w:val="0"/>
              <w:divBdr>
                <w:top w:val="none" w:sz="0" w:space="0" w:color="auto"/>
                <w:left w:val="none" w:sz="0" w:space="0" w:color="auto"/>
                <w:bottom w:val="none" w:sz="0" w:space="0" w:color="auto"/>
                <w:right w:val="none" w:sz="0" w:space="0" w:color="auto"/>
              </w:divBdr>
              <w:divsChild>
                <w:div w:id="580674524">
                  <w:marLeft w:val="0"/>
                  <w:marRight w:val="0"/>
                  <w:marTop w:val="0"/>
                  <w:marBottom w:val="0"/>
                  <w:divBdr>
                    <w:top w:val="none" w:sz="0" w:space="0" w:color="auto"/>
                    <w:left w:val="none" w:sz="0" w:space="0" w:color="auto"/>
                    <w:bottom w:val="none" w:sz="0" w:space="0" w:color="auto"/>
                    <w:right w:val="none" w:sz="0" w:space="0" w:color="auto"/>
                  </w:divBdr>
                  <w:divsChild>
                    <w:div w:id="10654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65805">
      <w:bodyDiv w:val="1"/>
      <w:marLeft w:val="0"/>
      <w:marRight w:val="0"/>
      <w:marTop w:val="0"/>
      <w:marBottom w:val="0"/>
      <w:divBdr>
        <w:top w:val="none" w:sz="0" w:space="0" w:color="auto"/>
        <w:left w:val="none" w:sz="0" w:space="0" w:color="auto"/>
        <w:bottom w:val="none" w:sz="0" w:space="0" w:color="auto"/>
        <w:right w:val="none" w:sz="0" w:space="0" w:color="auto"/>
      </w:divBdr>
      <w:divsChild>
        <w:div w:id="103892332">
          <w:marLeft w:val="0"/>
          <w:marRight w:val="0"/>
          <w:marTop w:val="0"/>
          <w:marBottom w:val="0"/>
          <w:divBdr>
            <w:top w:val="none" w:sz="0" w:space="0" w:color="auto"/>
            <w:left w:val="none" w:sz="0" w:space="0" w:color="auto"/>
            <w:bottom w:val="none" w:sz="0" w:space="0" w:color="auto"/>
            <w:right w:val="none" w:sz="0" w:space="0" w:color="auto"/>
          </w:divBdr>
        </w:div>
      </w:divsChild>
    </w:div>
    <w:div w:id="20935011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hyperlink" Target="http://www.eoearth.org/article/Seagrass_meadows" TargetMode="External"/><Relationship Id="rId21" Type="http://schemas.openxmlformats.org/officeDocument/2006/relationships/hyperlink" Target="http://www.eoearth.org/article/Seagrass_meadows" TargetMode="External"/><Relationship Id="rId42" Type="http://schemas.openxmlformats.org/officeDocument/2006/relationships/hyperlink" Target="http://dx.doi.org/10.1890/110246" TargetMode="External"/><Relationship Id="rId47" Type="http://schemas.openxmlformats.org/officeDocument/2006/relationships/image" Target="media/image4.jpeg"/><Relationship Id="rId63" Type="http://schemas.openxmlformats.org/officeDocument/2006/relationships/hyperlink" Target="http://digital.csic.es/handle/10261/88165" TargetMode="External"/><Relationship Id="rId68" Type="http://schemas.openxmlformats.org/officeDocument/2006/relationships/hyperlink" Target="http://hdl.handle.net/10261/112946" TargetMode="External"/><Relationship Id="rId84" Type="http://schemas.openxmlformats.org/officeDocument/2006/relationships/footer" Target="footer1.xml"/><Relationship Id="rId89" Type="http://schemas.openxmlformats.org/officeDocument/2006/relationships/customXml" Target="../customXml/item3.xml"/><Relationship Id="rId16" Type="http://schemas.openxmlformats.org/officeDocument/2006/relationships/hyperlink" Target="http://www.ut.ee/~olli/eutr" TargetMode="External"/><Relationship Id="rId11" Type="http://schemas.openxmlformats.org/officeDocument/2006/relationships/hyperlink" Target="http://www.ut.ee/~olli/eutr" TargetMode="External"/><Relationship Id="rId32" Type="http://schemas.openxmlformats.org/officeDocument/2006/relationships/hyperlink" Target="http://www.f1000biology.com/article/id/1126800" TargetMode="External"/><Relationship Id="rId37"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png"/><Relationship Id="rId74" Type="http://schemas.openxmlformats.org/officeDocument/2006/relationships/hyperlink" Target="http://www.kvug.dk/commission.html" TargetMode="External"/><Relationship Id="rId79" Type="http://schemas.openxmlformats.org/officeDocument/2006/relationships/hyperlink" Target="http://www.kvug.dk/commission.html" TargetMode="External"/><Relationship Id="rId5" Type="http://schemas.openxmlformats.org/officeDocument/2006/relationships/settings" Target="settings.xml"/><Relationship Id="rId90" Type="http://schemas.openxmlformats.org/officeDocument/2006/relationships/customXml" Target="../customXml/item4.xml"/><Relationship Id="rId14" Type="http://schemas.openxmlformats.org/officeDocument/2006/relationships/hyperlink" Target="http://www.ut.ee/~olli/eutr" TargetMode="External"/><Relationship Id="rId30" Type="http://schemas.openxmlformats.org/officeDocument/2006/relationships/hyperlink" Target="http://www.eoearth.org/article/Seagrass_meadows" TargetMode="External"/><Relationship Id="rId35" Type="http://schemas.openxmlformats.org/officeDocument/2006/relationships/hyperlink" Target="http://www.newscientist.com/article/dn17412-meadows-of-the-sea-in-shocking-decline.html" TargetMode="External"/><Relationship Id="rId56" Type="http://schemas.openxmlformats.org/officeDocument/2006/relationships/image" Target="media/image13.png"/><Relationship Id="rId77" Type="http://schemas.openxmlformats.org/officeDocument/2006/relationships/hyperlink" Target="http://www.kvug.dk/commission.html" TargetMode="External"/><Relationship Id="rId22" Type="http://schemas.openxmlformats.org/officeDocument/2006/relationships/hyperlink" Target="http://www.eoearth.org/article/Seagrass_meadows" TargetMode="External"/><Relationship Id="rId27" Type="http://schemas.openxmlformats.org/officeDocument/2006/relationships/hyperlink" Target="http://www.eoearth.org/article/Seagrass_meadows" TargetMode="External"/><Relationship Id="rId43" Type="http://schemas.openxmlformats.org/officeDocument/2006/relationships/hyperlink" Target="http://www.biomedcentral.com/1472-6785/13/39" TargetMode="External"/><Relationship Id="rId48" Type="http://schemas.openxmlformats.org/officeDocument/2006/relationships/image" Target="media/image5.jpeg"/><Relationship Id="rId64" Type="http://schemas.openxmlformats.org/officeDocument/2006/relationships/hyperlink" Target="http://digital.csic.es/handle/10261/100867" TargetMode="External"/><Relationship Id="rId69" Type="http://schemas.openxmlformats.org/officeDocument/2006/relationships/hyperlink" Target="http://hdl.handle.net/10261/116098" TargetMode="Externa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hyperlink" Target="http://www.kvug.dk/commission.html" TargetMode="External"/><Relationship Id="rId80" Type="http://schemas.openxmlformats.org/officeDocument/2006/relationships/hyperlink" Target="http://www.kvug.dk/commission.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ut.ee/~olli/eutr" TargetMode="External"/><Relationship Id="rId17" Type="http://schemas.openxmlformats.org/officeDocument/2006/relationships/hyperlink" Target="http://www.ut.ee/~olli/eutr" TargetMode="External"/><Relationship Id="rId33" Type="http://schemas.openxmlformats.org/officeDocument/2006/relationships/hyperlink" Target="http://www.f1000biology.com/article/id/1159554/evaluation" TargetMode="External"/><Relationship Id="rId38" Type="http://schemas.openxmlformats.org/officeDocument/2006/relationships/hyperlink" Target="http://dx.doi.org/10.1016/j.dsr.2011.08.003" TargetMode="External"/><Relationship Id="rId59" Type="http://schemas.openxmlformats.org/officeDocument/2006/relationships/image" Target="media/image16.png"/><Relationship Id="rId25" Type="http://schemas.openxmlformats.org/officeDocument/2006/relationships/hyperlink" Target="http://www.eoearth.org/article/Seagrass_meadows" TargetMode="External"/><Relationship Id="rId46" Type="http://schemas.openxmlformats.org/officeDocument/2006/relationships/hyperlink" Target="http://dx.doi.org/10.1071/MF14232" TargetMode="External"/><Relationship Id="rId67" Type="http://schemas.openxmlformats.org/officeDocument/2006/relationships/hyperlink" Target="http://www.bco-dmo.org/dataset/526852" TargetMode="External"/><Relationship Id="rId54" Type="http://schemas.openxmlformats.org/officeDocument/2006/relationships/image" Target="media/image11.png"/><Relationship Id="rId70" Type="http://schemas.openxmlformats.org/officeDocument/2006/relationships/hyperlink" Target="http://hdl.handle.net/10261/116550" TargetMode="External"/><Relationship Id="rId75" Type="http://schemas.openxmlformats.org/officeDocument/2006/relationships/hyperlink" Target="http://www.kvug.dk/commission.html" TargetMode="External"/><Relationship Id="rId20" Type="http://schemas.openxmlformats.org/officeDocument/2006/relationships/hyperlink" Target="http://www.eoearth.org/article/Seagrass_meadows" TargetMode="External"/><Relationship Id="rId41" Type="http://schemas.openxmlformats.org/officeDocument/2006/relationships/hyperlink" Target="http://www.pnas.org/cgi/doi/10.1073/pnas.1210920110" TargetMode="External"/><Relationship Id="rId62" Type="http://schemas.openxmlformats.org/officeDocument/2006/relationships/hyperlink" Target="http://hdl.handle.net/10261/84981" TargetMode="External"/><Relationship Id="rId83" Type="http://schemas.openxmlformats.org/officeDocument/2006/relationships/hyperlink" Target="http://131.211.194.110/site1/SilverlightPlayer/Default.aspx?peid=125c1e5e9ad64b0cb137c69bee43c906&amp;playfrom=3979235&amp;autostart=True&amp;popout=True"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t.ee/~olli/eutr" TargetMode="External"/><Relationship Id="rId36" Type="http://schemas.openxmlformats.org/officeDocument/2006/relationships/hyperlink" Target="http://dx.doi.org/10.1029/2008GB003434" TargetMode="External"/><Relationship Id="rId57" Type="http://schemas.openxmlformats.org/officeDocument/2006/relationships/image" Target="media/image14.png"/><Relationship Id="rId23" Type="http://schemas.openxmlformats.org/officeDocument/2006/relationships/hyperlink" Target="http://www.eoearth.org/article/Seagrass_meadows" TargetMode="External"/><Relationship Id="rId28" Type="http://schemas.openxmlformats.org/officeDocument/2006/relationships/hyperlink" Target="http://www.eoearth.org/article/Seagrass_meadows" TargetMode="External"/><Relationship Id="rId49" Type="http://schemas.openxmlformats.org/officeDocument/2006/relationships/image" Target="media/image6.png"/><Relationship Id="rId10" Type="http://schemas.openxmlformats.org/officeDocument/2006/relationships/hyperlink" Target="http://www.ut.ee/~olli/eutr" TargetMode="External"/><Relationship Id="rId31" Type="http://schemas.openxmlformats.org/officeDocument/2006/relationships/hyperlink" Target="http://www.eoearth.org/article/Seagrass_meadows" TargetMode="External"/><Relationship Id="rId52" Type="http://schemas.openxmlformats.org/officeDocument/2006/relationships/image" Target="media/image9.jpeg"/><Relationship Id="rId73" Type="http://schemas.openxmlformats.org/officeDocument/2006/relationships/hyperlink" Target="http://www.kvug.dk/commission.html" TargetMode="External"/><Relationship Id="rId78" Type="http://schemas.openxmlformats.org/officeDocument/2006/relationships/hyperlink" Target="http://www.kvug.dk/commission.html" TargetMode="External"/><Relationship Id="rId44" Type="http://schemas.openxmlformats.org/officeDocument/2006/relationships/image" Target="media/image3.jpeg"/><Relationship Id="rId60" Type="http://schemas.openxmlformats.org/officeDocument/2006/relationships/hyperlink" Target="https://digital.csic.es/handle/10261/65674" TargetMode="External"/><Relationship Id="rId65" Type="http://schemas.openxmlformats.org/officeDocument/2006/relationships/hyperlink" Target="http://digital.csic.es/handle/10261/100955" TargetMode="External"/><Relationship Id="rId81" Type="http://schemas.openxmlformats.org/officeDocument/2006/relationships/hyperlink" Target="http://www.kvug.dk/commission.html"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t.ee/~olli/eutr" TargetMode="External"/><Relationship Id="rId13" Type="http://schemas.openxmlformats.org/officeDocument/2006/relationships/hyperlink" Target="http://www.ut.ee/~olli/eutr" TargetMode="External"/><Relationship Id="rId18" Type="http://schemas.openxmlformats.org/officeDocument/2006/relationships/image" Target="media/image1.gif"/><Relationship Id="rId39" Type="http://schemas.openxmlformats.org/officeDocument/2006/relationships/hyperlink" Target="http://dx.doi.org/10.1016/j.jmarsys.2012.03.008" TargetMode="External"/><Relationship Id="rId34" Type="http://schemas.openxmlformats.org/officeDocument/2006/relationships/hyperlink" Target="http://dx.doi.org/10.1029/2008JG000753"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hyperlink" Target="http://www.kvug.dk/commission.html" TargetMode="External"/><Relationship Id="rId7" Type="http://schemas.openxmlformats.org/officeDocument/2006/relationships/footnotes" Target="footnotes.xml"/><Relationship Id="rId71" Type="http://schemas.openxmlformats.org/officeDocument/2006/relationships/hyperlink" Target="http://www.kvug.dk/commission.html" TargetMode="External"/><Relationship Id="rId2" Type="http://schemas.openxmlformats.org/officeDocument/2006/relationships/numbering" Target="numbering.xml"/><Relationship Id="rId29" Type="http://schemas.openxmlformats.org/officeDocument/2006/relationships/hyperlink" Target="http://www.eoearth.org/article/Seagrass_meadows" TargetMode="External"/><Relationship Id="rId24" Type="http://schemas.openxmlformats.org/officeDocument/2006/relationships/hyperlink" Target="http://www.eoearth.org/article/Seagrass_meadows" TargetMode="External"/><Relationship Id="rId40" Type="http://schemas.openxmlformats.org/officeDocument/2006/relationships/hyperlink" Target="http://dx.doi.org/10.1016/j.aquabot.2012.03.013" TargetMode="External"/><Relationship Id="rId45" Type="http://schemas.openxmlformats.org/officeDocument/2006/relationships/hyperlink" Target="http://www.sciencedirect.com/science/journal/02727714/152/supp/C" TargetMode="External"/><Relationship Id="rId66" Type="http://schemas.openxmlformats.org/officeDocument/2006/relationships/hyperlink" Target="http://digital.csic.es/handle/10261/111563" TargetMode="External"/><Relationship Id="rId87" Type="http://schemas.openxmlformats.org/officeDocument/2006/relationships/theme" Target="theme/theme1.xml"/><Relationship Id="rId61" Type="http://schemas.openxmlformats.org/officeDocument/2006/relationships/hyperlink" Target="http://hdl.handle.net/10261/77396" TargetMode="External"/><Relationship Id="rId82" Type="http://schemas.openxmlformats.org/officeDocument/2006/relationships/hyperlink" Target="http://131.211.194.110/site1/SilverlightPlayer/Default.aspx?peid=125c1e5e9ad64b0cb137c69bee43c906&amp;playfrom=3979235&amp;autostart=True&amp;popout=True" TargetMode="External"/><Relationship Id="rId19" Type="http://schemas.openxmlformats.org/officeDocument/2006/relationships/hyperlink" Target="http://www.eoearth.org/article/Seagrass_meado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662BB7CDE7124C910343992E79D568" ma:contentTypeVersion="1" ma:contentTypeDescription="Create a new document." ma:contentTypeScope="" ma:versionID="c70c63e78350910fe262932e47c16253">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706D75-FD78-4B9C-9543-81CF6A381E7A}"/>
</file>

<file path=customXml/itemProps2.xml><?xml version="1.0" encoding="utf-8"?>
<ds:datastoreItem xmlns:ds="http://schemas.openxmlformats.org/officeDocument/2006/customXml" ds:itemID="{4EB07737-8FAC-48FE-AB15-8E88FE6F4989}"/>
</file>

<file path=customXml/itemProps3.xml><?xml version="1.0" encoding="utf-8"?>
<ds:datastoreItem xmlns:ds="http://schemas.openxmlformats.org/officeDocument/2006/customXml" ds:itemID="{69D52472-7A23-C141-B532-BB06FEE7D4CE}"/>
</file>

<file path=customXml/itemProps4.xml><?xml version="1.0" encoding="utf-8"?>
<ds:datastoreItem xmlns:ds="http://schemas.openxmlformats.org/officeDocument/2006/customXml" ds:itemID="{937A2BDF-301D-49F6-9444-E391A8F60DE4}"/>
</file>

<file path=docProps/app.xml><?xml version="1.0" encoding="utf-8"?>
<Properties xmlns="http://schemas.openxmlformats.org/officeDocument/2006/extended-properties" xmlns:vt="http://schemas.openxmlformats.org/officeDocument/2006/docPropsVTypes">
  <Template>Normal.dotm</Template>
  <TotalTime>14</TotalTime>
  <Pages>87</Pages>
  <Words>30308</Words>
  <Characters>172761</Characters>
  <Application>Microsoft Macintosh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dc:creator>
  <cp:keywords/>
  <dc:description/>
  <cp:lastModifiedBy>Carlos M.</cp:lastModifiedBy>
  <cp:revision>7</cp:revision>
  <cp:lastPrinted>2015-10-12T11:18:00Z</cp:lastPrinted>
  <dcterms:created xsi:type="dcterms:W3CDTF">2015-10-12T11:18:00Z</dcterms:created>
  <dcterms:modified xsi:type="dcterms:W3CDTF">2015-10-16T06:20:00Z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0x01010089662BB7CDE7124C910343992E79D568</vt:lpwstr>
  </property>
</Properties>
</file>